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F995A" w14:textId="4BFD3A5C" w:rsidR="00912290" w:rsidRDefault="00912290" w:rsidP="00912290">
      <w:pPr>
        <w:ind w:left="720" w:hanging="720"/>
        <w:jc w:val="center"/>
      </w:pPr>
      <w:r w:rsidRPr="00FC5466">
        <w:rPr>
          <w:rFonts w:hint="eastAsia"/>
          <w:b/>
        </w:rPr>
        <w:t>附件：采购需求</w:t>
      </w:r>
    </w:p>
    <w:p w14:paraId="6E7F4760" w14:textId="77777777" w:rsidR="00515CFB" w:rsidRPr="004C20B7" w:rsidRDefault="00515CFB" w:rsidP="005F196F">
      <w:pPr>
        <w:pStyle w:val="1"/>
        <w:numPr>
          <w:ilvl w:val="0"/>
          <w:numId w:val="8"/>
        </w:numPr>
      </w:pPr>
      <w:r w:rsidRPr="004C20B7">
        <w:rPr>
          <w:rFonts w:hint="eastAsia"/>
        </w:rPr>
        <w:t>总领与服务</w:t>
      </w:r>
      <w:bookmarkStart w:id="0" w:name="_GoBack"/>
      <w:bookmarkEnd w:id="0"/>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701"/>
        <w:gridCol w:w="11482"/>
      </w:tblGrid>
      <w:tr w:rsidR="00753AE0" w:rsidRPr="004C20B7" w14:paraId="4A09F7F9" w14:textId="77777777" w:rsidTr="00584216">
        <w:trPr>
          <w:trHeight w:val="454"/>
        </w:trPr>
        <w:tc>
          <w:tcPr>
            <w:tcW w:w="817" w:type="dxa"/>
            <w:vAlign w:val="center"/>
          </w:tcPr>
          <w:p w14:paraId="23E21AE6" w14:textId="77777777" w:rsidR="00C94794" w:rsidRPr="004C20B7" w:rsidRDefault="00C94794" w:rsidP="00584216">
            <w:pPr>
              <w:widowControl/>
              <w:spacing w:line="240" w:lineRule="auto"/>
              <w:rPr>
                <w:rFonts w:ascii="宋体" w:hAnsi="宋体"/>
                <w:szCs w:val="24"/>
              </w:rPr>
            </w:pPr>
            <w:r w:rsidRPr="004C20B7">
              <w:rPr>
                <w:rFonts w:ascii="宋体" w:hAnsi="宋体" w:hint="eastAsia"/>
                <w:szCs w:val="24"/>
              </w:rPr>
              <w:t>序号</w:t>
            </w:r>
          </w:p>
        </w:tc>
        <w:tc>
          <w:tcPr>
            <w:tcW w:w="1701" w:type="dxa"/>
            <w:vAlign w:val="center"/>
          </w:tcPr>
          <w:p w14:paraId="342EA81F" w14:textId="77777777" w:rsidR="00C94794" w:rsidRPr="004C20B7" w:rsidRDefault="00C94794" w:rsidP="00584216">
            <w:pPr>
              <w:widowControl/>
              <w:spacing w:line="240" w:lineRule="auto"/>
              <w:rPr>
                <w:rFonts w:ascii="宋体" w:hAnsi="宋体"/>
                <w:szCs w:val="24"/>
              </w:rPr>
            </w:pPr>
            <w:r w:rsidRPr="004C20B7">
              <w:rPr>
                <w:rFonts w:ascii="宋体" w:hAnsi="宋体" w:hint="eastAsia"/>
                <w:szCs w:val="24"/>
              </w:rPr>
              <w:t>项目</w:t>
            </w:r>
          </w:p>
        </w:tc>
        <w:tc>
          <w:tcPr>
            <w:tcW w:w="11482" w:type="dxa"/>
            <w:vAlign w:val="center"/>
          </w:tcPr>
          <w:p w14:paraId="7CF47A6F" w14:textId="77777777" w:rsidR="00C94794" w:rsidRPr="004C20B7" w:rsidRDefault="00C94794" w:rsidP="00584216">
            <w:pPr>
              <w:widowControl/>
              <w:spacing w:line="240" w:lineRule="auto"/>
              <w:rPr>
                <w:rFonts w:ascii="宋体" w:hAnsi="宋体"/>
                <w:szCs w:val="24"/>
              </w:rPr>
            </w:pPr>
            <w:r w:rsidRPr="004C20B7">
              <w:rPr>
                <w:rFonts w:ascii="宋体" w:hAnsi="宋体" w:hint="eastAsia"/>
                <w:szCs w:val="24"/>
              </w:rPr>
              <w:t>内容</w:t>
            </w:r>
          </w:p>
        </w:tc>
      </w:tr>
      <w:tr w:rsidR="00753AE0" w:rsidRPr="004C20B7" w14:paraId="446A4517" w14:textId="77777777" w:rsidTr="00584216">
        <w:trPr>
          <w:trHeight w:val="454"/>
        </w:trPr>
        <w:tc>
          <w:tcPr>
            <w:tcW w:w="817" w:type="dxa"/>
            <w:vAlign w:val="center"/>
          </w:tcPr>
          <w:p w14:paraId="7B7AEAD6"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vAlign w:val="center"/>
          </w:tcPr>
          <w:p w14:paraId="35901CB6" w14:textId="77777777" w:rsidR="00C94794" w:rsidRPr="004C20B7" w:rsidRDefault="00A75484" w:rsidP="00584216">
            <w:pPr>
              <w:spacing w:line="240" w:lineRule="auto"/>
              <w:rPr>
                <w:rFonts w:ascii="宋体" w:hAnsi="宋体" w:cs="宋体"/>
                <w:szCs w:val="24"/>
              </w:rPr>
            </w:pPr>
            <w:r w:rsidRPr="004C20B7">
              <w:rPr>
                <w:rFonts w:ascii="宋体" w:hAnsi="宋体" w:cs="宋体" w:hint="eastAsia"/>
                <w:szCs w:val="24"/>
              </w:rPr>
              <w:t>业绩</w:t>
            </w:r>
            <w:r w:rsidR="005D5C34" w:rsidRPr="004C20B7">
              <w:rPr>
                <w:rFonts w:ascii="宋体" w:hAnsi="宋体" w:cs="宋体" w:hint="eastAsia"/>
                <w:szCs w:val="24"/>
              </w:rPr>
              <w:t>和团队</w:t>
            </w:r>
          </w:p>
        </w:tc>
        <w:tc>
          <w:tcPr>
            <w:tcW w:w="11482" w:type="dxa"/>
            <w:vAlign w:val="center"/>
          </w:tcPr>
          <w:p w14:paraId="74AA4D74" w14:textId="0F5F757C" w:rsidR="00C94794" w:rsidRPr="004C20B7" w:rsidRDefault="005D5C34" w:rsidP="00584216">
            <w:pPr>
              <w:numPr>
                <w:ilvl w:val="255"/>
                <w:numId w:val="0"/>
              </w:numPr>
              <w:spacing w:line="240" w:lineRule="auto"/>
              <w:rPr>
                <w:rFonts w:ascii="宋体" w:hAnsi="宋体"/>
                <w:szCs w:val="24"/>
              </w:rPr>
            </w:pPr>
            <w:bookmarkStart w:id="1" w:name="_Hlk121123664"/>
            <w:r w:rsidRPr="004C20B7">
              <w:rPr>
                <w:rFonts w:ascii="宋体" w:hAnsi="宋体" w:hint="eastAsia"/>
                <w:szCs w:val="24"/>
              </w:rPr>
              <w:t>投标人</w:t>
            </w:r>
            <w:r w:rsidR="00C94794" w:rsidRPr="004C20B7">
              <w:rPr>
                <w:rFonts w:ascii="宋体" w:hAnsi="宋体" w:hint="eastAsia"/>
                <w:szCs w:val="24"/>
              </w:rPr>
              <w:t>有包括</w:t>
            </w:r>
            <w:r w:rsidR="00C94794" w:rsidRPr="004C20B7">
              <w:rPr>
                <w:rFonts w:ascii="宋体" w:hAnsi="宋体"/>
                <w:szCs w:val="24"/>
              </w:rPr>
              <w:t>GPU/CPU</w:t>
            </w:r>
            <w:r w:rsidR="00C94794" w:rsidRPr="004C20B7">
              <w:rPr>
                <w:rFonts w:ascii="宋体" w:hAnsi="宋体" w:hint="eastAsia"/>
                <w:szCs w:val="24"/>
              </w:rPr>
              <w:t>异构集群和HPC建设和运维经验</w:t>
            </w:r>
            <w:r w:rsidRPr="004C20B7">
              <w:rPr>
                <w:rFonts w:ascii="宋体" w:hAnsi="宋体" w:hint="eastAsia"/>
                <w:szCs w:val="24"/>
              </w:rPr>
              <w:t>，</w:t>
            </w:r>
            <w:r w:rsidR="00C94794" w:rsidRPr="004C20B7">
              <w:rPr>
                <w:rFonts w:ascii="宋体" w:hAnsi="宋体" w:hint="eastAsia"/>
                <w:szCs w:val="24"/>
              </w:rPr>
              <w:t>团队本身具备5年</w:t>
            </w:r>
            <w:r w:rsidR="00B43895" w:rsidRPr="004C20B7">
              <w:rPr>
                <w:rFonts w:ascii="宋体" w:hAnsi="宋体" w:hint="eastAsia"/>
                <w:szCs w:val="24"/>
              </w:rPr>
              <w:t>及</w:t>
            </w:r>
            <w:r w:rsidR="00C94794" w:rsidRPr="004C20B7">
              <w:rPr>
                <w:rFonts w:ascii="宋体" w:hAnsi="宋体" w:hint="eastAsia"/>
                <w:szCs w:val="24"/>
              </w:rPr>
              <w:t>以上相关经验，提供证明文件。</w:t>
            </w:r>
            <w:bookmarkEnd w:id="1"/>
          </w:p>
        </w:tc>
      </w:tr>
      <w:tr w:rsidR="00753AE0" w:rsidRPr="004C20B7" w14:paraId="72E80D5B" w14:textId="77777777" w:rsidTr="00584216">
        <w:trPr>
          <w:trHeight w:val="454"/>
        </w:trPr>
        <w:tc>
          <w:tcPr>
            <w:tcW w:w="817" w:type="dxa"/>
            <w:vAlign w:val="center"/>
          </w:tcPr>
          <w:p w14:paraId="3BE95733"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vAlign w:val="center"/>
          </w:tcPr>
          <w:p w14:paraId="01C32330" w14:textId="77777777" w:rsidR="00C94794" w:rsidRPr="004C20B7" w:rsidRDefault="00753AE0" w:rsidP="00584216">
            <w:pPr>
              <w:spacing w:line="240" w:lineRule="auto"/>
              <w:rPr>
                <w:rFonts w:ascii="宋体" w:hAnsi="宋体"/>
                <w:szCs w:val="24"/>
              </w:rPr>
            </w:pPr>
            <w:r w:rsidRPr="004C20B7">
              <w:rPr>
                <w:rFonts w:ascii="宋体" w:hAnsi="宋体" w:cs="楷体" w:hint="eastAsia"/>
                <w:szCs w:val="24"/>
              </w:rPr>
              <w:t>★</w:t>
            </w:r>
            <w:r w:rsidR="00C94794" w:rsidRPr="004C20B7">
              <w:rPr>
                <w:rFonts w:ascii="宋体" w:hAnsi="宋体" w:hint="eastAsia"/>
                <w:szCs w:val="24"/>
              </w:rPr>
              <w:t>总集和协作</w:t>
            </w:r>
          </w:p>
        </w:tc>
        <w:tc>
          <w:tcPr>
            <w:tcW w:w="11482" w:type="dxa"/>
            <w:vAlign w:val="center"/>
          </w:tcPr>
          <w:p w14:paraId="36298BE1" w14:textId="77777777" w:rsidR="00D65F90" w:rsidRPr="004C20B7" w:rsidRDefault="00C94794" w:rsidP="00584216">
            <w:pPr>
              <w:spacing w:line="240" w:lineRule="auto"/>
              <w:rPr>
                <w:rFonts w:ascii="宋体" w:hAnsi="宋体"/>
                <w:szCs w:val="24"/>
              </w:rPr>
            </w:pPr>
            <w:r w:rsidRPr="004C20B7">
              <w:rPr>
                <w:rFonts w:ascii="宋体" w:hAnsi="宋体" w:hint="eastAsia"/>
                <w:szCs w:val="24"/>
              </w:rPr>
              <w:t>如</w:t>
            </w:r>
            <w:r w:rsidR="00A23A9A" w:rsidRPr="004C20B7">
              <w:rPr>
                <w:rFonts w:ascii="宋体" w:hAnsi="宋体" w:hint="eastAsia"/>
                <w:szCs w:val="24"/>
              </w:rPr>
              <w:t>通过</w:t>
            </w:r>
            <w:r w:rsidRPr="004C20B7">
              <w:rPr>
                <w:rFonts w:ascii="宋体" w:hAnsi="宋体" w:hint="eastAsia"/>
                <w:szCs w:val="24"/>
              </w:rPr>
              <w:t>联合体</w:t>
            </w:r>
            <w:r w:rsidR="00A23A9A" w:rsidRPr="004C20B7">
              <w:rPr>
                <w:rFonts w:ascii="宋体" w:hAnsi="宋体" w:hint="eastAsia"/>
                <w:szCs w:val="24"/>
              </w:rPr>
              <w:t>参与</w:t>
            </w:r>
            <w:r w:rsidR="001A425B" w:rsidRPr="004C20B7">
              <w:rPr>
                <w:rFonts w:ascii="宋体" w:hAnsi="宋体" w:hint="eastAsia"/>
                <w:szCs w:val="24"/>
              </w:rPr>
              <w:t>投标</w:t>
            </w:r>
            <w:r w:rsidRPr="004C20B7">
              <w:rPr>
                <w:rFonts w:ascii="宋体" w:hAnsi="宋体" w:hint="eastAsia"/>
                <w:szCs w:val="24"/>
              </w:rPr>
              <w:t>时，</w:t>
            </w:r>
            <w:r w:rsidR="00A23A9A" w:rsidRPr="004C20B7">
              <w:t>联合体牵头人</w:t>
            </w:r>
            <w:r w:rsidR="00A23A9A" w:rsidRPr="004C20B7">
              <w:rPr>
                <w:rFonts w:hint="eastAsia"/>
              </w:rPr>
              <w:t>应为</w:t>
            </w:r>
            <w:r w:rsidRPr="004C20B7">
              <w:rPr>
                <w:rFonts w:ascii="宋体" w:hAnsi="宋体" w:hint="eastAsia"/>
                <w:szCs w:val="24"/>
              </w:rPr>
              <w:t>总集方，总集方</w:t>
            </w:r>
            <w:r w:rsidR="00472EEB" w:rsidRPr="004C20B7">
              <w:rPr>
                <w:rFonts w:ascii="宋体" w:hAnsi="宋体" w:hint="eastAsia"/>
                <w:szCs w:val="24"/>
              </w:rPr>
              <w:t>承担</w:t>
            </w:r>
            <w:r w:rsidRPr="004C20B7">
              <w:rPr>
                <w:rFonts w:ascii="宋体" w:hAnsi="宋体" w:hint="eastAsia"/>
                <w:szCs w:val="24"/>
              </w:rPr>
              <w:t>主要</w:t>
            </w:r>
            <w:r w:rsidR="00472EEB" w:rsidRPr="004C20B7">
              <w:rPr>
                <w:rFonts w:ascii="宋体" w:hAnsi="宋体" w:hint="eastAsia"/>
                <w:szCs w:val="24"/>
              </w:rPr>
              <w:t>和</w:t>
            </w:r>
            <w:r w:rsidRPr="004C20B7">
              <w:rPr>
                <w:rFonts w:ascii="宋体" w:hAnsi="宋体" w:hint="eastAsia"/>
                <w:szCs w:val="24"/>
              </w:rPr>
              <w:t>主体责任，其他单位承担连带责任</w:t>
            </w:r>
            <w:r w:rsidR="005B0774" w:rsidRPr="004C20B7">
              <w:rPr>
                <w:rFonts w:ascii="宋体" w:hAnsi="宋体" w:hint="eastAsia"/>
                <w:szCs w:val="24"/>
              </w:rPr>
              <w:t>，</w:t>
            </w:r>
            <w:r w:rsidR="0038488E" w:rsidRPr="004C20B7">
              <w:rPr>
                <w:rFonts w:ascii="宋体" w:hAnsi="宋体" w:hint="eastAsia"/>
                <w:szCs w:val="24"/>
              </w:rPr>
              <w:t>且</w:t>
            </w:r>
            <w:r w:rsidR="005B0774" w:rsidRPr="004C20B7">
              <w:rPr>
                <w:rFonts w:ascii="宋体" w:hAnsi="宋体" w:hint="eastAsia"/>
                <w:szCs w:val="24"/>
              </w:rPr>
              <w:t>需支持配合总集</w:t>
            </w:r>
            <w:r w:rsidR="0038488E" w:rsidRPr="004C20B7">
              <w:rPr>
                <w:rFonts w:ascii="宋体" w:hAnsi="宋体" w:hint="eastAsia"/>
                <w:szCs w:val="24"/>
              </w:rPr>
              <w:t>方</w:t>
            </w:r>
            <w:r w:rsidR="005B0774" w:rsidRPr="004C20B7">
              <w:rPr>
                <w:rFonts w:ascii="宋体" w:hAnsi="宋体" w:hint="eastAsia"/>
                <w:szCs w:val="24"/>
              </w:rPr>
              <w:t>进行集成和系统交付及后续运营维护</w:t>
            </w:r>
            <w:r w:rsidR="002B0145" w:rsidRPr="004C20B7">
              <w:rPr>
                <w:rFonts w:ascii="宋体" w:hAnsi="宋体" w:hint="eastAsia"/>
                <w:szCs w:val="24"/>
              </w:rPr>
              <w:t>。</w:t>
            </w:r>
            <w:r w:rsidR="0038488E" w:rsidRPr="004C20B7">
              <w:rPr>
                <w:rFonts w:ascii="宋体" w:hAnsi="宋体" w:hint="eastAsia"/>
                <w:szCs w:val="24"/>
              </w:rPr>
              <w:t>联合体应根据</w:t>
            </w:r>
            <w:r w:rsidR="002E6C95" w:rsidRPr="004C20B7">
              <w:rPr>
                <w:rFonts w:ascii="宋体" w:hAnsi="宋体" w:hint="eastAsia"/>
                <w:szCs w:val="24"/>
              </w:rPr>
              <w:t>招标文件“第二章  货物需求一览表”中“设备大类”栏阐明联合体各方的职责和分工</w:t>
            </w:r>
            <w:r w:rsidR="002B0145" w:rsidRPr="004C20B7">
              <w:rPr>
                <w:rFonts w:ascii="宋体" w:hAnsi="宋体" w:hint="eastAsia"/>
                <w:szCs w:val="24"/>
              </w:rPr>
              <w:t>。</w:t>
            </w:r>
          </w:p>
        </w:tc>
      </w:tr>
      <w:tr w:rsidR="00753AE0" w:rsidRPr="004C20B7" w14:paraId="32408B13" w14:textId="77777777" w:rsidTr="00584216">
        <w:trPr>
          <w:trHeight w:val="454"/>
        </w:trPr>
        <w:tc>
          <w:tcPr>
            <w:tcW w:w="817" w:type="dxa"/>
            <w:vAlign w:val="center"/>
          </w:tcPr>
          <w:p w14:paraId="4B554C00" w14:textId="77777777" w:rsidR="00C94794" w:rsidRPr="004C20B7" w:rsidRDefault="00C94794" w:rsidP="005F196F">
            <w:pPr>
              <w:numPr>
                <w:ilvl w:val="0"/>
                <w:numId w:val="6"/>
              </w:numPr>
              <w:spacing w:line="240" w:lineRule="auto"/>
              <w:ind w:left="0" w:firstLine="0"/>
              <w:rPr>
                <w:rFonts w:ascii="宋体" w:hAnsi="宋体" w:cs="楷体"/>
                <w:szCs w:val="24"/>
              </w:rPr>
            </w:pPr>
          </w:p>
        </w:tc>
        <w:tc>
          <w:tcPr>
            <w:tcW w:w="1701" w:type="dxa"/>
            <w:vAlign w:val="center"/>
          </w:tcPr>
          <w:p w14:paraId="2251843A" w14:textId="77777777" w:rsidR="00C94794" w:rsidRPr="004C20B7" w:rsidRDefault="00C94794" w:rsidP="00584216">
            <w:pPr>
              <w:spacing w:line="240" w:lineRule="auto"/>
              <w:rPr>
                <w:rFonts w:ascii="宋体" w:hAnsi="宋体"/>
                <w:szCs w:val="24"/>
              </w:rPr>
            </w:pPr>
            <w:r w:rsidRPr="004C20B7">
              <w:rPr>
                <w:rFonts w:ascii="宋体" w:hAnsi="宋体" w:cs="楷体" w:hint="eastAsia"/>
                <w:szCs w:val="24"/>
              </w:rPr>
              <w:t>★</w:t>
            </w:r>
            <w:r w:rsidRPr="004C20B7">
              <w:rPr>
                <w:rFonts w:ascii="宋体" w:hAnsi="宋体" w:hint="eastAsia"/>
                <w:szCs w:val="24"/>
              </w:rPr>
              <w:t>整体系统组成</w:t>
            </w:r>
            <w:r w:rsidR="00E55A69" w:rsidRPr="004C20B7">
              <w:rPr>
                <w:rFonts w:ascii="宋体" w:hAnsi="宋体" w:hint="eastAsia"/>
                <w:szCs w:val="24"/>
              </w:rPr>
              <w:t>和维保</w:t>
            </w:r>
          </w:p>
        </w:tc>
        <w:tc>
          <w:tcPr>
            <w:tcW w:w="11482" w:type="dxa"/>
            <w:vAlign w:val="center"/>
          </w:tcPr>
          <w:p w14:paraId="2C4A71F3" w14:textId="77777777" w:rsidR="00C94794" w:rsidRPr="004C20B7" w:rsidRDefault="00C94794" w:rsidP="00584216">
            <w:pPr>
              <w:spacing w:line="240" w:lineRule="auto"/>
              <w:rPr>
                <w:rFonts w:ascii="宋体" w:hAnsi="宋体"/>
                <w:szCs w:val="24"/>
              </w:rPr>
            </w:pPr>
            <w:r w:rsidRPr="004C20B7">
              <w:rPr>
                <w:rFonts w:ascii="宋体" w:hAnsi="宋体" w:hint="eastAsia"/>
                <w:szCs w:val="24"/>
              </w:rPr>
              <w:t>整体系统组成</w:t>
            </w:r>
            <w:r w:rsidRPr="004C20B7">
              <w:rPr>
                <w:rFonts w:ascii="宋体" w:hAnsi="宋体"/>
                <w:szCs w:val="24"/>
              </w:rPr>
              <w:t>:</w:t>
            </w:r>
            <w:r w:rsidRPr="004C20B7">
              <w:rPr>
                <w:rFonts w:ascii="宋体" w:hAnsi="宋体" w:hint="eastAsia"/>
                <w:szCs w:val="24"/>
              </w:rPr>
              <w:t>集群系统包含登录管理节点、高性能超级计算机（包括</w:t>
            </w:r>
            <w:r w:rsidRPr="004C20B7">
              <w:rPr>
                <w:rFonts w:ascii="宋体" w:hAnsi="宋体"/>
                <w:szCs w:val="24"/>
              </w:rPr>
              <w:t>GPU</w:t>
            </w:r>
            <w:r w:rsidRPr="004C20B7">
              <w:rPr>
                <w:rFonts w:ascii="宋体" w:hAnsi="宋体" w:hint="eastAsia"/>
                <w:szCs w:val="24"/>
              </w:rPr>
              <w:t>计算节点</w:t>
            </w:r>
            <w:r w:rsidRPr="004C20B7">
              <w:rPr>
                <w:rFonts w:ascii="宋体" w:hAnsi="宋体"/>
                <w:szCs w:val="24"/>
              </w:rPr>
              <w:t>-</w:t>
            </w:r>
            <w:r w:rsidRPr="004C20B7">
              <w:rPr>
                <w:rFonts w:ascii="宋体" w:hAnsi="宋体" w:hint="eastAsia"/>
                <w:szCs w:val="24"/>
              </w:rPr>
              <w:t>前期已购置和本次购置的、</w:t>
            </w:r>
            <w:r w:rsidRPr="004C20B7">
              <w:rPr>
                <w:rFonts w:ascii="宋体" w:hAnsi="宋体"/>
                <w:szCs w:val="24"/>
              </w:rPr>
              <w:t>CPU</w:t>
            </w:r>
            <w:r w:rsidRPr="004C20B7">
              <w:rPr>
                <w:rFonts w:ascii="宋体" w:hAnsi="宋体" w:hint="eastAsia"/>
                <w:szCs w:val="24"/>
              </w:rPr>
              <w:t>计算节点、胖节点、国产</w:t>
            </w:r>
            <w:r w:rsidRPr="004C20B7">
              <w:rPr>
                <w:rFonts w:ascii="宋体" w:hAnsi="宋体"/>
                <w:szCs w:val="24"/>
              </w:rPr>
              <w:t>CPU</w:t>
            </w:r>
            <w:r w:rsidRPr="004C20B7">
              <w:rPr>
                <w:rFonts w:ascii="宋体" w:hAnsi="宋体" w:hint="eastAsia"/>
                <w:szCs w:val="24"/>
              </w:rPr>
              <w:t>计算集群和超融合集群）等计算设备、存储系统（包括高速存储系统</w:t>
            </w:r>
            <w:r w:rsidRPr="004C20B7">
              <w:rPr>
                <w:rFonts w:ascii="宋体" w:hAnsi="宋体"/>
                <w:szCs w:val="24"/>
              </w:rPr>
              <w:t>-</w:t>
            </w:r>
            <w:r w:rsidRPr="004C20B7">
              <w:rPr>
                <w:rFonts w:ascii="宋体" w:hAnsi="宋体" w:hint="eastAsia"/>
                <w:szCs w:val="24"/>
              </w:rPr>
              <w:t>全闪、混闪</w:t>
            </w:r>
            <w:r w:rsidRPr="004C20B7">
              <w:rPr>
                <w:rFonts w:ascii="宋体" w:hAnsi="宋体"/>
                <w:szCs w:val="24"/>
              </w:rPr>
              <w:t>-</w:t>
            </w:r>
            <w:r w:rsidRPr="004C20B7">
              <w:rPr>
                <w:rFonts w:ascii="宋体" w:hAnsi="宋体" w:hint="eastAsia"/>
                <w:szCs w:val="24"/>
              </w:rPr>
              <w:t>和低速存储系统</w:t>
            </w:r>
            <w:r w:rsidRPr="004C20B7">
              <w:rPr>
                <w:rFonts w:ascii="宋体" w:hAnsi="宋体"/>
                <w:szCs w:val="24"/>
              </w:rPr>
              <w:t>-</w:t>
            </w:r>
            <w:r w:rsidRPr="004C20B7">
              <w:rPr>
                <w:rFonts w:ascii="宋体" w:hAnsi="宋体" w:hint="eastAsia"/>
                <w:szCs w:val="24"/>
              </w:rPr>
              <w:t>温存、磁带库）、网络系统（包括</w:t>
            </w:r>
            <w:r w:rsidRPr="004C20B7">
              <w:rPr>
                <w:rFonts w:ascii="宋体" w:hAnsi="宋体"/>
                <w:szCs w:val="24"/>
              </w:rPr>
              <w:t>Roce V2</w:t>
            </w:r>
            <w:r w:rsidRPr="004C20B7">
              <w:rPr>
                <w:rFonts w:ascii="宋体" w:hAnsi="宋体" w:hint="eastAsia"/>
                <w:szCs w:val="24"/>
              </w:rPr>
              <w:t>高速计算网络、管理业务网络、带外管理网络、校内网对接网络），虚拟机系统、安全设备、集群统一管理、集群统一登录门户网站、作业调度系统、并行开发环境等全套软硬件，机房托管，跨校区大数据传输网系统等。</w:t>
            </w:r>
          </w:p>
          <w:p w14:paraId="3F0238B1" w14:textId="77777777" w:rsidR="00423D73" w:rsidRPr="004C20B7" w:rsidRDefault="00423D73" w:rsidP="00584216">
            <w:pPr>
              <w:spacing w:line="240" w:lineRule="auto"/>
              <w:rPr>
                <w:rFonts w:ascii="宋体" w:hAnsi="宋体"/>
                <w:szCs w:val="24"/>
              </w:rPr>
            </w:pPr>
            <w:r w:rsidRPr="004C20B7">
              <w:rPr>
                <w:rFonts w:ascii="宋体" w:hAnsi="宋体" w:hint="eastAsia"/>
                <w:szCs w:val="24"/>
              </w:rPr>
              <w:t>计算集群包括两部分：在校外托管机房部署的科学智能计算集群（切问一号）和在校内部署的高性能计算集群（近思一号）。</w:t>
            </w:r>
          </w:p>
          <w:p w14:paraId="5345A7BB" w14:textId="77777777" w:rsidR="00C94794" w:rsidRPr="004C20B7" w:rsidRDefault="00C94794" w:rsidP="00584216">
            <w:pPr>
              <w:spacing w:line="240" w:lineRule="auto"/>
              <w:rPr>
                <w:rFonts w:ascii="宋体" w:hAnsi="宋体"/>
                <w:szCs w:val="24"/>
              </w:rPr>
            </w:pPr>
            <w:r w:rsidRPr="004C20B7">
              <w:rPr>
                <w:rFonts w:ascii="宋体" w:hAnsi="宋体" w:hint="eastAsia"/>
                <w:szCs w:val="24"/>
              </w:rPr>
              <w:t>项目包括上述所有设备、软件系统，以及全系统总体集成交付（交钥匙工程）和跨校区大数据传输网的光缆系统等，并提供</w:t>
            </w:r>
            <w:r w:rsidRPr="004C20B7">
              <w:rPr>
                <w:rFonts w:ascii="宋体" w:hAnsi="宋体"/>
                <w:szCs w:val="24"/>
              </w:rPr>
              <w:t>5</w:t>
            </w:r>
            <w:r w:rsidRPr="004C20B7">
              <w:rPr>
                <w:rFonts w:ascii="宋体" w:hAnsi="宋体" w:hint="eastAsia"/>
                <w:szCs w:val="24"/>
              </w:rPr>
              <w:t>年</w:t>
            </w:r>
            <w:r w:rsidR="00D00F3B" w:rsidRPr="004C20B7">
              <w:rPr>
                <w:rFonts w:ascii="宋体" w:hAnsi="宋体" w:hint="eastAsia"/>
                <w:szCs w:val="24"/>
              </w:rPr>
              <w:t>质保和</w:t>
            </w:r>
            <w:r w:rsidRPr="004C20B7">
              <w:rPr>
                <w:rFonts w:ascii="宋体" w:hAnsi="宋体" w:hint="eastAsia"/>
                <w:szCs w:val="24"/>
              </w:rPr>
              <w:t>运营维护（除特别说明外）。</w:t>
            </w:r>
          </w:p>
        </w:tc>
      </w:tr>
      <w:tr w:rsidR="00753AE0" w:rsidRPr="004C20B7" w14:paraId="71794BD3" w14:textId="77777777" w:rsidTr="00584216">
        <w:trPr>
          <w:trHeight w:val="454"/>
        </w:trPr>
        <w:tc>
          <w:tcPr>
            <w:tcW w:w="817" w:type="dxa"/>
            <w:vAlign w:val="center"/>
          </w:tcPr>
          <w:p w14:paraId="71241F15"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vAlign w:val="center"/>
          </w:tcPr>
          <w:p w14:paraId="11C957E7" w14:textId="77777777" w:rsidR="00C94794" w:rsidRPr="004C20B7" w:rsidRDefault="004E427D" w:rsidP="00584216">
            <w:pPr>
              <w:spacing w:line="240" w:lineRule="auto"/>
              <w:rPr>
                <w:rFonts w:ascii="宋体" w:hAnsi="宋体"/>
                <w:szCs w:val="24"/>
              </w:rPr>
            </w:pPr>
            <w:r w:rsidRPr="004C20B7">
              <w:rPr>
                <w:rFonts w:ascii="宋体" w:hAnsi="宋体" w:cs="楷体" w:hint="eastAsia"/>
                <w:szCs w:val="24"/>
              </w:rPr>
              <w:t>★</w:t>
            </w:r>
            <w:r w:rsidR="00C94794" w:rsidRPr="004C20B7">
              <w:rPr>
                <w:rFonts w:ascii="宋体" w:hAnsi="宋体" w:hint="eastAsia"/>
                <w:szCs w:val="24"/>
              </w:rPr>
              <w:t>培训</w:t>
            </w:r>
          </w:p>
        </w:tc>
        <w:tc>
          <w:tcPr>
            <w:tcW w:w="11482" w:type="dxa"/>
            <w:vAlign w:val="center"/>
          </w:tcPr>
          <w:p w14:paraId="743DE25A" w14:textId="77777777" w:rsidR="00C94794" w:rsidRPr="004C20B7" w:rsidRDefault="00C94794" w:rsidP="00584216">
            <w:pPr>
              <w:spacing w:line="240" w:lineRule="auto"/>
              <w:rPr>
                <w:rFonts w:ascii="宋体" w:hAnsi="宋体"/>
                <w:szCs w:val="24"/>
              </w:rPr>
            </w:pPr>
            <w:r w:rsidRPr="004C20B7">
              <w:rPr>
                <w:rFonts w:ascii="宋体" w:hAnsi="宋体" w:hint="eastAsia"/>
                <w:szCs w:val="24"/>
              </w:rPr>
              <w:t>需提供原厂和集群操作使用培训课程，需帮助学校建立运营团队和运营能力。</w:t>
            </w:r>
          </w:p>
          <w:p w14:paraId="052181B2" w14:textId="77777777" w:rsidR="00C94794" w:rsidRPr="004C20B7" w:rsidRDefault="00C94794" w:rsidP="00584216">
            <w:pPr>
              <w:spacing w:line="240" w:lineRule="auto"/>
              <w:rPr>
                <w:rFonts w:ascii="宋体" w:hAnsi="宋体"/>
                <w:szCs w:val="24"/>
              </w:rPr>
            </w:pPr>
            <w:r w:rsidRPr="004C20B7">
              <w:rPr>
                <w:rFonts w:ascii="宋体" w:hAnsi="宋体" w:cs="楷体" w:hint="eastAsia"/>
                <w:szCs w:val="24"/>
              </w:rPr>
              <w:t>提供全套系统的运维、管理和使用文档（含完整的网络架构和拓扑图）。</w:t>
            </w:r>
          </w:p>
        </w:tc>
      </w:tr>
      <w:tr w:rsidR="00753AE0" w:rsidRPr="004C20B7" w14:paraId="1ADBD967" w14:textId="77777777" w:rsidTr="00584216">
        <w:trPr>
          <w:trHeight w:val="454"/>
        </w:trPr>
        <w:tc>
          <w:tcPr>
            <w:tcW w:w="817" w:type="dxa"/>
            <w:vAlign w:val="center"/>
          </w:tcPr>
          <w:p w14:paraId="555EC667"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vAlign w:val="center"/>
          </w:tcPr>
          <w:p w14:paraId="2FEE34DC" w14:textId="77777777" w:rsidR="00C94794" w:rsidRPr="004C20B7" w:rsidRDefault="00C94794" w:rsidP="00584216">
            <w:pPr>
              <w:spacing w:line="240" w:lineRule="auto"/>
              <w:rPr>
                <w:rFonts w:ascii="宋体" w:hAnsi="宋体"/>
                <w:szCs w:val="24"/>
              </w:rPr>
            </w:pPr>
            <w:bookmarkStart w:id="2" w:name="_Hlk121126034"/>
            <w:r w:rsidRPr="004C20B7">
              <w:rPr>
                <w:rFonts w:ascii="宋体" w:hAnsi="宋体" w:hint="eastAsia"/>
                <w:szCs w:val="24"/>
              </w:rPr>
              <w:t>交付时间</w:t>
            </w:r>
            <w:bookmarkEnd w:id="2"/>
          </w:p>
        </w:tc>
        <w:tc>
          <w:tcPr>
            <w:tcW w:w="11482" w:type="dxa"/>
            <w:vAlign w:val="center"/>
          </w:tcPr>
          <w:p w14:paraId="606EB4C9" w14:textId="77777777" w:rsidR="00C94794" w:rsidRPr="004C20B7" w:rsidRDefault="004739EB" w:rsidP="005F196F">
            <w:pPr>
              <w:numPr>
                <w:ilvl w:val="0"/>
                <w:numId w:val="12"/>
              </w:numPr>
              <w:spacing w:line="240" w:lineRule="auto"/>
              <w:rPr>
                <w:rFonts w:ascii="宋体" w:hAnsi="宋体" w:cs="微软雅黑"/>
                <w:bCs/>
                <w:szCs w:val="24"/>
              </w:rPr>
            </w:pPr>
            <w:r w:rsidRPr="004C20B7">
              <w:rPr>
                <w:rFonts w:ascii="宋体" w:hAnsi="宋体" w:cs="楷体" w:hint="eastAsia"/>
                <w:szCs w:val="24"/>
              </w:rPr>
              <w:t>★</w:t>
            </w:r>
            <w:r w:rsidR="00C94794" w:rsidRPr="004C20B7">
              <w:rPr>
                <w:rFonts w:ascii="宋体" w:hAnsi="宋体" w:cs="微软雅黑" w:hint="eastAsia"/>
                <w:bCs/>
                <w:szCs w:val="24"/>
              </w:rPr>
              <w:t>平台整体交付时间</w:t>
            </w:r>
            <w:r w:rsidR="00C94794" w:rsidRPr="004C20B7">
              <w:rPr>
                <w:rFonts w:ascii="宋体" w:hAnsi="宋体" w:cs="微软雅黑"/>
                <w:bCs/>
                <w:szCs w:val="24"/>
              </w:rPr>
              <w:t>2023</w:t>
            </w:r>
            <w:r w:rsidR="00C94794" w:rsidRPr="004C20B7">
              <w:rPr>
                <w:rFonts w:ascii="宋体" w:hAnsi="宋体" w:cs="微软雅黑" w:hint="eastAsia"/>
                <w:bCs/>
                <w:szCs w:val="24"/>
              </w:rPr>
              <w:t>年</w:t>
            </w:r>
            <w:r w:rsidR="00C94794" w:rsidRPr="004C20B7">
              <w:rPr>
                <w:rFonts w:ascii="宋体" w:hAnsi="宋体" w:cs="微软雅黑"/>
                <w:bCs/>
                <w:szCs w:val="24"/>
              </w:rPr>
              <w:t>6</w:t>
            </w:r>
            <w:r w:rsidR="00C94794" w:rsidRPr="004C20B7">
              <w:rPr>
                <w:rFonts w:ascii="宋体" w:hAnsi="宋体" w:cs="微软雅黑" w:hint="eastAsia"/>
                <w:bCs/>
                <w:szCs w:val="24"/>
              </w:rPr>
              <w:t>月</w:t>
            </w:r>
            <w:r w:rsidR="00C94794" w:rsidRPr="004C20B7">
              <w:rPr>
                <w:rFonts w:ascii="宋体" w:hAnsi="宋体" w:cs="微软雅黑"/>
                <w:bCs/>
                <w:szCs w:val="24"/>
              </w:rPr>
              <w:t>30</w:t>
            </w:r>
            <w:r w:rsidR="00C94794" w:rsidRPr="004C20B7">
              <w:rPr>
                <w:rFonts w:ascii="宋体" w:hAnsi="宋体" w:cs="微软雅黑" w:hint="eastAsia"/>
                <w:bCs/>
                <w:szCs w:val="24"/>
              </w:rPr>
              <w:t>日之前。</w:t>
            </w:r>
          </w:p>
          <w:p w14:paraId="121A6D32" w14:textId="5C2AC6D3" w:rsidR="00C94794" w:rsidRPr="004C20B7" w:rsidRDefault="00C94794" w:rsidP="005F196F">
            <w:pPr>
              <w:numPr>
                <w:ilvl w:val="0"/>
                <w:numId w:val="12"/>
              </w:numPr>
              <w:spacing w:line="240" w:lineRule="auto"/>
              <w:rPr>
                <w:rFonts w:ascii="宋体" w:hAnsi="宋体"/>
                <w:szCs w:val="24"/>
              </w:rPr>
            </w:pPr>
            <w:bookmarkStart w:id="3" w:name="_Hlk121126049"/>
            <w:r w:rsidRPr="004C20B7">
              <w:rPr>
                <w:rFonts w:ascii="宋体" w:hAnsi="宋体" w:hint="eastAsia"/>
                <w:szCs w:val="24"/>
              </w:rPr>
              <w:t>150台GPU服务器与其配套的网络、存储系统和管理调度系统等可提前上线运行（</w:t>
            </w:r>
            <w:r w:rsidR="00FF75D3" w:rsidRPr="004C20B7">
              <w:rPr>
                <w:rFonts w:ascii="宋体" w:hAnsi="宋体" w:hint="eastAsia"/>
                <w:szCs w:val="24"/>
              </w:rPr>
              <w:t>投标人提供</w:t>
            </w:r>
            <w:r w:rsidRPr="004C20B7">
              <w:rPr>
                <w:rFonts w:ascii="宋体" w:hAnsi="宋体" w:hint="eastAsia"/>
                <w:szCs w:val="24"/>
              </w:rPr>
              <w:t>承诺，写入合同作为验收条款，</w:t>
            </w:r>
            <w:r w:rsidR="00FF75D3" w:rsidRPr="004C20B7">
              <w:rPr>
                <w:rFonts w:ascii="宋体" w:hAnsi="宋体" w:hint="eastAsia"/>
                <w:szCs w:val="24"/>
              </w:rPr>
              <w:t>招标人</w:t>
            </w:r>
            <w:r w:rsidRPr="004C20B7">
              <w:rPr>
                <w:rFonts w:ascii="宋体" w:hAnsi="宋体" w:hint="eastAsia"/>
                <w:szCs w:val="24"/>
              </w:rPr>
              <w:t>可确保上述</w:t>
            </w:r>
            <w:r w:rsidRPr="004C20B7">
              <w:rPr>
                <w:rFonts w:ascii="宋体" w:hAnsi="宋体"/>
                <w:szCs w:val="24"/>
              </w:rPr>
              <w:t>GPU</w:t>
            </w:r>
            <w:r w:rsidRPr="004C20B7">
              <w:rPr>
                <w:rFonts w:ascii="宋体" w:hAnsi="宋体" w:hint="eastAsia"/>
                <w:szCs w:val="24"/>
              </w:rPr>
              <w:t>服务器在上线前</w:t>
            </w:r>
            <w:r w:rsidRPr="004C20B7">
              <w:rPr>
                <w:rFonts w:ascii="宋体" w:hAnsi="宋体"/>
                <w:szCs w:val="24"/>
              </w:rPr>
              <w:t>15</w:t>
            </w:r>
            <w:r w:rsidRPr="004C20B7">
              <w:rPr>
                <w:rFonts w:ascii="宋体" w:hAnsi="宋体" w:hint="eastAsia"/>
                <w:szCs w:val="24"/>
              </w:rPr>
              <w:t>天运输到中标人机房）。</w:t>
            </w:r>
            <w:bookmarkEnd w:id="3"/>
          </w:p>
        </w:tc>
      </w:tr>
      <w:tr w:rsidR="00753AE0" w:rsidRPr="004C20B7" w14:paraId="1C983619" w14:textId="77777777" w:rsidTr="00584216">
        <w:trPr>
          <w:trHeight w:val="454"/>
        </w:trPr>
        <w:tc>
          <w:tcPr>
            <w:tcW w:w="817" w:type="dxa"/>
            <w:vAlign w:val="center"/>
          </w:tcPr>
          <w:p w14:paraId="7F300DC5" w14:textId="77777777" w:rsidR="00C94794" w:rsidRPr="004C20B7" w:rsidRDefault="00C94794" w:rsidP="005F196F">
            <w:pPr>
              <w:numPr>
                <w:ilvl w:val="0"/>
                <w:numId w:val="6"/>
              </w:numPr>
              <w:spacing w:line="240" w:lineRule="auto"/>
              <w:ind w:left="0" w:firstLine="0"/>
              <w:rPr>
                <w:rFonts w:ascii="宋体" w:hAnsi="宋体" w:cs="宋体"/>
                <w:szCs w:val="24"/>
              </w:rPr>
            </w:pPr>
          </w:p>
        </w:tc>
        <w:tc>
          <w:tcPr>
            <w:tcW w:w="1701" w:type="dxa"/>
            <w:vAlign w:val="center"/>
          </w:tcPr>
          <w:p w14:paraId="718D3819" w14:textId="77777777" w:rsidR="00C94794" w:rsidRPr="004C20B7" w:rsidRDefault="004739EB" w:rsidP="00584216">
            <w:pPr>
              <w:spacing w:line="240" w:lineRule="auto"/>
              <w:rPr>
                <w:rFonts w:ascii="宋体" w:hAnsi="宋体" w:cs="宋体"/>
                <w:szCs w:val="24"/>
              </w:rPr>
            </w:pPr>
            <w:r w:rsidRPr="004C20B7">
              <w:rPr>
                <w:rFonts w:ascii="宋体" w:hAnsi="宋体" w:cs="楷体" w:hint="eastAsia"/>
                <w:szCs w:val="24"/>
              </w:rPr>
              <w:t>★</w:t>
            </w:r>
            <w:r w:rsidR="00C94794" w:rsidRPr="004C20B7">
              <w:rPr>
                <w:rFonts w:ascii="宋体" w:hAnsi="宋体" w:cs="宋体" w:hint="eastAsia"/>
                <w:szCs w:val="24"/>
              </w:rPr>
              <w:t>接口模块和耗材</w:t>
            </w:r>
          </w:p>
        </w:tc>
        <w:tc>
          <w:tcPr>
            <w:tcW w:w="11482" w:type="dxa"/>
            <w:vAlign w:val="center"/>
          </w:tcPr>
          <w:p w14:paraId="51AE08E6" w14:textId="77777777" w:rsidR="00C94794" w:rsidRPr="004C20B7" w:rsidRDefault="00C94794" w:rsidP="00584216">
            <w:pPr>
              <w:spacing w:line="240" w:lineRule="auto"/>
              <w:rPr>
                <w:rFonts w:ascii="宋体" w:hAnsi="宋体" w:cs="宋体"/>
                <w:szCs w:val="24"/>
              </w:rPr>
            </w:pPr>
            <w:r w:rsidRPr="004C20B7">
              <w:rPr>
                <w:rFonts w:ascii="宋体" w:hAnsi="宋体" w:cs="宋体" w:hint="eastAsia"/>
                <w:szCs w:val="24"/>
              </w:rPr>
              <w:t>所有相关接口模块和耗材包括在招标价格范围内。服务器和交换设备应在报价中涵盖相应的光模块。连接光纤或定制线缆由中标人提供（前期已购置的</w:t>
            </w:r>
            <w:r w:rsidRPr="004C20B7">
              <w:rPr>
                <w:rFonts w:ascii="宋体" w:hAnsi="宋体" w:cs="宋体"/>
                <w:szCs w:val="24"/>
              </w:rPr>
              <w:t xml:space="preserve">GPU </w:t>
            </w:r>
            <w:r w:rsidRPr="004C20B7">
              <w:rPr>
                <w:rFonts w:ascii="宋体" w:hAnsi="宋体" w:cs="宋体" w:hint="eastAsia"/>
                <w:szCs w:val="24"/>
              </w:rPr>
              <w:t>服务器的光模块和线缆也需由本次中标人提供）。安装所需的所有配件材料均由中标人提供。</w:t>
            </w:r>
          </w:p>
        </w:tc>
      </w:tr>
      <w:tr w:rsidR="00753AE0" w:rsidRPr="004C20B7" w14:paraId="3C242DFB" w14:textId="77777777" w:rsidTr="00584216">
        <w:trPr>
          <w:trHeight w:val="454"/>
        </w:trPr>
        <w:tc>
          <w:tcPr>
            <w:tcW w:w="817" w:type="dxa"/>
            <w:vAlign w:val="center"/>
          </w:tcPr>
          <w:p w14:paraId="16602F0E" w14:textId="77777777" w:rsidR="00C94794" w:rsidRPr="004C20B7" w:rsidRDefault="00C94794" w:rsidP="005F196F">
            <w:pPr>
              <w:numPr>
                <w:ilvl w:val="0"/>
                <w:numId w:val="6"/>
              </w:numPr>
              <w:spacing w:line="240" w:lineRule="auto"/>
              <w:ind w:left="0" w:firstLine="0"/>
              <w:rPr>
                <w:rFonts w:ascii="宋体" w:hAnsi="宋体" w:cs="宋体"/>
                <w:szCs w:val="24"/>
              </w:rPr>
            </w:pPr>
          </w:p>
        </w:tc>
        <w:tc>
          <w:tcPr>
            <w:tcW w:w="1701" w:type="dxa"/>
            <w:vAlign w:val="center"/>
          </w:tcPr>
          <w:p w14:paraId="02F9FAFD" w14:textId="77777777" w:rsidR="00C94794" w:rsidRPr="004C20B7" w:rsidRDefault="004739EB" w:rsidP="00584216">
            <w:pPr>
              <w:spacing w:line="240" w:lineRule="auto"/>
              <w:rPr>
                <w:rFonts w:ascii="宋体" w:hAnsi="宋体" w:cs="宋体"/>
                <w:szCs w:val="24"/>
              </w:rPr>
            </w:pPr>
            <w:r w:rsidRPr="004C20B7">
              <w:rPr>
                <w:rFonts w:ascii="宋体" w:hAnsi="宋体" w:cs="楷体" w:hint="eastAsia"/>
                <w:szCs w:val="24"/>
              </w:rPr>
              <w:t>★</w:t>
            </w:r>
            <w:r w:rsidR="00C94794" w:rsidRPr="004C20B7">
              <w:rPr>
                <w:rFonts w:ascii="宋体" w:hAnsi="宋体" w:cs="宋体" w:hint="eastAsia"/>
                <w:szCs w:val="24"/>
              </w:rPr>
              <w:t>系统管理</w:t>
            </w:r>
          </w:p>
        </w:tc>
        <w:tc>
          <w:tcPr>
            <w:tcW w:w="11482" w:type="dxa"/>
            <w:vAlign w:val="center"/>
          </w:tcPr>
          <w:p w14:paraId="4B1E79A7" w14:textId="77777777" w:rsidR="00C94794" w:rsidRPr="004C20B7" w:rsidRDefault="00C94794" w:rsidP="00584216">
            <w:pPr>
              <w:spacing w:line="240" w:lineRule="auto"/>
              <w:rPr>
                <w:rFonts w:ascii="宋体" w:hAnsi="宋体"/>
                <w:szCs w:val="24"/>
              </w:rPr>
            </w:pPr>
            <w:r w:rsidRPr="004C20B7">
              <w:rPr>
                <w:rFonts w:ascii="宋体" w:hAnsi="宋体" w:hint="eastAsia"/>
                <w:szCs w:val="24"/>
              </w:rPr>
              <w:t>系统具备集群统一管理、集群统一登录门户网站、作业调度系统、并行开发环境等相关功能：</w:t>
            </w:r>
          </w:p>
          <w:p w14:paraId="6B2DC8EB" w14:textId="77777777" w:rsidR="00C94794" w:rsidRPr="004C20B7" w:rsidRDefault="00C94794" w:rsidP="005F196F">
            <w:pPr>
              <w:numPr>
                <w:ilvl w:val="0"/>
                <w:numId w:val="11"/>
              </w:numPr>
              <w:adjustRightInd/>
              <w:spacing w:line="240" w:lineRule="auto"/>
              <w:textAlignment w:val="auto"/>
              <w:rPr>
                <w:rFonts w:ascii="宋体" w:hAnsi="宋体"/>
                <w:szCs w:val="24"/>
              </w:rPr>
            </w:pPr>
            <w:r w:rsidRPr="004C20B7">
              <w:rPr>
                <w:rFonts w:ascii="宋体" w:hAnsi="宋体" w:hint="eastAsia"/>
                <w:szCs w:val="24"/>
              </w:rPr>
              <w:t>提供系统集群管理软件、以及二次开发接口，以便于自主定制开发管理系统。</w:t>
            </w:r>
          </w:p>
          <w:p w14:paraId="5681DAA1" w14:textId="77777777" w:rsidR="00C94794" w:rsidRPr="004C20B7" w:rsidRDefault="00C94794" w:rsidP="005F196F">
            <w:pPr>
              <w:numPr>
                <w:ilvl w:val="0"/>
                <w:numId w:val="11"/>
              </w:numPr>
              <w:adjustRightInd/>
              <w:spacing w:line="240" w:lineRule="auto"/>
              <w:textAlignment w:val="auto"/>
              <w:rPr>
                <w:rFonts w:ascii="宋体" w:hAnsi="宋体"/>
                <w:szCs w:val="24"/>
              </w:rPr>
            </w:pPr>
            <w:r w:rsidRPr="004C20B7">
              <w:rPr>
                <w:rFonts w:ascii="宋体" w:hAnsi="宋体" w:hint="eastAsia"/>
                <w:szCs w:val="24"/>
              </w:rPr>
              <w:lastRenderedPageBreak/>
              <w:t>集群统一登录门户网站需同时支持校内用户和校外科研用户</w:t>
            </w:r>
            <w:r w:rsidR="00E55A69" w:rsidRPr="004C20B7">
              <w:rPr>
                <w:rFonts w:ascii="宋体" w:hAnsi="宋体" w:hint="eastAsia"/>
                <w:szCs w:val="24"/>
              </w:rPr>
              <w:t>。</w:t>
            </w:r>
          </w:p>
          <w:p w14:paraId="4EAD24AF" w14:textId="77777777" w:rsidR="00C94794" w:rsidRPr="004C20B7" w:rsidRDefault="00C94794" w:rsidP="005F196F">
            <w:pPr>
              <w:numPr>
                <w:ilvl w:val="0"/>
                <w:numId w:val="11"/>
              </w:numPr>
              <w:adjustRightInd/>
              <w:spacing w:line="240" w:lineRule="auto"/>
              <w:textAlignment w:val="auto"/>
              <w:rPr>
                <w:rFonts w:ascii="宋体" w:hAnsi="宋体"/>
                <w:szCs w:val="24"/>
              </w:rPr>
            </w:pPr>
            <w:r w:rsidRPr="004C20B7">
              <w:rPr>
                <w:rFonts w:ascii="宋体" w:hAnsi="宋体" w:hint="eastAsia"/>
                <w:szCs w:val="24"/>
              </w:rPr>
              <w:t>统一调度作业系统能够提供两种以上计算调度能力</w:t>
            </w:r>
            <w:r w:rsidRPr="004C20B7">
              <w:rPr>
                <w:rFonts w:ascii="宋体" w:hAnsi="宋体"/>
                <w:szCs w:val="24"/>
              </w:rPr>
              <w:t xml:space="preserve"> </w:t>
            </w:r>
            <w:r w:rsidRPr="004C20B7">
              <w:rPr>
                <w:rFonts w:ascii="宋体" w:hAnsi="宋体" w:hint="eastAsia"/>
                <w:szCs w:val="24"/>
              </w:rPr>
              <w:t>，并具备与校内其他集群进行双向资源调度、计费、结算等功能。</w:t>
            </w:r>
          </w:p>
          <w:p w14:paraId="63653160" w14:textId="77777777" w:rsidR="00C94794" w:rsidRPr="004C20B7" w:rsidRDefault="00C94794" w:rsidP="005F196F">
            <w:pPr>
              <w:numPr>
                <w:ilvl w:val="0"/>
                <w:numId w:val="11"/>
              </w:numPr>
              <w:adjustRightInd/>
              <w:spacing w:line="240" w:lineRule="auto"/>
              <w:textAlignment w:val="auto"/>
              <w:rPr>
                <w:rFonts w:ascii="宋体" w:hAnsi="宋体"/>
                <w:szCs w:val="24"/>
              </w:rPr>
            </w:pPr>
            <w:r w:rsidRPr="004C20B7">
              <w:rPr>
                <w:rFonts w:ascii="宋体" w:hAnsi="宋体" w:hint="eastAsia"/>
                <w:szCs w:val="24"/>
              </w:rPr>
              <w:t>系统具备统一管理、监控、报警等功能，</w:t>
            </w:r>
            <w:r w:rsidRPr="004C20B7">
              <w:rPr>
                <w:rFonts w:ascii="宋体" w:hAnsi="宋体"/>
                <w:szCs w:val="24"/>
              </w:rPr>
              <w:t xml:space="preserve"> </w:t>
            </w:r>
            <w:r w:rsidRPr="004C20B7">
              <w:rPr>
                <w:rFonts w:ascii="宋体" w:hAnsi="宋体" w:hint="eastAsia"/>
                <w:szCs w:val="24"/>
              </w:rPr>
              <w:t>范围涵盖计算节点、网络架构、存储节点、机房环境等等全系统所有部分。</w:t>
            </w:r>
          </w:p>
        </w:tc>
      </w:tr>
      <w:tr w:rsidR="00753AE0" w:rsidRPr="004C20B7" w14:paraId="7C200CB1" w14:textId="77777777" w:rsidTr="00584216">
        <w:trPr>
          <w:trHeight w:val="454"/>
        </w:trPr>
        <w:tc>
          <w:tcPr>
            <w:tcW w:w="817" w:type="dxa"/>
            <w:vAlign w:val="center"/>
          </w:tcPr>
          <w:p w14:paraId="5304C48F" w14:textId="77777777" w:rsidR="00C94794" w:rsidRPr="004C20B7" w:rsidRDefault="00C94794" w:rsidP="005F196F">
            <w:pPr>
              <w:numPr>
                <w:ilvl w:val="0"/>
                <w:numId w:val="6"/>
              </w:numPr>
              <w:spacing w:line="240" w:lineRule="auto"/>
              <w:ind w:left="0" w:firstLine="0"/>
              <w:rPr>
                <w:rFonts w:ascii="宋体" w:hAnsi="宋体" w:cs="宋体"/>
                <w:szCs w:val="24"/>
              </w:rPr>
            </w:pPr>
          </w:p>
        </w:tc>
        <w:tc>
          <w:tcPr>
            <w:tcW w:w="1701" w:type="dxa"/>
            <w:vAlign w:val="center"/>
          </w:tcPr>
          <w:p w14:paraId="78F57BA3" w14:textId="77777777" w:rsidR="00C94794" w:rsidRPr="004C20B7" w:rsidRDefault="004739EB" w:rsidP="00584216">
            <w:pPr>
              <w:spacing w:line="240" w:lineRule="auto"/>
              <w:rPr>
                <w:rFonts w:ascii="宋体" w:hAnsi="宋体"/>
                <w:szCs w:val="24"/>
              </w:rPr>
            </w:pPr>
            <w:r w:rsidRPr="004C20B7">
              <w:rPr>
                <w:rFonts w:ascii="宋体" w:hAnsi="宋体" w:cs="楷体" w:hint="eastAsia"/>
                <w:szCs w:val="24"/>
              </w:rPr>
              <w:t>★</w:t>
            </w:r>
            <w:r w:rsidR="00C94794" w:rsidRPr="004C20B7">
              <w:rPr>
                <w:rFonts w:ascii="宋体" w:hAnsi="宋体" w:cs="宋体" w:hint="eastAsia"/>
                <w:szCs w:val="24"/>
              </w:rPr>
              <w:t>系统维保</w:t>
            </w:r>
          </w:p>
        </w:tc>
        <w:tc>
          <w:tcPr>
            <w:tcW w:w="11482" w:type="dxa"/>
            <w:vAlign w:val="center"/>
          </w:tcPr>
          <w:p w14:paraId="7C95064F" w14:textId="77777777" w:rsidR="00C94794" w:rsidRPr="004C20B7" w:rsidRDefault="00C94794" w:rsidP="00584216">
            <w:pPr>
              <w:spacing w:line="240" w:lineRule="auto"/>
              <w:rPr>
                <w:rFonts w:ascii="宋体" w:hAnsi="宋体" w:cs="宋体"/>
                <w:szCs w:val="24"/>
              </w:rPr>
            </w:pPr>
            <w:r w:rsidRPr="004C20B7">
              <w:rPr>
                <w:rFonts w:ascii="宋体" w:hAnsi="宋体" w:cs="宋体" w:hint="eastAsia"/>
                <w:szCs w:val="24"/>
              </w:rPr>
              <w:t>提供原厂软硬件五年免费售后支持、保修、软件升级等服务，以及网络设备的常规运维以及相关的网络安全管理</w:t>
            </w:r>
            <w:r w:rsidR="00E55A69" w:rsidRPr="004C20B7">
              <w:rPr>
                <w:rFonts w:ascii="宋体" w:hAnsi="宋体" w:cs="宋体" w:hint="eastAsia"/>
                <w:szCs w:val="24"/>
              </w:rPr>
              <w:t>，</w:t>
            </w:r>
            <w:r w:rsidRPr="004C20B7">
              <w:rPr>
                <w:rFonts w:ascii="宋体" w:hAnsi="宋体" w:cs="宋体" w:hint="eastAsia"/>
                <w:szCs w:val="24"/>
              </w:rPr>
              <w:t>有特别说明的除外。</w:t>
            </w:r>
          </w:p>
        </w:tc>
      </w:tr>
      <w:tr w:rsidR="00753AE0" w:rsidRPr="004C20B7" w14:paraId="33BE58A1" w14:textId="77777777" w:rsidTr="00584216">
        <w:trPr>
          <w:trHeight w:val="454"/>
        </w:trPr>
        <w:tc>
          <w:tcPr>
            <w:tcW w:w="817" w:type="dxa"/>
            <w:vAlign w:val="center"/>
          </w:tcPr>
          <w:p w14:paraId="7493D636"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vAlign w:val="center"/>
          </w:tcPr>
          <w:p w14:paraId="668DD5D1" w14:textId="77777777" w:rsidR="00C94794" w:rsidRPr="004C20B7" w:rsidRDefault="004739EB" w:rsidP="00584216">
            <w:pPr>
              <w:spacing w:line="240" w:lineRule="auto"/>
              <w:rPr>
                <w:rFonts w:ascii="宋体" w:hAnsi="宋体"/>
                <w:szCs w:val="24"/>
              </w:rPr>
            </w:pPr>
            <w:r w:rsidRPr="004C20B7">
              <w:rPr>
                <w:rFonts w:ascii="宋体" w:hAnsi="宋体" w:cs="楷体" w:hint="eastAsia"/>
                <w:szCs w:val="24"/>
              </w:rPr>
              <w:t>★</w:t>
            </w:r>
            <w:r w:rsidR="00C94794" w:rsidRPr="004C20B7">
              <w:rPr>
                <w:rFonts w:ascii="宋体" w:hAnsi="宋体" w:hint="eastAsia"/>
                <w:szCs w:val="24"/>
              </w:rPr>
              <w:t>编译和系统软件</w:t>
            </w:r>
          </w:p>
        </w:tc>
        <w:tc>
          <w:tcPr>
            <w:tcW w:w="11482" w:type="dxa"/>
            <w:vAlign w:val="center"/>
          </w:tcPr>
          <w:p w14:paraId="6A50AB09" w14:textId="77777777" w:rsidR="00C94794" w:rsidRPr="004C20B7" w:rsidRDefault="00C94794" w:rsidP="00584216">
            <w:pPr>
              <w:spacing w:line="240" w:lineRule="auto"/>
              <w:rPr>
                <w:rFonts w:ascii="宋体" w:hAnsi="宋体" w:cs="宋体"/>
                <w:szCs w:val="24"/>
              </w:rPr>
            </w:pPr>
            <w:r w:rsidRPr="004C20B7">
              <w:rPr>
                <w:rFonts w:ascii="宋体" w:hAnsi="宋体" w:cs="宋体" w:hint="eastAsia"/>
                <w:szCs w:val="24"/>
              </w:rPr>
              <w:t>运营维护团队应该提供超算平台的各种软件安装服务。</w:t>
            </w:r>
          </w:p>
        </w:tc>
      </w:tr>
      <w:tr w:rsidR="00753AE0" w:rsidRPr="004C20B7" w14:paraId="23E7CCA9" w14:textId="77777777" w:rsidTr="00584216">
        <w:trPr>
          <w:trHeight w:val="454"/>
        </w:trPr>
        <w:tc>
          <w:tcPr>
            <w:tcW w:w="817" w:type="dxa"/>
            <w:vAlign w:val="center"/>
          </w:tcPr>
          <w:p w14:paraId="285AE298"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vAlign w:val="center"/>
          </w:tcPr>
          <w:p w14:paraId="41B3AD59" w14:textId="77777777" w:rsidR="00C94794" w:rsidRPr="004C20B7" w:rsidRDefault="004739EB" w:rsidP="00584216">
            <w:pPr>
              <w:spacing w:line="240" w:lineRule="auto"/>
              <w:rPr>
                <w:rFonts w:ascii="宋体" w:hAnsi="宋体"/>
                <w:szCs w:val="24"/>
              </w:rPr>
            </w:pPr>
            <w:r w:rsidRPr="004C20B7">
              <w:rPr>
                <w:rFonts w:ascii="宋体" w:hAnsi="宋体" w:cs="楷体" w:hint="eastAsia"/>
                <w:szCs w:val="24"/>
              </w:rPr>
              <w:t>★</w:t>
            </w:r>
            <w:r w:rsidR="00C94794" w:rsidRPr="004C20B7">
              <w:rPr>
                <w:rFonts w:ascii="宋体" w:hAnsi="宋体" w:hint="eastAsia"/>
                <w:szCs w:val="24"/>
              </w:rPr>
              <w:t>安装调试</w:t>
            </w:r>
          </w:p>
        </w:tc>
        <w:tc>
          <w:tcPr>
            <w:tcW w:w="11482" w:type="dxa"/>
            <w:vAlign w:val="center"/>
          </w:tcPr>
          <w:p w14:paraId="250DF7CA" w14:textId="77777777" w:rsidR="00C94794" w:rsidRPr="004C20B7" w:rsidRDefault="00C94794" w:rsidP="00584216">
            <w:pPr>
              <w:spacing w:line="240" w:lineRule="auto"/>
              <w:rPr>
                <w:rFonts w:ascii="宋体" w:hAnsi="宋体"/>
                <w:szCs w:val="24"/>
              </w:rPr>
            </w:pPr>
            <w:r w:rsidRPr="004C20B7">
              <w:rPr>
                <w:rFonts w:ascii="宋体" w:hAnsi="宋体" w:hint="eastAsia"/>
                <w:szCs w:val="24"/>
              </w:rPr>
              <w:t>所有软硬件的安装、调试、集成、测试等都已经包括在本次招标中，不再另行说明。</w:t>
            </w:r>
          </w:p>
        </w:tc>
      </w:tr>
      <w:tr w:rsidR="00753AE0" w:rsidRPr="004C20B7" w14:paraId="45522072" w14:textId="77777777" w:rsidTr="00584216">
        <w:trPr>
          <w:trHeight w:val="454"/>
        </w:trPr>
        <w:tc>
          <w:tcPr>
            <w:tcW w:w="817" w:type="dxa"/>
            <w:vAlign w:val="center"/>
          </w:tcPr>
          <w:p w14:paraId="0EA345CA"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vAlign w:val="center"/>
          </w:tcPr>
          <w:p w14:paraId="28B91A6B" w14:textId="77777777" w:rsidR="00C94794" w:rsidRPr="004C20B7" w:rsidRDefault="004739EB" w:rsidP="00584216">
            <w:pPr>
              <w:spacing w:line="240" w:lineRule="auto"/>
              <w:rPr>
                <w:rFonts w:ascii="宋体" w:hAnsi="宋体" w:cs="宋体"/>
                <w:szCs w:val="24"/>
              </w:rPr>
            </w:pPr>
            <w:r w:rsidRPr="004C20B7">
              <w:rPr>
                <w:rFonts w:ascii="宋体" w:hAnsi="宋体" w:cs="楷体" w:hint="eastAsia"/>
                <w:szCs w:val="24"/>
              </w:rPr>
              <w:t>★</w:t>
            </w:r>
            <w:r w:rsidR="00C94794" w:rsidRPr="004C20B7">
              <w:rPr>
                <w:rFonts w:ascii="宋体" w:hAnsi="宋体" w:hint="eastAsia"/>
                <w:szCs w:val="24"/>
              </w:rPr>
              <w:t>文件系统</w:t>
            </w:r>
          </w:p>
        </w:tc>
        <w:tc>
          <w:tcPr>
            <w:tcW w:w="11482" w:type="dxa"/>
            <w:vAlign w:val="center"/>
          </w:tcPr>
          <w:p w14:paraId="60375203" w14:textId="77777777" w:rsidR="00C94794" w:rsidRPr="004C20B7" w:rsidRDefault="00C94794" w:rsidP="00584216">
            <w:pPr>
              <w:spacing w:line="240" w:lineRule="auto"/>
              <w:rPr>
                <w:rFonts w:ascii="宋体" w:hAnsi="宋体" w:cs="宋体"/>
                <w:szCs w:val="24"/>
              </w:rPr>
            </w:pPr>
            <w:r w:rsidRPr="004C20B7">
              <w:rPr>
                <w:rFonts w:ascii="宋体" w:hAnsi="宋体" w:hint="eastAsia"/>
                <w:szCs w:val="24"/>
              </w:rPr>
              <w:t>采用成熟的、可靠的技术方案，为高性能计算系统提供高效、稳定、可靠的文件共享服务</w:t>
            </w:r>
          </w:p>
        </w:tc>
      </w:tr>
      <w:tr w:rsidR="00753AE0" w:rsidRPr="004C20B7" w14:paraId="2E1DA0DE" w14:textId="77777777" w:rsidTr="00584216">
        <w:trPr>
          <w:trHeight w:val="454"/>
        </w:trPr>
        <w:tc>
          <w:tcPr>
            <w:tcW w:w="817" w:type="dxa"/>
            <w:vAlign w:val="center"/>
          </w:tcPr>
          <w:p w14:paraId="7AB389B5"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vAlign w:val="center"/>
          </w:tcPr>
          <w:p w14:paraId="54B6CBDB" w14:textId="77777777" w:rsidR="00C94794" w:rsidRPr="004C20B7" w:rsidRDefault="004739EB" w:rsidP="00584216">
            <w:pPr>
              <w:spacing w:line="240" w:lineRule="auto"/>
              <w:rPr>
                <w:rFonts w:ascii="宋体" w:hAnsi="宋体" w:cs="宋体"/>
                <w:szCs w:val="24"/>
              </w:rPr>
            </w:pPr>
            <w:r w:rsidRPr="004C20B7">
              <w:rPr>
                <w:rFonts w:ascii="宋体" w:hAnsi="宋体" w:cs="楷体" w:hint="eastAsia"/>
                <w:szCs w:val="24"/>
              </w:rPr>
              <w:t>★</w:t>
            </w:r>
            <w:r w:rsidR="00C94794" w:rsidRPr="004C20B7">
              <w:rPr>
                <w:rFonts w:ascii="宋体" w:hAnsi="宋体" w:hint="eastAsia"/>
                <w:szCs w:val="24"/>
              </w:rPr>
              <w:t>作业调度系统</w:t>
            </w:r>
          </w:p>
        </w:tc>
        <w:tc>
          <w:tcPr>
            <w:tcW w:w="11482" w:type="dxa"/>
            <w:vAlign w:val="center"/>
          </w:tcPr>
          <w:p w14:paraId="03B76801" w14:textId="77777777" w:rsidR="00C94794" w:rsidRPr="004C20B7" w:rsidRDefault="00C94794" w:rsidP="00584216">
            <w:pPr>
              <w:spacing w:line="240" w:lineRule="auto"/>
              <w:rPr>
                <w:rFonts w:ascii="宋体" w:hAnsi="宋体" w:cs="宋体"/>
                <w:szCs w:val="24"/>
              </w:rPr>
            </w:pPr>
            <w:r w:rsidRPr="004C20B7">
              <w:rPr>
                <w:rFonts w:ascii="宋体" w:hAnsi="宋体" w:hint="eastAsia"/>
                <w:szCs w:val="24"/>
              </w:rPr>
              <w:t>支持任务基于优先级的提交、排队、监控、删除的调度方式；支持基于命令行或者</w:t>
            </w:r>
            <w:r w:rsidRPr="004C20B7">
              <w:rPr>
                <w:rFonts w:ascii="宋体" w:hAnsi="宋体"/>
                <w:szCs w:val="24"/>
              </w:rPr>
              <w:t>web</w:t>
            </w:r>
            <w:r w:rsidRPr="004C20B7">
              <w:rPr>
                <w:rFonts w:ascii="宋体" w:hAnsi="宋体" w:hint="eastAsia"/>
                <w:szCs w:val="24"/>
              </w:rPr>
              <w:t>界面、基于应用模板和作业脚本的提交；支持批量提交和资源选择的多样性；使用统一的</w:t>
            </w:r>
            <w:r w:rsidRPr="004C20B7">
              <w:rPr>
                <w:rFonts w:ascii="宋体" w:hAnsi="宋体"/>
                <w:szCs w:val="24"/>
              </w:rPr>
              <w:t>web</w:t>
            </w:r>
            <w:r w:rsidRPr="004C20B7">
              <w:rPr>
                <w:rFonts w:ascii="宋体" w:hAnsi="宋体" w:hint="eastAsia"/>
                <w:szCs w:val="24"/>
              </w:rPr>
              <w:t>界面，用于管理集群的全部资源，提供功能完善的管理主控页面和报表；支持监控、报警功能、用户记账、经费结算等等功能。</w:t>
            </w:r>
          </w:p>
        </w:tc>
      </w:tr>
      <w:tr w:rsidR="00753AE0" w:rsidRPr="004C20B7" w14:paraId="2AD8006E" w14:textId="77777777" w:rsidTr="00584216">
        <w:trPr>
          <w:trHeight w:val="454"/>
        </w:trPr>
        <w:tc>
          <w:tcPr>
            <w:tcW w:w="817" w:type="dxa"/>
            <w:tcBorders>
              <w:bottom w:val="single" w:sz="4" w:space="0" w:color="000000"/>
            </w:tcBorders>
            <w:vAlign w:val="center"/>
          </w:tcPr>
          <w:p w14:paraId="41B12875" w14:textId="77777777" w:rsidR="00C94794" w:rsidRPr="004C20B7" w:rsidRDefault="00C94794" w:rsidP="005F196F">
            <w:pPr>
              <w:numPr>
                <w:ilvl w:val="0"/>
                <w:numId w:val="6"/>
              </w:numPr>
              <w:spacing w:line="240" w:lineRule="auto"/>
              <w:ind w:left="0" w:firstLine="0"/>
              <w:rPr>
                <w:rFonts w:ascii="宋体" w:hAnsi="宋体"/>
                <w:szCs w:val="24"/>
              </w:rPr>
            </w:pPr>
          </w:p>
        </w:tc>
        <w:tc>
          <w:tcPr>
            <w:tcW w:w="1701" w:type="dxa"/>
            <w:tcBorders>
              <w:bottom w:val="single" w:sz="4" w:space="0" w:color="000000"/>
            </w:tcBorders>
            <w:vAlign w:val="center"/>
          </w:tcPr>
          <w:p w14:paraId="4469F91B" w14:textId="77777777" w:rsidR="00C94794" w:rsidRPr="004C20B7" w:rsidRDefault="004739EB" w:rsidP="00584216">
            <w:pPr>
              <w:spacing w:line="240" w:lineRule="auto"/>
              <w:rPr>
                <w:rFonts w:ascii="宋体" w:hAnsi="宋体" w:cs="宋体"/>
                <w:szCs w:val="24"/>
              </w:rPr>
            </w:pPr>
            <w:r w:rsidRPr="004C20B7">
              <w:rPr>
                <w:rFonts w:ascii="宋体" w:hAnsi="宋体" w:cs="楷体" w:hint="eastAsia"/>
                <w:szCs w:val="24"/>
              </w:rPr>
              <w:t>★</w:t>
            </w:r>
            <w:r w:rsidR="00C94794" w:rsidRPr="004C20B7">
              <w:rPr>
                <w:rFonts w:ascii="宋体" w:hAnsi="宋体" w:hint="eastAsia"/>
                <w:szCs w:val="24"/>
              </w:rPr>
              <w:t>兼容性</w:t>
            </w:r>
          </w:p>
        </w:tc>
        <w:tc>
          <w:tcPr>
            <w:tcW w:w="11482" w:type="dxa"/>
            <w:tcBorders>
              <w:bottom w:val="single" w:sz="4" w:space="0" w:color="000000"/>
            </w:tcBorders>
            <w:vAlign w:val="center"/>
          </w:tcPr>
          <w:p w14:paraId="30864A2A" w14:textId="77777777" w:rsidR="00C94794" w:rsidRPr="004C20B7" w:rsidRDefault="00C94794" w:rsidP="00584216">
            <w:pPr>
              <w:spacing w:line="240" w:lineRule="auto"/>
              <w:rPr>
                <w:rFonts w:ascii="宋体" w:hAnsi="宋体" w:cs="宋体"/>
                <w:szCs w:val="24"/>
              </w:rPr>
            </w:pPr>
            <w:r w:rsidRPr="004C20B7">
              <w:rPr>
                <w:rFonts w:ascii="宋体" w:hAnsi="宋体" w:hint="eastAsia"/>
                <w:szCs w:val="24"/>
              </w:rPr>
              <w:t>必须确保计算软件、集群软件及硬件的兼容性，并提供完整的安装和调试报告。</w:t>
            </w:r>
          </w:p>
        </w:tc>
      </w:tr>
    </w:tbl>
    <w:p w14:paraId="3B954744" w14:textId="77777777" w:rsidR="00515CFB" w:rsidRPr="004C20B7" w:rsidRDefault="00515CFB" w:rsidP="005F196F">
      <w:pPr>
        <w:pStyle w:val="1"/>
        <w:numPr>
          <w:ilvl w:val="0"/>
          <w:numId w:val="8"/>
        </w:numPr>
      </w:pPr>
      <w:r w:rsidRPr="004C20B7">
        <w:rPr>
          <w:rFonts w:hint="eastAsia"/>
        </w:rPr>
        <w:t>复旦大学科学智能计算集群（切问一号）</w:t>
      </w:r>
    </w:p>
    <w:p w14:paraId="68DBC43B" w14:textId="77777777" w:rsidR="00446326" w:rsidRPr="004C20B7" w:rsidRDefault="00446326" w:rsidP="00023452">
      <w:pPr>
        <w:pStyle w:val="1"/>
      </w:pPr>
      <w:r w:rsidRPr="004C20B7">
        <w:rPr>
          <w:rFonts w:hint="eastAsia"/>
        </w:rPr>
        <w:t>总体要求</w:t>
      </w: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701"/>
        <w:gridCol w:w="11482"/>
      </w:tblGrid>
      <w:tr w:rsidR="00446326" w:rsidRPr="004C20B7" w14:paraId="32763C04" w14:textId="77777777" w:rsidTr="00584216">
        <w:trPr>
          <w:trHeight w:val="550"/>
        </w:trPr>
        <w:tc>
          <w:tcPr>
            <w:tcW w:w="817" w:type="dxa"/>
            <w:vAlign w:val="center"/>
          </w:tcPr>
          <w:p w14:paraId="5204050B" w14:textId="77777777" w:rsidR="00446326" w:rsidRPr="004C20B7" w:rsidRDefault="00446326" w:rsidP="00584216">
            <w:pPr>
              <w:widowControl/>
              <w:snapToGrid w:val="0"/>
              <w:spacing w:line="240" w:lineRule="auto"/>
              <w:rPr>
                <w:rFonts w:ascii="宋体" w:hAnsi="宋体"/>
                <w:szCs w:val="24"/>
              </w:rPr>
            </w:pPr>
            <w:r w:rsidRPr="004C20B7">
              <w:rPr>
                <w:rFonts w:ascii="宋体" w:hAnsi="宋体" w:hint="eastAsia"/>
                <w:szCs w:val="24"/>
              </w:rPr>
              <w:t>序号</w:t>
            </w:r>
          </w:p>
        </w:tc>
        <w:tc>
          <w:tcPr>
            <w:tcW w:w="1701" w:type="dxa"/>
            <w:vAlign w:val="center"/>
          </w:tcPr>
          <w:p w14:paraId="7F424944" w14:textId="77777777" w:rsidR="00446326" w:rsidRPr="004C20B7" w:rsidRDefault="00446326" w:rsidP="00584216">
            <w:pPr>
              <w:widowControl/>
              <w:snapToGrid w:val="0"/>
              <w:spacing w:line="240" w:lineRule="auto"/>
              <w:rPr>
                <w:rFonts w:ascii="宋体" w:hAnsi="宋体"/>
                <w:szCs w:val="24"/>
              </w:rPr>
            </w:pPr>
            <w:r w:rsidRPr="004C20B7">
              <w:rPr>
                <w:rFonts w:ascii="宋体" w:hAnsi="宋体" w:hint="eastAsia"/>
                <w:szCs w:val="24"/>
              </w:rPr>
              <w:t>项目</w:t>
            </w:r>
          </w:p>
        </w:tc>
        <w:tc>
          <w:tcPr>
            <w:tcW w:w="11482" w:type="dxa"/>
            <w:vAlign w:val="center"/>
          </w:tcPr>
          <w:p w14:paraId="2D01A07A" w14:textId="77777777" w:rsidR="00446326" w:rsidRPr="004C20B7" w:rsidRDefault="00446326" w:rsidP="00584216">
            <w:pPr>
              <w:widowControl/>
              <w:snapToGrid w:val="0"/>
              <w:spacing w:line="240" w:lineRule="auto"/>
              <w:rPr>
                <w:rFonts w:ascii="宋体" w:hAnsi="宋体"/>
                <w:szCs w:val="24"/>
              </w:rPr>
            </w:pPr>
            <w:r w:rsidRPr="004C20B7">
              <w:rPr>
                <w:rFonts w:ascii="宋体" w:hAnsi="宋体" w:hint="eastAsia"/>
                <w:szCs w:val="24"/>
              </w:rPr>
              <w:t>内容</w:t>
            </w:r>
          </w:p>
        </w:tc>
      </w:tr>
      <w:tr w:rsidR="00446326" w:rsidRPr="004C20B7" w14:paraId="26003636" w14:textId="77777777" w:rsidTr="00584216">
        <w:trPr>
          <w:trHeight w:val="550"/>
        </w:trPr>
        <w:tc>
          <w:tcPr>
            <w:tcW w:w="817" w:type="dxa"/>
            <w:vAlign w:val="center"/>
          </w:tcPr>
          <w:p w14:paraId="7CE93B2B" w14:textId="77777777" w:rsidR="00446326" w:rsidRPr="004C20B7" w:rsidRDefault="00446326" w:rsidP="005F196F">
            <w:pPr>
              <w:numPr>
                <w:ilvl w:val="0"/>
                <w:numId w:val="7"/>
              </w:numPr>
              <w:snapToGrid w:val="0"/>
              <w:spacing w:line="240" w:lineRule="auto"/>
              <w:ind w:left="0" w:firstLine="0"/>
              <w:rPr>
                <w:rFonts w:ascii="宋体" w:hAnsi="宋体"/>
                <w:szCs w:val="24"/>
              </w:rPr>
            </w:pPr>
          </w:p>
        </w:tc>
        <w:tc>
          <w:tcPr>
            <w:tcW w:w="1701" w:type="dxa"/>
            <w:vAlign w:val="center"/>
          </w:tcPr>
          <w:p w14:paraId="1A8FD909" w14:textId="77777777" w:rsidR="00446326" w:rsidRPr="004C20B7" w:rsidRDefault="00966686" w:rsidP="00584216">
            <w:pPr>
              <w:snapToGrid w:val="0"/>
              <w:spacing w:line="240" w:lineRule="auto"/>
              <w:rPr>
                <w:rFonts w:ascii="宋体" w:hAnsi="宋体"/>
                <w:szCs w:val="24"/>
              </w:rPr>
            </w:pPr>
            <w:r w:rsidRPr="004C20B7">
              <w:rPr>
                <w:rFonts w:ascii="宋体" w:hAnsi="宋体" w:cs="楷体" w:hint="eastAsia"/>
                <w:szCs w:val="24"/>
              </w:rPr>
              <w:t>★</w:t>
            </w:r>
            <w:r w:rsidR="00446326" w:rsidRPr="004C20B7">
              <w:rPr>
                <w:rFonts w:ascii="宋体" w:hAnsi="宋体" w:hint="eastAsia"/>
                <w:szCs w:val="24"/>
              </w:rPr>
              <w:t>校外切问集群基础条件</w:t>
            </w:r>
          </w:p>
        </w:tc>
        <w:tc>
          <w:tcPr>
            <w:tcW w:w="11482" w:type="dxa"/>
            <w:vAlign w:val="center"/>
          </w:tcPr>
          <w:p w14:paraId="1B85DDDA" w14:textId="77777777" w:rsidR="00446326" w:rsidRPr="004C20B7" w:rsidRDefault="00446326" w:rsidP="00584216">
            <w:pPr>
              <w:numPr>
                <w:ilvl w:val="255"/>
                <w:numId w:val="0"/>
              </w:numPr>
              <w:snapToGrid w:val="0"/>
              <w:spacing w:line="240" w:lineRule="auto"/>
              <w:rPr>
                <w:rFonts w:ascii="宋体" w:hAnsi="宋体"/>
                <w:szCs w:val="24"/>
              </w:rPr>
            </w:pPr>
            <w:r w:rsidRPr="004C20B7">
              <w:rPr>
                <w:rFonts w:ascii="宋体" w:hAnsi="宋体" w:hint="eastAsia"/>
                <w:szCs w:val="24"/>
              </w:rPr>
              <w:t>投标人需基于复旦大学前期已采购的</w:t>
            </w:r>
            <w:r w:rsidRPr="004C20B7">
              <w:rPr>
                <w:rFonts w:ascii="宋体" w:hAnsi="宋体"/>
                <w:szCs w:val="24"/>
              </w:rPr>
              <w:t>150</w:t>
            </w:r>
            <w:r w:rsidRPr="004C20B7">
              <w:rPr>
                <w:rFonts w:ascii="宋体" w:hAnsi="宋体" w:hint="eastAsia"/>
                <w:szCs w:val="24"/>
              </w:rPr>
              <w:t>台</w:t>
            </w:r>
            <w:r w:rsidRPr="004C20B7">
              <w:rPr>
                <w:rFonts w:ascii="宋体" w:hAnsi="宋体"/>
                <w:szCs w:val="24"/>
              </w:rPr>
              <w:t>GPU</w:t>
            </w:r>
            <w:r w:rsidRPr="004C20B7">
              <w:rPr>
                <w:rFonts w:ascii="宋体" w:hAnsi="宋体" w:hint="eastAsia"/>
                <w:szCs w:val="24"/>
              </w:rPr>
              <w:t>服务器（含</w:t>
            </w:r>
            <w:r w:rsidRPr="004C20B7">
              <w:rPr>
                <w:rFonts w:ascii="宋体" w:hAnsi="宋体"/>
                <w:szCs w:val="24"/>
              </w:rPr>
              <w:t>8</w:t>
            </w:r>
            <w:r w:rsidRPr="004C20B7">
              <w:rPr>
                <w:rFonts w:ascii="宋体" w:hAnsi="宋体" w:hint="eastAsia"/>
                <w:szCs w:val="24"/>
              </w:rPr>
              <w:t>块</w:t>
            </w:r>
            <w:r w:rsidRPr="004C20B7">
              <w:rPr>
                <w:rFonts w:ascii="宋体" w:hAnsi="宋体"/>
                <w:szCs w:val="24"/>
              </w:rPr>
              <w:t xml:space="preserve">A100 </w:t>
            </w:r>
            <w:r w:rsidRPr="004C20B7">
              <w:rPr>
                <w:rFonts w:ascii="宋体" w:hAnsi="宋体" w:hint="eastAsia"/>
                <w:szCs w:val="24"/>
              </w:rPr>
              <w:t>图形加速卡</w:t>
            </w:r>
            <w:r w:rsidRPr="004C20B7">
              <w:rPr>
                <w:rFonts w:ascii="宋体" w:hAnsi="宋体"/>
                <w:szCs w:val="24"/>
              </w:rPr>
              <w:t xml:space="preserve">, RoceV2 100G * 8 </w:t>
            </w:r>
            <w:r w:rsidRPr="004C20B7">
              <w:rPr>
                <w:rFonts w:ascii="宋体" w:hAnsi="宋体" w:hint="eastAsia"/>
                <w:szCs w:val="24"/>
              </w:rPr>
              <w:t>网口</w:t>
            </w:r>
            <w:r w:rsidRPr="004C20B7">
              <w:rPr>
                <w:rFonts w:ascii="宋体" w:hAnsi="宋体"/>
                <w:szCs w:val="24"/>
              </w:rPr>
              <w:t xml:space="preserve"> </w:t>
            </w:r>
            <w:r w:rsidRPr="004C20B7">
              <w:rPr>
                <w:rFonts w:ascii="宋体" w:hAnsi="宋体" w:hint="eastAsia"/>
                <w:szCs w:val="24"/>
              </w:rPr>
              <w:t>）技术现状提供建设方案，须在方案中详细阐述如何纳管、集成、调度和优化使用该服务器，整合利用复旦已采购</w:t>
            </w:r>
            <w:r w:rsidRPr="004C20B7">
              <w:rPr>
                <w:rFonts w:ascii="宋体" w:hAnsi="宋体"/>
                <w:szCs w:val="24"/>
              </w:rPr>
              <w:t>GPU</w:t>
            </w:r>
            <w:r w:rsidRPr="004C20B7">
              <w:rPr>
                <w:rFonts w:ascii="宋体" w:hAnsi="宋体" w:hint="eastAsia"/>
                <w:szCs w:val="24"/>
              </w:rPr>
              <w:t>服务器的算力，需确保已购</w:t>
            </w:r>
            <w:r w:rsidRPr="004C20B7">
              <w:rPr>
                <w:rFonts w:ascii="宋体" w:hAnsi="宋体"/>
                <w:szCs w:val="24"/>
              </w:rPr>
              <w:t>GPU</w:t>
            </w:r>
            <w:r w:rsidRPr="004C20B7">
              <w:rPr>
                <w:rFonts w:ascii="宋体" w:hAnsi="宋体" w:hint="eastAsia"/>
                <w:szCs w:val="24"/>
              </w:rPr>
              <w:t>服务器和新采购设备构建的统一计算平台的整体性能。</w:t>
            </w:r>
          </w:p>
          <w:p w14:paraId="799CB4C8" w14:textId="77777777" w:rsidR="00446326" w:rsidRPr="004C20B7" w:rsidRDefault="00446326" w:rsidP="00584216">
            <w:pPr>
              <w:numPr>
                <w:ilvl w:val="255"/>
                <w:numId w:val="0"/>
              </w:numPr>
              <w:snapToGrid w:val="0"/>
              <w:spacing w:line="240" w:lineRule="auto"/>
              <w:rPr>
                <w:rFonts w:ascii="宋体" w:hAnsi="宋体"/>
                <w:szCs w:val="24"/>
              </w:rPr>
            </w:pPr>
            <w:r w:rsidRPr="004C20B7">
              <w:rPr>
                <w:rFonts w:ascii="宋体" w:hAnsi="宋体" w:hint="eastAsia"/>
                <w:szCs w:val="24"/>
              </w:rPr>
              <w:t>已有</w:t>
            </w:r>
            <w:r w:rsidRPr="004C20B7">
              <w:rPr>
                <w:rFonts w:ascii="宋体" w:hAnsi="宋体"/>
                <w:szCs w:val="24"/>
              </w:rPr>
              <w:t xml:space="preserve">GPU </w:t>
            </w:r>
            <w:r w:rsidRPr="004C20B7">
              <w:rPr>
                <w:rFonts w:ascii="宋体" w:hAnsi="宋体" w:hint="eastAsia"/>
                <w:szCs w:val="24"/>
              </w:rPr>
              <w:t>服务器型号和性能参数：</w:t>
            </w:r>
          </w:p>
          <w:p w14:paraId="0BD04C87" w14:textId="77777777" w:rsidR="00446326" w:rsidRPr="004C20B7" w:rsidRDefault="00446326" w:rsidP="00584216">
            <w:pPr>
              <w:numPr>
                <w:ilvl w:val="255"/>
                <w:numId w:val="0"/>
              </w:numPr>
              <w:snapToGrid w:val="0"/>
              <w:spacing w:line="240" w:lineRule="auto"/>
              <w:rPr>
                <w:rFonts w:ascii="宋体" w:hAnsi="宋体"/>
                <w:szCs w:val="24"/>
              </w:rPr>
            </w:pPr>
            <w:r w:rsidRPr="004C20B7">
              <w:rPr>
                <w:rFonts w:ascii="宋体" w:hAnsi="宋体"/>
                <w:szCs w:val="24"/>
              </w:rPr>
              <w:t xml:space="preserve">GPU服务器 </w:t>
            </w:r>
            <w:r w:rsidRPr="004C20B7">
              <w:rPr>
                <w:rFonts w:ascii="宋体" w:hAnsi="宋体" w:hint="eastAsia"/>
                <w:szCs w:val="24"/>
              </w:rPr>
              <w:t>（</w:t>
            </w:r>
            <w:r w:rsidRPr="004C20B7">
              <w:rPr>
                <w:rFonts w:ascii="宋体" w:hAnsi="宋体" w:cs="宋体"/>
                <w:szCs w:val="24"/>
                <w:lang w:bidi="ar"/>
              </w:rPr>
              <w:t>AS2211TG4/</w:t>
            </w:r>
            <w:r w:rsidRPr="004C20B7">
              <w:rPr>
                <w:rFonts w:ascii="宋体" w:hAnsi="宋体"/>
                <w:szCs w:val="24"/>
              </w:rPr>
              <w:t>NF5688M6):</w:t>
            </w:r>
          </w:p>
          <w:p w14:paraId="511491DC" w14:textId="77777777" w:rsidR="00446326" w:rsidRPr="004C20B7" w:rsidRDefault="00446326" w:rsidP="00584216">
            <w:pPr>
              <w:snapToGrid w:val="0"/>
              <w:spacing w:line="240" w:lineRule="auto"/>
              <w:rPr>
                <w:rFonts w:ascii="宋体" w:hAnsi="宋体"/>
                <w:szCs w:val="24"/>
              </w:rPr>
            </w:pPr>
            <w:r w:rsidRPr="004C20B7">
              <w:rPr>
                <w:rFonts w:ascii="宋体" w:hAnsi="宋体"/>
                <w:szCs w:val="24"/>
              </w:rPr>
              <w:t>CPU: 8369B*2，32Core,2.9～3.5GHz,x86,Icelake；</w:t>
            </w:r>
          </w:p>
          <w:p w14:paraId="1D2C9551" w14:textId="77777777" w:rsidR="00446326" w:rsidRPr="004C20B7" w:rsidRDefault="00446326" w:rsidP="00584216">
            <w:pPr>
              <w:snapToGrid w:val="0"/>
              <w:spacing w:line="240" w:lineRule="auto"/>
              <w:rPr>
                <w:rFonts w:ascii="宋体" w:hAnsi="宋体"/>
                <w:szCs w:val="24"/>
              </w:rPr>
            </w:pPr>
            <w:r w:rsidRPr="004C20B7">
              <w:rPr>
                <w:rFonts w:ascii="宋体" w:hAnsi="宋体"/>
                <w:szCs w:val="24"/>
              </w:rPr>
              <w:t>RAM:RDIMM,DDR4,3200MT/s,64G*32；</w:t>
            </w:r>
          </w:p>
          <w:p w14:paraId="52690995" w14:textId="77777777" w:rsidR="00446326" w:rsidRPr="004C20B7" w:rsidRDefault="00446326" w:rsidP="00584216">
            <w:pPr>
              <w:snapToGrid w:val="0"/>
              <w:spacing w:line="240" w:lineRule="auto"/>
              <w:rPr>
                <w:rFonts w:ascii="宋体" w:hAnsi="宋体"/>
                <w:szCs w:val="24"/>
              </w:rPr>
            </w:pPr>
            <w:r w:rsidRPr="004C20B7">
              <w:rPr>
                <w:rFonts w:ascii="宋体" w:hAnsi="宋体"/>
                <w:szCs w:val="24"/>
              </w:rPr>
              <w:lastRenderedPageBreak/>
              <w:t>HD: 2280,SATA 6G,m.2,RI,0.48T*2；2.5'',nvme,u.2,RI,3.84T*4；</w:t>
            </w:r>
          </w:p>
          <w:p w14:paraId="22A18C12" w14:textId="77777777" w:rsidR="00446326" w:rsidRPr="004C20B7" w:rsidRDefault="00446326" w:rsidP="00584216">
            <w:pPr>
              <w:snapToGrid w:val="0"/>
              <w:spacing w:line="240" w:lineRule="auto"/>
              <w:rPr>
                <w:rFonts w:ascii="宋体" w:hAnsi="宋体"/>
                <w:szCs w:val="24"/>
              </w:rPr>
            </w:pPr>
            <w:r w:rsidRPr="004C20B7">
              <w:rPr>
                <w:rFonts w:ascii="宋体" w:hAnsi="宋体" w:hint="eastAsia"/>
                <w:szCs w:val="24"/>
              </w:rPr>
              <w:t>网卡：</w:t>
            </w:r>
            <w:r w:rsidRPr="004C20B7">
              <w:rPr>
                <w:rFonts w:ascii="宋体" w:hAnsi="宋体"/>
                <w:szCs w:val="24"/>
              </w:rPr>
              <w:t>pcie,25Gbps,SFP28,NIC,ethernet*2；pcie,100Gbps,QSFP56,NIC,ethernet*2*4</w:t>
            </w:r>
            <w:r w:rsidRPr="004C20B7">
              <w:rPr>
                <w:rFonts w:ascii="宋体" w:hAnsi="宋体" w:hint="eastAsia"/>
                <w:szCs w:val="24"/>
              </w:rPr>
              <w:t>；</w:t>
            </w:r>
          </w:p>
          <w:p w14:paraId="2A875A71" w14:textId="77777777" w:rsidR="00446326" w:rsidRPr="004C20B7" w:rsidRDefault="00446326" w:rsidP="00584216">
            <w:pPr>
              <w:numPr>
                <w:ilvl w:val="255"/>
                <w:numId w:val="0"/>
              </w:numPr>
              <w:snapToGrid w:val="0"/>
              <w:spacing w:line="240" w:lineRule="auto"/>
              <w:rPr>
                <w:rFonts w:ascii="宋体" w:hAnsi="宋体"/>
                <w:szCs w:val="24"/>
              </w:rPr>
            </w:pPr>
            <w:r w:rsidRPr="004C20B7">
              <w:rPr>
                <w:rFonts w:ascii="宋体" w:hAnsi="宋体"/>
                <w:szCs w:val="24"/>
              </w:rPr>
              <w:t>GPU卡：55296Core,NVLink SXM4,Ampere*8,80G；</w:t>
            </w:r>
          </w:p>
          <w:p w14:paraId="25A57AF7" w14:textId="77777777" w:rsidR="00446326" w:rsidRPr="004C20B7" w:rsidRDefault="00446326" w:rsidP="00584216">
            <w:pPr>
              <w:numPr>
                <w:ilvl w:val="255"/>
                <w:numId w:val="0"/>
              </w:numPr>
              <w:snapToGrid w:val="0"/>
              <w:spacing w:line="240" w:lineRule="auto"/>
              <w:rPr>
                <w:rFonts w:ascii="宋体" w:hAnsi="宋体"/>
                <w:szCs w:val="24"/>
              </w:rPr>
            </w:pPr>
          </w:p>
          <w:p w14:paraId="586B2E5F" w14:textId="77777777" w:rsidR="00446326" w:rsidRPr="004C20B7" w:rsidRDefault="00446326" w:rsidP="00584216">
            <w:pPr>
              <w:numPr>
                <w:ilvl w:val="255"/>
                <w:numId w:val="0"/>
              </w:numPr>
              <w:snapToGrid w:val="0"/>
              <w:spacing w:line="240" w:lineRule="auto"/>
              <w:rPr>
                <w:rFonts w:ascii="宋体" w:hAnsi="宋体"/>
                <w:szCs w:val="24"/>
              </w:rPr>
            </w:pPr>
            <w:r w:rsidRPr="004C20B7">
              <w:rPr>
                <w:rFonts w:ascii="宋体" w:hAnsi="宋体" w:hint="eastAsia"/>
                <w:szCs w:val="24"/>
              </w:rPr>
              <w:t>但</w:t>
            </w:r>
            <w:r w:rsidRPr="004C20B7">
              <w:rPr>
                <w:rFonts w:ascii="宋体" w:hAnsi="宋体"/>
                <w:szCs w:val="24"/>
              </w:rPr>
              <w:t xml:space="preserve">GPU </w:t>
            </w:r>
            <w:r w:rsidRPr="004C20B7">
              <w:rPr>
                <w:rFonts w:ascii="宋体" w:hAnsi="宋体" w:hint="eastAsia"/>
                <w:szCs w:val="24"/>
              </w:rPr>
              <w:t>服务器上并未配备</w:t>
            </w:r>
            <w:r w:rsidRPr="004C20B7">
              <w:rPr>
                <w:rFonts w:ascii="宋体" w:hAnsi="宋体"/>
                <w:szCs w:val="24"/>
              </w:rPr>
              <w:t>100G</w:t>
            </w:r>
            <w:r w:rsidRPr="004C20B7">
              <w:rPr>
                <w:rFonts w:ascii="宋体" w:hAnsi="宋体" w:hint="eastAsia"/>
                <w:szCs w:val="24"/>
              </w:rPr>
              <w:t>，</w:t>
            </w:r>
            <w:r w:rsidRPr="004C20B7">
              <w:rPr>
                <w:rFonts w:ascii="宋体" w:hAnsi="宋体"/>
                <w:szCs w:val="24"/>
              </w:rPr>
              <w:t xml:space="preserve"> 25G </w:t>
            </w:r>
            <w:r w:rsidRPr="004C20B7">
              <w:rPr>
                <w:rFonts w:ascii="宋体" w:hAnsi="宋体" w:hint="eastAsia"/>
                <w:szCs w:val="24"/>
              </w:rPr>
              <w:t>光模块和与交换网络连接的线缆，该部分需在网络部分设计和报价中涵盖。</w:t>
            </w:r>
            <w:r w:rsidRPr="004C20B7">
              <w:rPr>
                <w:rFonts w:ascii="宋体" w:hAnsi="宋体"/>
                <w:szCs w:val="24"/>
              </w:rPr>
              <w:t>GPU</w:t>
            </w:r>
            <w:r w:rsidRPr="004C20B7">
              <w:rPr>
                <w:rFonts w:ascii="宋体" w:hAnsi="宋体" w:hint="eastAsia"/>
                <w:szCs w:val="24"/>
              </w:rPr>
              <w:t>服务器由机头（一般服务器）和机尾（</w:t>
            </w:r>
            <w:r w:rsidRPr="004C20B7">
              <w:rPr>
                <w:rFonts w:ascii="宋体" w:hAnsi="宋体"/>
                <w:szCs w:val="24"/>
              </w:rPr>
              <w:t xml:space="preserve">GPU </w:t>
            </w:r>
            <w:r w:rsidRPr="004C20B7">
              <w:rPr>
                <w:rFonts w:ascii="宋体" w:hAnsi="宋体" w:hint="eastAsia"/>
                <w:szCs w:val="24"/>
              </w:rPr>
              <w:t>板卡）两部分组成。其中机尾部分（</w:t>
            </w:r>
            <w:r w:rsidRPr="004C20B7">
              <w:rPr>
                <w:rFonts w:ascii="宋体" w:hAnsi="宋体"/>
                <w:szCs w:val="24"/>
              </w:rPr>
              <w:t>GPU</w:t>
            </w:r>
            <w:r w:rsidRPr="004C20B7">
              <w:rPr>
                <w:rFonts w:ascii="宋体" w:hAnsi="宋体" w:hint="eastAsia"/>
                <w:szCs w:val="24"/>
              </w:rPr>
              <w:t>板卡）的安装导轨和电源线缆已经具备，机头（一般服务器）的安装导轨和电源线缆需由中标人提供，费用涵盖在投标总价中。</w:t>
            </w:r>
          </w:p>
          <w:p w14:paraId="22DEC7C8" w14:textId="2246F06D" w:rsidR="00446326" w:rsidRPr="004C20B7" w:rsidRDefault="00737846" w:rsidP="00584216">
            <w:pPr>
              <w:numPr>
                <w:ilvl w:val="255"/>
                <w:numId w:val="0"/>
              </w:numPr>
              <w:snapToGrid w:val="0"/>
              <w:spacing w:line="240" w:lineRule="auto"/>
              <w:rPr>
                <w:rFonts w:ascii="宋体" w:hAnsi="宋体"/>
                <w:szCs w:val="24"/>
              </w:rPr>
            </w:pPr>
            <w:r w:rsidRPr="004C20B7">
              <w:rPr>
                <w:rFonts w:ascii="宋体" w:hAnsi="宋体"/>
                <w:noProof/>
                <w:szCs w:val="24"/>
              </w:rPr>
              <w:drawing>
                <wp:inline distT="0" distB="0" distL="0" distR="0" wp14:anchorId="5BE129DB" wp14:editId="49C19391">
                  <wp:extent cx="4907280" cy="2636520"/>
                  <wp:effectExtent l="0" t="0" r="0" b="0"/>
                  <wp:docPr id="1" name="图片 2" descr="C:\Users\郎翊宇\AppData\Roaming\iDingTalk\1932973549_v2\ImageFiles\d9\lQLPJxbWxOYl8DzNAbDNA2CwdT2BH_2kbikDYPGuG8D0AA_864_4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郎翊宇\AppData\Roaming\iDingTalk\1932973549_v2\ImageFiles\d9\lQLPJxbWxOYl8DzNAbDNA2CwdT2BH_2kbikDYPGuG8D0AA_864_432.png"/>
                          <pic:cNvPicPr>
                            <a:picLocks noChangeAspect="1" noChangeArrowheads="1"/>
                          </pic:cNvPicPr>
                        </pic:nvPicPr>
                        <pic:blipFill>
                          <a:blip r:embed="rId8">
                            <a:extLst>
                              <a:ext uri="{28A0092B-C50C-407E-A947-70E740481C1C}">
                                <a14:useLocalDpi xmlns:a14="http://schemas.microsoft.com/office/drawing/2010/main" val="0"/>
                              </a:ext>
                            </a:extLst>
                          </a:blip>
                          <a:srcRect l="6985"/>
                          <a:stretch>
                            <a:fillRect/>
                          </a:stretch>
                        </pic:blipFill>
                        <pic:spPr bwMode="auto">
                          <a:xfrm>
                            <a:off x="0" y="0"/>
                            <a:ext cx="4907280" cy="2636520"/>
                          </a:xfrm>
                          <a:prstGeom prst="rect">
                            <a:avLst/>
                          </a:prstGeom>
                          <a:noFill/>
                          <a:ln>
                            <a:noFill/>
                          </a:ln>
                        </pic:spPr>
                      </pic:pic>
                    </a:graphicData>
                  </a:graphic>
                </wp:inline>
              </w:drawing>
            </w:r>
          </w:p>
          <w:p w14:paraId="57A31241" w14:textId="77777777" w:rsidR="00446326" w:rsidRPr="004C20B7" w:rsidRDefault="00446326" w:rsidP="00584216">
            <w:pPr>
              <w:numPr>
                <w:ilvl w:val="255"/>
                <w:numId w:val="0"/>
              </w:numPr>
              <w:snapToGrid w:val="0"/>
              <w:spacing w:line="240" w:lineRule="auto"/>
              <w:rPr>
                <w:rFonts w:ascii="宋体" w:hAnsi="宋体"/>
                <w:szCs w:val="24"/>
              </w:rPr>
            </w:pPr>
            <w:r w:rsidRPr="004C20B7">
              <w:rPr>
                <w:rFonts w:ascii="宋体" w:hAnsi="宋体" w:hint="eastAsia"/>
                <w:szCs w:val="24"/>
              </w:rPr>
              <w:t>由于当前学校机房还不具备部署条件，本次系统将部署在校外第三方机房，本系统</w:t>
            </w:r>
            <w:r w:rsidR="00791786" w:rsidRPr="004C20B7">
              <w:rPr>
                <w:rFonts w:ascii="宋体" w:hAnsi="宋体" w:hint="eastAsia"/>
                <w:szCs w:val="24"/>
              </w:rPr>
              <w:t>应</w:t>
            </w:r>
            <w:r w:rsidRPr="004C20B7">
              <w:rPr>
                <w:rFonts w:ascii="宋体" w:hAnsi="宋体" w:hint="eastAsia"/>
                <w:szCs w:val="24"/>
              </w:rPr>
              <w:t>具备在</w:t>
            </w:r>
            <w:r w:rsidRPr="004C20B7">
              <w:rPr>
                <w:rFonts w:ascii="宋体" w:hAnsi="宋体"/>
                <w:szCs w:val="24"/>
              </w:rPr>
              <w:t>3</w:t>
            </w:r>
            <w:r w:rsidRPr="004C20B7">
              <w:rPr>
                <w:rFonts w:ascii="宋体" w:hAnsi="宋体" w:hint="eastAsia"/>
                <w:szCs w:val="24"/>
              </w:rPr>
              <w:t>年后搬迁回校内不需要额外购置大型设备的能力。</w:t>
            </w:r>
          </w:p>
        </w:tc>
      </w:tr>
      <w:tr w:rsidR="00446326" w:rsidRPr="004C20B7" w14:paraId="1C117764" w14:textId="77777777" w:rsidTr="00584216">
        <w:trPr>
          <w:trHeight w:val="550"/>
        </w:trPr>
        <w:tc>
          <w:tcPr>
            <w:tcW w:w="817" w:type="dxa"/>
            <w:vAlign w:val="center"/>
          </w:tcPr>
          <w:p w14:paraId="712C6CFD" w14:textId="77777777" w:rsidR="00446326" w:rsidRPr="004C20B7" w:rsidRDefault="00446326" w:rsidP="005F196F">
            <w:pPr>
              <w:numPr>
                <w:ilvl w:val="0"/>
                <w:numId w:val="7"/>
              </w:numPr>
              <w:snapToGrid w:val="0"/>
              <w:spacing w:line="240" w:lineRule="auto"/>
              <w:ind w:left="0" w:firstLine="0"/>
              <w:rPr>
                <w:rFonts w:ascii="宋体" w:hAnsi="宋体"/>
                <w:szCs w:val="24"/>
              </w:rPr>
            </w:pPr>
          </w:p>
        </w:tc>
        <w:tc>
          <w:tcPr>
            <w:tcW w:w="1701" w:type="dxa"/>
            <w:vAlign w:val="center"/>
          </w:tcPr>
          <w:p w14:paraId="505E08AA" w14:textId="77777777" w:rsidR="00446326" w:rsidRPr="004C20B7" w:rsidRDefault="00446326" w:rsidP="00584216">
            <w:pPr>
              <w:snapToGrid w:val="0"/>
              <w:spacing w:line="240" w:lineRule="auto"/>
              <w:rPr>
                <w:rFonts w:ascii="宋体" w:hAnsi="宋体"/>
                <w:szCs w:val="24"/>
              </w:rPr>
            </w:pPr>
            <w:bookmarkStart w:id="4" w:name="_Hlk121126134"/>
            <w:r w:rsidRPr="004C20B7">
              <w:rPr>
                <w:rFonts w:ascii="宋体" w:hAnsi="宋体" w:hint="eastAsia"/>
                <w:szCs w:val="24"/>
              </w:rPr>
              <w:t>校外切问集群运维需求</w:t>
            </w:r>
            <w:bookmarkEnd w:id="4"/>
          </w:p>
        </w:tc>
        <w:tc>
          <w:tcPr>
            <w:tcW w:w="11482" w:type="dxa"/>
            <w:vAlign w:val="center"/>
          </w:tcPr>
          <w:p w14:paraId="427F4B2F" w14:textId="77777777"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w:t>
            </w:r>
            <w:bookmarkStart w:id="5" w:name="_Hlk121126144"/>
            <w:r w:rsidRPr="004C20B7">
              <w:rPr>
                <w:rFonts w:ascii="宋体" w:hAnsi="宋体" w:hint="eastAsia"/>
                <w:szCs w:val="24"/>
              </w:rPr>
              <w:t>项目包括</w:t>
            </w:r>
            <w:r w:rsidRPr="004C20B7">
              <w:rPr>
                <w:rFonts w:ascii="宋体" w:hAnsi="宋体"/>
                <w:szCs w:val="24"/>
              </w:rPr>
              <w:t>3</w:t>
            </w:r>
            <w:r w:rsidRPr="004C20B7">
              <w:rPr>
                <w:rFonts w:ascii="宋体" w:hAnsi="宋体" w:hint="eastAsia"/>
                <w:szCs w:val="24"/>
              </w:rPr>
              <w:t>年内（</w:t>
            </w:r>
            <w:r w:rsidRPr="004C20B7">
              <w:rPr>
                <w:rFonts w:ascii="宋体" w:hAnsi="宋体"/>
                <w:szCs w:val="24"/>
              </w:rPr>
              <w:t>2023-2025</w:t>
            </w:r>
            <w:r w:rsidRPr="004C20B7">
              <w:rPr>
                <w:rFonts w:ascii="宋体" w:hAnsi="宋体" w:hint="eastAsia"/>
                <w:szCs w:val="24"/>
              </w:rPr>
              <w:t>）满足本系统所有设备（包括本次购置的服务器、网络设备等和前期购置的</w:t>
            </w:r>
            <w:r w:rsidRPr="004C20B7">
              <w:rPr>
                <w:rFonts w:ascii="宋体" w:hAnsi="宋体"/>
                <w:szCs w:val="24"/>
              </w:rPr>
              <w:t>150</w:t>
            </w:r>
            <w:r w:rsidRPr="004C20B7">
              <w:rPr>
                <w:rFonts w:ascii="宋体" w:hAnsi="宋体" w:hint="eastAsia"/>
                <w:szCs w:val="24"/>
              </w:rPr>
              <w:t>台</w:t>
            </w:r>
            <w:r w:rsidRPr="004C20B7">
              <w:rPr>
                <w:rFonts w:ascii="宋体" w:hAnsi="宋体"/>
                <w:szCs w:val="24"/>
              </w:rPr>
              <w:t>GPU</w:t>
            </w:r>
            <w:r w:rsidRPr="004C20B7">
              <w:rPr>
                <w:rFonts w:ascii="宋体" w:hAnsi="宋体" w:hint="eastAsia"/>
                <w:szCs w:val="24"/>
              </w:rPr>
              <w:t>服务器）的机房、电力、管理与复旦校内（邯郸或江湾校区</w:t>
            </w:r>
            <w:r w:rsidRPr="004C20B7">
              <w:rPr>
                <w:rFonts w:ascii="宋体" w:hAnsi="宋体"/>
                <w:szCs w:val="24"/>
              </w:rPr>
              <w:t>)10G</w:t>
            </w:r>
            <w:r w:rsidRPr="004C20B7">
              <w:rPr>
                <w:rFonts w:ascii="宋体" w:hAnsi="宋体" w:hint="eastAsia"/>
                <w:szCs w:val="24"/>
              </w:rPr>
              <w:t>以上网络连接（不限流量，后同）通信传输等费用；</w:t>
            </w:r>
          </w:p>
          <w:p w14:paraId="2874135B" w14:textId="701A7001"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可提供</w:t>
            </w:r>
            <w:r w:rsidRPr="004C20B7">
              <w:rPr>
                <w:rFonts w:ascii="宋体" w:hAnsi="宋体"/>
                <w:szCs w:val="24"/>
              </w:rPr>
              <w:t>100G</w:t>
            </w:r>
            <w:r w:rsidRPr="004C20B7">
              <w:rPr>
                <w:rFonts w:ascii="宋体" w:hAnsi="宋体" w:hint="eastAsia"/>
                <w:szCs w:val="24"/>
              </w:rPr>
              <w:t>网络较优</w:t>
            </w:r>
          </w:p>
          <w:bookmarkEnd w:id="5"/>
          <w:p w14:paraId="08175644" w14:textId="77777777"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★所有校外集群机柜应该同一物理连续区域，学校设备需进行区域物理隔离，实现设备区域的安全管控</w:t>
            </w:r>
          </w:p>
          <w:p w14:paraId="025517C5" w14:textId="77777777"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★中标人需要根据学校需求签署相关安全保密协议，以遵守国家的法律法规和学校的管理要求，保护学</w:t>
            </w:r>
            <w:r w:rsidRPr="004C20B7">
              <w:rPr>
                <w:rFonts w:ascii="宋体" w:hAnsi="宋体" w:hint="eastAsia"/>
                <w:szCs w:val="24"/>
              </w:rPr>
              <w:lastRenderedPageBreak/>
              <w:t>校的信息和知识产权安全。</w:t>
            </w:r>
          </w:p>
          <w:p w14:paraId="157D825D" w14:textId="77777777"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★环境具备50%扩展性（即最多可按当前价格扩展50%容量）。</w:t>
            </w:r>
          </w:p>
          <w:p w14:paraId="0AFEDA32" w14:textId="77777777"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★包括</w:t>
            </w:r>
            <w:r w:rsidRPr="004C20B7">
              <w:rPr>
                <w:rFonts w:ascii="宋体" w:hAnsi="宋体"/>
                <w:szCs w:val="24"/>
              </w:rPr>
              <w:t>3</w:t>
            </w:r>
            <w:r w:rsidRPr="004C20B7">
              <w:rPr>
                <w:rFonts w:ascii="宋体" w:hAnsi="宋体" w:hint="eastAsia"/>
                <w:szCs w:val="24"/>
              </w:rPr>
              <w:t>年内</w:t>
            </w:r>
            <w:r w:rsidRPr="004C20B7">
              <w:rPr>
                <w:rFonts w:ascii="宋体" w:hAnsi="宋体"/>
                <w:szCs w:val="24"/>
              </w:rPr>
              <w:t xml:space="preserve">7*24 </w:t>
            </w:r>
            <w:r w:rsidRPr="004C20B7">
              <w:rPr>
                <w:rFonts w:ascii="宋体" w:hAnsi="宋体" w:hint="eastAsia"/>
                <w:szCs w:val="24"/>
              </w:rPr>
              <w:t>运维服务。</w:t>
            </w:r>
          </w:p>
          <w:p w14:paraId="6E056151" w14:textId="77777777"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★如发生设备故障，运维方需要保证</w:t>
            </w:r>
            <w:r w:rsidRPr="004C20B7">
              <w:rPr>
                <w:rFonts w:ascii="宋体" w:hAnsi="宋体"/>
                <w:szCs w:val="24"/>
              </w:rPr>
              <w:t>30</w:t>
            </w:r>
            <w:r w:rsidRPr="004C20B7">
              <w:rPr>
                <w:rFonts w:ascii="宋体" w:hAnsi="宋体" w:hint="eastAsia"/>
                <w:szCs w:val="24"/>
              </w:rPr>
              <w:t>分钟到现场，</w:t>
            </w:r>
            <w:r w:rsidRPr="004C20B7">
              <w:rPr>
                <w:rFonts w:ascii="宋体" w:hAnsi="宋体"/>
                <w:szCs w:val="24"/>
              </w:rPr>
              <w:t>2</w:t>
            </w:r>
            <w:r w:rsidRPr="004C20B7">
              <w:rPr>
                <w:rFonts w:ascii="宋体" w:hAnsi="宋体" w:hint="eastAsia"/>
                <w:szCs w:val="24"/>
              </w:rPr>
              <w:t>小时确定故障点，</w:t>
            </w:r>
            <w:r w:rsidRPr="004C20B7">
              <w:rPr>
                <w:rFonts w:ascii="宋体" w:hAnsi="宋体"/>
                <w:szCs w:val="24"/>
              </w:rPr>
              <w:t>4</w:t>
            </w:r>
            <w:r w:rsidRPr="004C20B7">
              <w:rPr>
                <w:rFonts w:ascii="宋体" w:hAnsi="宋体" w:hint="eastAsia"/>
                <w:szCs w:val="24"/>
              </w:rPr>
              <w:t>小时内备品备件上线恢复故障点。</w:t>
            </w:r>
          </w:p>
          <w:p w14:paraId="5F734042" w14:textId="77777777"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★机房和运维团队满足</w:t>
            </w:r>
            <w:r w:rsidRPr="004C20B7">
              <w:rPr>
                <w:rFonts w:ascii="宋体" w:hAnsi="宋体"/>
                <w:szCs w:val="24"/>
              </w:rPr>
              <w:t>99.9%</w:t>
            </w:r>
            <w:r w:rsidRPr="004C20B7">
              <w:rPr>
                <w:rFonts w:ascii="宋体" w:hAnsi="宋体" w:hint="eastAsia"/>
                <w:szCs w:val="24"/>
              </w:rPr>
              <w:t>的服务要求。</w:t>
            </w:r>
          </w:p>
          <w:p w14:paraId="63750A1A" w14:textId="3850322F" w:rsidR="00446326" w:rsidRPr="004C20B7" w:rsidRDefault="00446326" w:rsidP="005F196F">
            <w:pPr>
              <w:numPr>
                <w:ilvl w:val="0"/>
                <w:numId w:val="17"/>
              </w:numPr>
              <w:adjustRightInd/>
              <w:spacing w:line="240" w:lineRule="auto"/>
              <w:textAlignment w:val="auto"/>
              <w:rPr>
                <w:rFonts w:ascii="宋体" w:hAnsi="宋体"/>
                <w:szCs w:val="24"/>
              </w:rPr>
            </w:pPr>
            <w:r w:rsidRPr="004C20B7">
              <w:rPr>
                <w:rFonts w:ascii="宋体" w:hAnsi="宋体" w:hint="eastAsia"/>
                <w:szCs w:val="24"/>
              </w:rPr>
              <w:t>★3年使用期满后，如果</w:t>
            </w:r>
            <w:r w:rsidR="00E37087" w:rsidRPr="004C20B7">
              <w:rPr>
                <w:rFonts w:ascii="宋体" w:hAnsi="宋体" w:hint="eastAsia"/>
                <w:szCs w:val="24"/>
              </w:rPr>
              <w:t>招标人</w:t>
            </w:r>
            <w:r w:rsidRPr="004C20B7">
              <w:rPr>
                <w:rFonts w:ascii="宋体" w:hAnsi="宋体" w:hint="eastAsia"/>
                <w:szCs w:val="24"/>
              </w:rPr>
              <w:t>决定搬回校内，</w:t>
            </w:r>
            <w:proofErr w:type="gramStart"/>
            <w:r w:rsidR="004047E6" w:rsidRPr="004C20B7">
              <w:rPr>
                <w:rFonts w:ascii="宋体" w:hAnsi="宋体" w:hint="eastAsia"/>
                <w:szCs w:val="24"/>
              </w:rPr>
              <w:t>需支持</w:t>
            </w:r>
            <w:proofErr w:type="gramEnd"/>
            <w:r w:rsidR="004047E6" w:rsidRPr="004C20B7">
              <w:rPr>
                <w:rFonts w:ascii="宋体" w:hAnsi="宋体" w:hint="eastAsia"/>
                <w:szCs w:val="24"/>
              </w:rPr>
              <w:t>设备搬迁如校内机房并恢复使用，核心设备1：1恢复。搬迁工程费可以另计</w:t>
            </w:r>
            <w:r w:rsidRPr="004C20B7">
              <w:rPr>
                <w:rFonts w:ascii="宋体" w:hAnsi="宋体" w:hint="eastAsia"/>
                <w:szCs w:val="24"/>
              </w:rPr>
              <w:t>。</w:t>
            </w:r>
          </w:p>
        </w:tc>
      </w:tr>
      <w:tr w:rsidR="00446326" w:rsidRPr="004C20B7" w14:paraId="51A14826" w14:textId="77777777" w:rsidTr="00584216">
        <w:trPr>
          <w:trHeight w:val="90"/>
        </w:trPr>
        <w:tc>
          <w:tcPr>
            <w:tcW w:w="817" w:type="dxa"/>
            <w:vAlign w:val="center"/>
          </w:tcPr>
          <w:p w14:paraId="651DF90A" w14:textId="77777777" w:rsidR="00446326" w:rsidRPr="004C20B7" w:rsidRDefault="00446326" w:rsidP="005F196F">
            <w:pPr>
              <w:numPr>
                <w:ilvl w:val="0"/>
                <w:numId w:val="7"/>
              </w:numPr>
              <w:snapToGrid w:val="0"/>
              <w:spacing w:line="240" w:lineRule="auto"/>
              <w:ind w:left="0" w:firstLine="0"/>
              <w:rPr>
                <w:rFonts w:ascii="宋体" w:hAnsi="宋体"/>
                <w:szCs w:val="24"/>
              </w:rPr>
            </w:pPr>
          </w:p>
        </w:tc>
        <w:tc>
          <w:tcPr>
            <w:tcW w:w="1701" w:type="dxa"/>
            <w:vAlign w:val="center"/>
          </w:tcPr>
          <w:p w14:paraId="49E7D9F0" w14:textId="77777777" w:rsidR="00446326" w:rsidRPr="004C20B7" w:rsidRDefault="00791786" w:rsidP="00584216">
            <w:pPr>
              <w:snapToGrid w:val="0"/>
              <w:spacing w:line="240" w:lineRule="auto"/>
              <w:rPr>
                <w:rFonts w:ascii="宋体" w:hAnsi="宋体"/>
                <w:szCs w:val="24"/>
              </w:rPr>
            </w:pPr>
            <w:r w:rsidRPr="004C20B7">
              <w:rPr>
                <w:rFonts w:ascii="宋体" w:hAnsi="宋体" w:cs="楷体" w:hint="eastAsia"/>
                <w:szCs w:val="24"/>
              </w:rPr>
              <w:t>★</w:t>
            </w:r>
            <w:r w:rsidR="00446326" w:rsidRPr="004C20B7">
              <w:rPr>
                <w:rFonts w:ascii="宋体" w:hAnsi="宋体" w:hint="eastAsia"/>
                <w:szCs w:val="24"/>
              </w:rPr>
              <w:t>校外切问集群安全评审</w:t>
            </w:r>
          </w:p>
        </w:tc>
        <w:tc>
          <w:tcPr>
            <w:tcW w:w="11482" w:type="dxa"/>
            <w:vAlign w:val="center"/>
          </w:tcPr>
          <w:p w14:paraId="5EA095D7" w14:textId="0D2E92C2" w:rsidR="00446326" w:rsidRPr="004C20B7" w:rsidRDefault="00446326" w:rsidP="00584216">
            <w:pPr>
              <w:snapToGrid w:val="0"/>
              <w:spacing w:line="240" w:lineRule="auto"/>
              <w:rPr>
                <w:rFonts w:ascii="宋体" w:hAnsi="宋体"/>
                <w:szCs w:val="24"/>
              </w:rPr>
            </w:pPr>
            <w:r w:rsidRPr="004C20B7">
              <w:rPr>
                <w:rFonts w:ascii="宋体" w:hAnsi="宋体" w:hint="eastAsia"/>
                <w:szCs w:val="24"/>
              </w:rPr>
              <w:t>整体平台需符合三级等保（</w:t>
            </w:r>
            <w:r w:rsidRPr="004C20B7">
              <w:rPr>
                <w:rFonts w:ascii="宋体" w:hAnsi="宋体"/>
                <w:szCs w:val="24"/>
              </w:rPr>
              <w:t>2.0</w:t>
            </w:r>
            <w:r w:rsidRPr="004C20B7">
              <w:rPr>
                <w:rFonts w:ascii="宋体" w:hAnsi="宋体" w:hint="eastAsia"/>
                <w:szCs w:val="24"/>
              </w:rPr>
              <w:t>）要求。需提供完整的安全建设方案，建设交付，并通过三年的等保测评。（</w:t>
            </w:r>
            <w:r w:rsidR="00FF75D3" w:rsidRPr="004C20B7">
              <w:rPr>
                <w:rFonts w:ascii="宋体" w:hAnsi="宋体" w:hint="eastAsia"/>
                <w:szCs w:val="24"/>
              </w:rPr>
              <w:t>投标人提供</w:t>
            </w:r>
            <w:r w:rsidRPr="004C20B7">
              <w:rPr>
                <w:rFonts w:ascii="宋体" w:hAnsi="宋体" w:hint="eastAsia"/>
                <w:szCs w:val="24"/>
              </w:rPr>
              <w:t>承诺，写入合同作为验收条款）。</w:t>
            </w:r>
          </w:p>
        </w:tc>
      </w:tr>
    </w:tbl>
    <w:p w14:paraId="3359BAFD" w14:textId="77777777" w:rsidR="00515CFB" w:rsidRPr="004C20B7" w:rsidRDefault="00515CFB" w:rsidP="00023452">
      <w:pPr>
        <w:pStyle w:val="1"/>
      </w:pPr>
      <w:bookmarkStart w:id="6" w:name="_Hlk121126168"/>
      <w:r w:rsidRPr="004C20B7">
        <w:rPr>
          <w:rFonts w:hint="eastAsia"/>
        </w:rPr>
        <w:t>计算平台</w:t>
      </w:r>
      <w:r w:rsidRPr="004C20B7">
        <w:t>CPU</w:t>
      </w:r>
      <w:r w:rsidRPr="004C20B7">
        <w:t>集群（</w:t>
      </w:r>
      <w:r w:rsidRPr="004C20B7">
        <w:t>1</w:t>
      </w:r>
      <w:r w:rsidRPr="004C20B7">
        <w:t>）</w:t>
      </w:r>
    </w:p>
    <w:p w14:paraId="146745F1" w14:textId="4147D105" w:rsidR="0098585D" w:rsidRPr="004C20B7" w:rsidRDefault="003C4927" w:rsidP="00C01B10">
      <w:pPr>
        <w:pStyle w:val="2"/>
        <w:keepNext w:val="0"/>
        <w:keepLines w:val="0"/>
        <w:rPr>
          <w:rFonts w:ascii="楷体" w:eastAsia="楷体" w:hAnsi="楷体" w:cs="楷体"/>
          <w:szCs w:val="21"/>
        </w:rPr>
      </w:pPr>
      <w:bookmarkStart w:id="7" w:name="_Hlk121126175"/>
      <w:bookmarkEnd w:id="6"/>
      <w:r w:rsidRPr="004C20B7">
        <w:rPr>
          <w:rFonts w:hint="eastAsia"/>
        </w:rPr>
        <w:t>能提供更多</w:t>
      </w:r>
      <w:r w:rsidR="0098585D" w:rsidRPr="004C20B7">
        <w:t>台</w:t>
      </w:r>
      <w:r w:rsidRPr="004C20B7">
        <w:rPr>
          <w:rFonts w:hint="eastAsia"/>
        </w:rPr>
        <w:t>数新一代</w:t>
      </w:r>
      <w:r w:rsidRPr="004C20B7">
        <w:t>CPU</w:t>
      </w:r>
      <w:r w:rsidRPr="004C20B7">
        <w:t>计算</w:t>
      </w:r>
      <w:r w:rsidRPr="004C20B7">
        <w:rPr>
          <w:rFonts w:hint="eastAsia"/>
        </w:rPr>
        <w:t>节点</w:t>
      </w:r>
      <w:r w:rsidR="0098585D" w:rsidRPr="004C20B7">
        <w:t>及相应所有配套设备</w:t>
      </w:r>
      <w:r w:rsidR="00F2272E" w:rsidRPr="004C20B7">
        <w:rPr>
          <w:rFonts w:hint="eastAsia"/>
        </w:rPr>
        <w:t>的更优</w:t>
      </w:r>
    </w:p>
    <w:p w14:paraId="58F2F3B5" w14:textId="77777777" w:rsidR="00515CFB" w:rsidRPr="004C20B7" w:rsidRDefault="0017563E" w:rsidP="00C01B10">
      <w:pPr>
        <w:pStyle w:val="2"/>
        <w:keepNext w:val="0"/>
        <w:keepLines w:val="0"/>
        <w:rPr>
          <w:lang w:val="en-US"/>
        </w:rPr>
      </w:pPr>
      <w:r w:rsidRPr="004C20B7">
        <w:rPr>
          <w:rFonts w:hint="eastAsia"/>
        </w:rPr>
        <w:t>详细要求</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0631"/>
        <w:gridCol w:w="851"/>
        <w:gridCol w:w="992"/>
      </w:tblGrid>
      <w:tr w:rsidR="00090BCC" w:rsidRPr="004C20B7" w14:paraId="2885513E" w14:textId="77777777" w:rsidTr="00043DA7">
        <w:trPr>
          <w:trHeight w:val="280"/>
        </w:trPr>
        <w:tc>
          <w:tcPr>
            <w:tcW w:w="1526" w:type="dxa"/>
            <w:shd w:val="clear" w:color="auto" w:fill="auto"/>
            <w:vAlign w:val="center"/>
          </w:tcPr>
          <w:bookmarkEnd w:id="7"/>
          <w:p w14:paraId="7B7C59B1" w14:textId="77777777" w:rsidR="00090BCC" w:rsidRPr="004C20B7" w:rsidRDefault="00090BCC" w:rsidP="007D6969">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0631" w:type="dxa"/>
            <w:shd w:val="clear" w:color="auto" w:fill="auto"/>
            <w:vAlign w:val="center"/>
          </w:tcPr>
          <w:p w14:paraId="6C89CD90" w14:textId="77777777" w:rsidR="00090BCC" w:rsidRPr="004C20B7" w:rsidRDefault="00090BCC" w:rsidP="007D6969">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51" w:type="dxa"/>
            <w:shd w:val="clear" w:color="auto" w:fill="auto"/>
            <w:vAlign w:val="center"/>
          </w:tcPr>
          <w:p w14:paraId="7DA00DA9" w14:textId="77777777" w:rsidR="00090BCC" w:rsidRPr="004C20B7" w:rsidRDefault="00090BCC" w:rsidP="007D6969">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992" w:type="dxa"/>
            <w:shd w:val="clear" w:color="auto" w:fill="auto"/>
            <w:vAlign w:val="center"/>
          </w:tcPr>
          <w:p w14:paraId="00391272" w14:textId="77777777" w:rsidR="00090BCC" w:rsidRPr="004C20B7" w:rsidRDefault="00090BCC" w:rsidP="007D6969">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090BCC" w:rsidRPr="004C20B7" w14:paraId="6C1FCA3F" w14:textId="77777777" w:rsidTr="00043DA7">
        <w:trPr>
          <w:trHeight w:val="754"/>
        </w:trPr>
        <w:tc>
          <w:tcPr>
            <w:tcW w:w="1526" w:type="dxa"/>
            <w:shd w:val="clear" w:color="auto" w:fill="auto"/>
            <w:vAlign w:val="center"/>
          </w:tcPr>
          <w:p w14:paraId="1D8A8959" w14:textId="77777777" w:rsidR="00090BCC" w:rsidRPr="004C20B7" w:rsidRDefault="00090BCC" w:rsidP="007D6969">
            <w:pPr>
              <w:snapToGrid w:val="0"/>
              <w:spacing w:line="240" w:lineRule="auto"/>
              <w:rPr>
                <w:rFonts w:ascii="宋体" w:hAnsi="宋体" w:cs="微软雅黑"/>
                <w:bCs/>
                <w:szCs w:val="24"/>
              </w:rPr>
            </w:pPr>
            <w:r w:rsidRPr="004C20B7">
              <w:rPr>
                <w:rFonts w:ascii="宋体" w:hAnsi="宋体" w:cs="微软雅黑" w:hint="eastAsia"/>
                <w:bCs/>
                <w:szCs w:val="24"/>
              </w:rPr>
              <w:t>新一代</w:t>
            </w:r>
            <w:r w:rsidRPr="004C20B7">
              <w:rPr>
                <w:rFonts w:ascii="宋体" w:hAnsi="宋体" w:cs="微软雅黑"/>
                <w:bCs/>
                <w:szCs w:val="24"/>
              </w:rPr>
              <w:t>CPU计算</w:t>
            </w:r>
            <w:r w:rsidRPr="004C20B7">
              <w:rPr>
                <w:rFonts w:ascii="宋体" w:hAnsi="宋体" w:cs="微软雅黑" w:hint="eastAsia"/>
                <w:bCs/>
                <w:szCs w:val="24"/>
              </w:rPr>
              <w:t>节点</w:t>
            </w:r>
          </w:p>
        </w:tc>
        <w:tc>
          <w:tcPr>
            <w:tcW w:w="10631" w:type="dxa"/>
            <w:shd w:val="clear" w:color="auto" w:fill="auto"/>
            <w:vAlign w:val="center"/>
          </w:tcPr>
          <w:p w14:paraId="66C3EAAE"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★每个节点≥</w:t>
            </w:r>
            <w:r w:rsidRPr="004C20B7">
              <w:rPr>
                <w:rFonts w:ascii="宋体" w:hAnsi="宋体"/>
                <w:szCs w:val="24"/>
              </w:rPr>
              <w:t>2个CPU</w:t>
            </w:r>
          </w:p>
          <w:p w14:paraId="050EFCC4"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★基础频率≥</w:t>
            </w:r>
            <w:r w:rsidRPr="004C20B7">
              <w:rPr>
                <w:rFonts w:ascii="宋体" w:hAnsi="宋体"/>
                <w:szCs w:val="24"/>
              </w:rPr>
              <w:t>2.7GHz</w:t>
            </w:r>
          </w:p>
          <w:p w14:paraId="2B039FBB"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每</w:t>
            </w:r>
            <w:r w:rsidRPr="004C20B7">
              <w:rPr>
                <w:rFonts w:ascii="宋体" w:hAnsi="宋体"/>
                <w:szCs w:val="24"/>
              </w:rPr>
              <w:t>CPU核心数≥32</w:t>
            </w:r>
          </w:p>
          <w:p w14:paraId="45138912"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每</w:t>
            </w:r>
            <w:r w:rsidRPr="004C20B7">
              <w:rPr>
                <w:rFonts w:ascii="宋体" w:hAnsi="宋体"/>
                <w:szCs w:val="24"/>
              </w:rPr>
              <w:t>CPU L3缓存数量≥75MB</w:t>
            </w:r>
          </w:p>
          <w:p w14:paraId="197E63F7"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w:t>
            </w:r>
            <w:r w:rsidRPr="004C20B7">
              <w:rPr>
                <w:rFonts w:ascii="宋体" w:hAnsi="宋体"/>
                <w:szCs w:val="24"/>
              </w:rPr>
              <w:t>TDP≤350W</w:t>
            </w:r>
          </w:p>
          <w:p w14:paraId="20CDA7D7"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★单</w:t>
            </w:r>
            <w:r w:rsidRPr="004C20B7">
              <w:rPr>
                <w:rFonts w:ascii="宋体" w:hAnsi="宋体"/>
                <w:szCs w:val="24"/>
              </w:rPr>
              <w:t>CPU</w:t>
            </w:r>
            <w:r w:rsidRPr="004C20B7">
              <w:rPr>
                <w:rFonts w:ascii="宋体" w:hAnsi="宋体" w:hint="eastAsia"/>
                <w:szCs w:val="24"/>
              </w:rPr>
              <w:t>双精度浮点理论峰值≥</w:t>
            </w:r>
            <w:r w:rsidRPr="004C20B7">
              <w:rPr>
                <w:rFonts w:ascii="宋体" w:hAnsi="宋体"/>
                <w:szCs w:val="24"/>
              </w:rPr>
              <w:t>2.7Tflops</w:t>
            </w:r>
          </w:p>
          <w:p w14:paraId="0CACA3EC"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支持</w:t>
            </w:r>
            <w:r w:rsidRPr="004C20B7">
              <w:rPr>
                <w:rFonts w:ascii="宋体" w:hAnsi="宋体"/>
                <w:szCs w:val="24"/>
              </w:rPr>
              <w:t>DDR5 4800MHz内存</w:t>
            </w:r>
          </w:p>
          <w:p w14:paraId="56194CC8"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每节点内存带宽性能</w:t>
            </w:r>
            <w:r w:rsidRPr="004C20B7">
              <w:rPr>
                <w:rFonts w:ascii="宋体" w:hAnsi="宋体"/>
                <w:szCs w:val="24"/>
              </w:rPr>
              <w:t>Stream Triad</w:t>
            </w:r>
            <w:r w:rsidRPr="004C20B7">
              <w:rPr>
                <w:rFonts w:ascii="宋体" w:hAnsi="宋体" w:hint="eastAsia"/>
                <w:szCs w:val="24"/>
              </w:rPr>
              <w:t>实测值≥1.2TB/s</w:t>
            </w:r>
          </w:p>
          <w:p w14:paraId="23A36967"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★内存：总内存容量≥</w:t>
            </w:r>
            <w:r w:rsidRPr="004C20B7">
              <w:rPr>
                <w:rFonts w:ascii="宋体" w:hAnsi="宋体"/>
                <w:szCs w:val="24"/>
              </w:rPr>
              <w:t xml:space="preserve">512G，DDR5，≥4800MHZ, ECC, </w:t>
            </w:r>
            <w:r w:rsidRPr="004C20B7">
              <w:rPr>
                <w:rFonts w:ascii="宋体" w:hAnsi="宋体" w:hint="eastAsia"/>
                <w:szCs w:val="24"/>
              </w:rPr>
              <w:t>单条内存不低于</w:t>
            </w:r>
            <w:r w:rsidRPr="004C20B7">
              <w:rPr>
                <w:rFonts w:ascii="宋体" w:hAnsi="宋体"/>
                <w:szCs w:val="24"/>
              </w:rPr>
              <w:t>32GB，且必须使用所有内存通道</w:t>
            </w:r>
          </w:p>
          <w:p w14:paraId="4F0F589A"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★硬盘：≥</w:t>
            </w:r>
            <w:r w:rsidRPr="004C20B7">
              <w:rPr>
                <w:rFonts w:ascii="宋体" w:hAnsi="宋体"/>
                <w:szCs w:val="24"/>
              </w:rPr>
              <w:t>1块480G SSD硬盘</w:t>
            </w:r>
          </w:p>
          <w:p w14:paraId="1AC6F107"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★高速通信网络：≥</w:t>
            </w:r>
            <w:r w:rsidRPr="004C20B7">
              <w:rPr>
                <w:rFonts w:ascii="宋体" w:hAnsi="宋体"/>
                <w:szCs w:val="24"/>
              </w:rPr>
              <w:t xml:space="preserve">2个 100G网口（ROCE V2网卡）, </w:t>
            </w:r>
            <w:r w:rsidRPr="004C20B7">
              <w:rPr>
                <w:rFonts w:ascii="宋体" w:hAnsi="宋体" w:hint="eastAsia"/>
                <w:szCs w:val="24"/>
              </w:rPr>
              <w:t>≥</w:t>
            </w:r>
            <w:r w:rsidRPr="004C20B7">
              <w:rPr>
                <w:rFonts w:ascii="宋体" w:hAnsi="宋体"/>
                <w:szCs w:val="24"/>
              </w:rPr>
              <w:t>2个25G以太网口</w:t>
            </w:r>
          </w:p>
          <w:p w14:paraId="5D194E4B"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★带外网络：</w:t>
            </w:r>
            <w:r w:rsidRPr="004C20B7">
              <w:rPr>
                <w:rFonts w:ascii="宋体" w:hAnsi="宋体"/>
                <w:szCs w:val="24"/>
              </w:rPr>
              <w:t>1）千兆或以上以太网口；2）支持IPMI、远程Web终端等远程管理功能</w:t>
            </w:r>
          </w:p>
          <w:p w14:paraId="2EDD684B"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lastRenderedPageBreak/>
              <w:t>★与高性能计算集群（近思一号）的普通节点的</w:t>
            </w:r>
            <w:r w:rsidRPr="004C20B7">
              <w:rPr>
                <w:rFonts w:ascii="宋体" w:hAnsi="宋体"/>
                <w:szCs w:val="24"/>
              </w:rPr>
              <w:t xml:space="preserve">CPU </w:t>
            </w:r>
            <w:r w:rsidRPr="004C20B7">
              <w:rPr>
                <w:rFonts w:ascii="宋体" w:hAnsi="宋体" w:hint="eastAsia"/>
                <w:szCs w:val="24"/>
              </w:rPr>
              <w:t>选型保持一致。</w:t>
            </w:r>
          </w:p>
          <w:p w14:paraId="7EF6BEF0" w14:textId="77777777" w:rsidR="00090BCC" w:rsidRPr="004C20B7" w:rsidRDefault="00090BCC" w:rsidP="005F196F">
            <w:pPr>
              <w:numPr>
                <w:ilvl w:val="0"/>
                <w:numId w:val="18"/>
              </w:numPr>
              <w:adjustRightInd/>
              <w:spacing w:line="240" w:lineRule="auto"/>
              <w:textAlignment w:val="auto"/>
              <w:rPr>
                <w:rFonts w:ascii="宋体" w:hAnsi="宋体"/>
                <w:szCs w:val="24"/>
              </w:rPr>
            </w:pPr>
            <w:r w:rsidRPr="004C20B7">
              <w:rPr>
                <w:rFonts w:ascii="宋体" w:hAnsi="宋体" w:hint="eastAsia"/>
                <w:szCs w:val="24"/>
              </w:rPr>
              <w:t>★电源：冗余电源</w:t>
            </w:r>
          </w:p>
          <w:p w14:paraId="5B07F825" w14:textId="77777777" w:rsidR="00090BCC" w:rsidRPr="004C20B7" w:rsidRDefault="00090BCC" w:rsidP="005F196F">
            <w:pPr>
              <w:numPr>
                <w:ilvl w:val="0"/>
                <w:numId w:val="18"/>
              </w:numPr>
              <w:adjustRightInd/>
              <w:spacing w:line="240" w:lineRule="auto"/>
              <w:textAlignment w:val="auto"/>
              <w:rPr>
                <w:rFonts w:ascii="宋体" w:hAnsi="宋体" w:cs="微软雅黑"/>
                <w:bCs/>
                <w:szCs w:val="24"/>
              </w:rPr>
            </w:pPr>
            <w:r w:rsidRPr="004C20B7">
              <w:rPr>
                <w:rFonts w:ascii="宋体" w:hAnsi="宋体" w:hint="eastAsia"/>
                <w:szCs w:val="24"/>
              </w:rPr>
              <w:t>★维保：</w:t>
            </w:r>
            <w:r w:rsidRPr="004C20B7">
              <w:rPr>
                <w:rFonts w:ascii="宋体" w:hAnsi="宋体"/>
                <w:szCs w:val="24"/>
              </w:rPr>
              <w:t xml:space="preserve">5年硬件维保 </w:t>
            </w:r>
          </w:p>
        </w:tc>
        <w:tc>
          <w:tcPr>
            <w:tcW w:w="851" w:type="dxa"/>
            <w:shd w:val="clear" w:color="auto" w:fill="auto"/>
            <w:vAlign w:val="center"/>
          </w:tcPr>
          <w:p w14:paraId="5BC78020" w14:textId="77777777" w:rsidR="00090BCC" w:rsidRPr="004C20B7" w:rsidRDefault="00090BCC" w:rsidP="007D6969">
            <w:pPr>
              <w:snapToGrid w:val="0"/>
              <w:spacing w:line="240" w:lineRule="auto"/>
              <w:rPr>
                <w:rFonts w:ascii="宋体" w:hAnsi="宋体" w:cs="微软雅黑"/>
                <w:bCs/>
                <w:szCs w:val="24"/>
              </w:rPr>
            </w:pPr>
            <w:r w:rsidRPr="004C20B7">
              <w:rPr>
                <w:rFonts w:ascii="宋体" w:hAnsi="宋体" w:cs="微软雅黑" w:hint="eastAsia"/>
                <w:bCs/>
                <w:szCs w:val="24"/>
              </w:rPr>
              <w:lastRenderedPageBreak/>
              <w:t>台</w:t>
            </w:r>
          </w:p>
        </w:tc>
        <w:tc>
          <w:tcPr>
            <w:tcW w:w="992" w:type="dxa"/>
            <w:shd w:val="clear" w:color="auto" w:fill="auto"/>
            <w:vAlign w:val="center"/>
          </w:tcPr>
          <w:p w14:paraId="0F8B3FEB" w14:textId="77777777" w:rsidR="00090BCC" w:rsidRPr="004C20B7" w:rsidRDefault="00090BCC" w:rsidP="007D6969">
            <w:pPr>
              <w:snapToGrid w:val="0"/>
              <w:spacing w:line="240" w:lineRule="auto"/>
              <w:rPr>
                <w:rFonts w:ascii="宋体" w:hAnsi="宋体" w:cs="微软雅黑"/>
                <w:bCs/>
                <w:szCs w:val="24"/>
              </w:rPr>
            </w:pPr>
            <w:r w:rsidRPr="004C20B7">
              <w:rPr>
                <w:rFonts w:ascii="宋体" w:hAnsi="宋体" w:cs="微软雅黑"/>
                <w:bCs/>
                <w:szCs w:val="24"/>
              </w:rPr>
              <w:t>500</w:t>
            </w:r>
          </w:p>
        </w:tc>
      </w:tr>
    </w:tbl>
    <w:p w14:paraId="1A9ED5B7" w14:textId="77777777" w:rsidR="00515CFB" w:rsidRPr="004C20B7" w:rsidRDefault="00515CFB" w:rsidP="00023452">
      <w:pPr>
        <w:pStyle w:val="1"/>
      </w:pPr>
      <w:r w:rsidRPr="004C20B7">
        <w:rPr>
          <w:rFonts w:hint="eastAsia"/>
        </w:rPr>
        <w:t>国产计算平台</w:t>
      </w:r>
      <w:r w:rsidRPr="004C20B7">
        <w:t>CPU</w:t>
      </w:r>
      <w:r w:rsidRPr="004C20B7">
        <w:t>集群（</w:t>
      </w:r>
      <w:r w:rsidRPr="004C20B7">
        <w:t>2</w:t>
      </w:r>
      <w:r w:rsidRPr="004C20B7">
        <w:t>）</w:t>
      </w:r>
    </w:p>
    <w:p w14:paraId="5A7986A6" w14:textId="77777777" w:rsidR="00515CFB" w:rsidRPr="004C20B7" w:rsidRDefault="0017563E" w:rsidP="00C01B10">
      <w:pPr>
        <w:pStyle w:val="2"/>
        <w:keepNext w:val="0"/>
        <w:keepLines w:val="0"/>
      </w:pPr>
      <w:r w:rsidRPr="004C20B7">
        <w:rPr>
          <w:rFonts w:ascii="宋体" w:hAnsi="宋体" w:cs="微软雅黑" w:hint="eastAsia"/>
          <w:szCs w:val="24"/>
        </w:rPr>
        <w:t>★</w:t>
      </w:r>
      <w:r w:rsidR="00515CFB" w:rsidRPr="004C20B7">
        <w:rPr>
          <w:rFonts w:hint="eastAsia"/>
        </w:rPr>
        <w:t>该集群必须使用国产</w:t>
      </w:r>
      <w:r w:rsidR="00515CFB" w:rsidRPr="004C20B7">
        <w:t>CPU</w:t>
      </w:r>
    </w:p>
    <w:p w14:paraId="032F7EDA" w14:textId="77777777" w:rsidR="0017563E" w:rsidRPr="004C20B7" w:rsidRDefault="0017563E" w:rsidP="00C01B10">
      <w:pPr>
        <w:pStyle w:val="2"/>
        <w:keepNext w:val="0"/>
        <w:keepLines w:val="0"/>
        <w:rPr>
          <w:lang w:val="en-US"/>
        </w:rPr>
      </w:pPr>
      <w:r w:rsidRPr="004C20B7">
        <w:rPr>
          <w:rFonts w:hint="eastAsia"/>
        </w:rPr>
        <w:t>详细要求</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0631"/>
        <w:gridCol w:w="851"/>
        <w:gridCol w:w="992"/>
      </w:tblGrid>
      <w:tr w:rsidR="00090BCC" w:rsidRPr="004C20B7" w14:paraId="3E5AB858" w14:textId="77777777" w:rsidTr="00043DA7">
        <w:trPr>
          <w:trHeight w:val="454"/>
        </w:trPr>
        <w:tc>
          <w:tcPr>
            <w:tcW w:w="1526" w:type="dxa"/>
            <w:shd w:val="clear" w:color="auto" w:fill="auto"/>
            <w:vAlign w:val="center"/>
          </w:tcPr>
          <w:p w14:paraId="50221DED"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0631" w:type="dxa"/>
            <w:shd w:val="clear" w:color="auto" w:fill="auto"/>
            <w:vAlign w:val="center"/>
          </w:tcPr>
          <w:p w14:paraId="47E2F7CC"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51" w:type="dxa"/>
            <w:shd w:val="clear" w:color="auto" w:fill="auto"/>
            <w:vAlign w:val="center"/>
          </w:tcPr>
          <w:p w14:paraId="694930C3"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992" w:type="dxa"/>
            <w:shd w:val="clear" w:color="auto" w:fill="auto"/>
            <w:vAlign w:val="center"/>
          </w:tcPr>
          <w:p w14:paraId="37E09902"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090BCC" w:rsidRPr="004C20B7" w14:paraId="2A6539D1" w14:textId="77777777" w:rsidTr="00043DA7">
        <w:trPr>
          <w:trHeight w:val="454"/>
        </w:trPr>
        <w:tc>
          <w:tcPr>
            <w:tcW w:w="1526" w:type="dxa"/>
            <w:shd w:val="clear" w:color="auto" w:fill="auto"/>
            <w:vAlign w:val="center"/>
          </w:tcPr>
          <w:p w14:paraId="395EE0E9"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国产化</w:t>
            </w:r>
            <w:r w:rsidRPr="004C20B7">
              <w:rPr>
                <w:rFonts w:ascii="宋体" w:hAnsi="宋体" w:cs="微软雅黑"/>
                <w:bCs/>
                <w:szCs w:val="24"/>
              </w:rPr>
              <w:t>CPU计算节点</w:t>
            </w:r>
          </w:p>
        </w:tc>
        <w:tc>
          <w:tcPr>
            <w:tcW w:w="10631" w:type="dxa"/>
            <w:shd w:val="clear" w:color="auto" w:fill="auto"/>
            <w:vAlign w:val="center"/>
          </w:tcPr>
          <w:p w14:paraId="07E7156D"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★处理器：整机</w:t>
            </w:r>
            <w:r w:rsidRPr="004C20B7">
              <w:rPr>
                <w:rFonts w:ascii="宋体" w:hAnsi="宋体" w:cs="微软雅黑"/>
                <w:bCs/>
                <w:szCs w:val="24"/>
              </w:rPr>
              <w:t>CPU核数≥64,主频≥2.0Ghz,L3缓存≥64MB</w:t>
            </w:r>
          </w:p>
          <w:p w14:paraId="472DB4B7"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★内存：总内存容量≥</w:t>
            </w:r>
            <w:r w:rsidRPr="004C20B7">
              <w:rPr>
                <w:rFonts w:ascii="宋体" w:hAnsi="宋体" w:cs="微软雅黑"/>
                <w:bCs/>
                <w:szCs w:val="24"/>
              </w:rPr>
              <w:t>512G，DDR4，≥2933MHz, ECC</w:t>
            </w:r>
          </w:p>
          <w:p w14:paraId="3F7A9A36"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★硬盘：≥</w:t>
            </w:r>
            <w:r w:rsidRPr="004C20B7">
              <w:rPr>
                <w:rFonts w:ascii="宋体" w:hAnsi="宋体" w:cs="微软雅黑"/>
                <w:bCs/>
                <w:szCs w:val="24"/>
              </w:rPr>
              <w:t>1块480G SSD硬盘</w:t>
            </w:r>
          </w:p>
          <w:p w14:paraId="5D7AD944"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★高速通信网络：≥</w:t>
            </w:r>
            <w:r w:rsidRPr="004C20B7">
              <w:rPr>
                <w:rFonts w:ascii="宋体" w:hAnsi="宋体" w:cs="微软雅黑"/>
                <w:bCs/>
                <w:szCs w:val="24"/>
              </w:rPr>
              <w:t xml:space="preserve">2个 100G网口（Roce V2), </w:t>
            </w:r>
            <w:r w:rsidRPr="004C20B7">
              <w:rPr>
                <w:rFonts w:ascii="宋体" w:hAnsi="宋体" w:cs="微软雅黑" w:hint="eastAsia"/>
                <w:bCs/>
                <w:szCs w:val="24"/>
              </w:rPr>
              <w:t>≥</w:t>
            </w:r>
            <w:r w:rsidRPr="004C20B7">
              <w:rPr>
                <w:rFonts w:ascii="宋体" w:hAnsi="宋体" w:cs="微软雅黑"/>
                <w:bCs/>
                <w:szCs w:val="24"/>
              </w:rPr>
              <w:t>2个25G以太网口</w:t>
            </w:r>
          </w:p>
          <w:p w14:paraId="4CEDE2C3"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★带外网络：</w:t>
            </w:r>
            <w:r w:rsidRPr="004C20B7">
              <w:rPr>
                <w:rFonts w:ascii="宋体" w:hAnsi="宋体" w:cs="微软雅黑"/>
                <w:bCs/>
                <w:szCs w:val="24"/>
              </w:rPr>
              <w:t>1）千兆或以上以太网口；2）支持IPMI、远程Web终端等远程管理功能</w:t>
            </w:r>
          </w:p>
          <w:p w14:paraId="5D21439B"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★电源：冗余电源</w:t>
            </w:r>
          </w:p>
          <w:p w14:paraId="602B794F"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★维保：</w:t>
            </w:r>
            <w:r w:rsidRPr="004C20B7">
              <w:rPr>
                <w:rFonts w:ascii="宋体" w:hAnsi="宋体" w:cs="微软雅黑"/>
                <w:bCs/>
                <w:szCs w:val="24"/>
              </w:rPr>
              <w:t>5年硬件维保</w:t>
            </w:r>
          </w:p>
        </w:tc>
        <w:tc>
          <w:tcPr>
            <w:tcW w:w="851" w:type="dxa"/>
            <w:shd w:val="clear" w:color="auto" w:fill="auto"/>
            <w:vAlign w:val="center"/>
          </w:tcPr>
          <w:p w14:paraId="7ED9AA08"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台</w:t>
            </w:r>
          </w:p>
        </w:tc>
        <w:tc>
          <w:tcPr>
            <w:tcW w:w="992" w:type="dxa"/>
            <w:shd w:val="clear" w:color="auto" w:fill="auto"/>
            <w:vAlign w:val="center"/>
          </w:tcPr>
          <w:p w14:paraId="7F5CE90B"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bCs/>
                <w:szCs w:val="24"/>
              </w:rPr>
              <w:t>20</w:t>
            </w:r>
          </w:p>
        </w:tc>
      </w:tr>
    </w:tbl>
    <w:p w14:paraId="0867D348" w14:textId="77777777" w:rsidR="00515CFB" w:rsidRPr="004C20B7" w:rsidRDefault="00515CFB" w:rsidP="00023452">
      <w:pPr>
        <w:pStyle w:val="1"/>
      </w:pPr>
      <w:r w:rsidRPr="004C20B7">
        <w:rPr>
          <w:rFonts w:hint="eastAsia"/>
        </w:rPr>
        <w:t>计算平台胖节点</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0631"/>
        <w:gridCol w:w="851"/>
        <w:gridCol w:w="992"/>
      </w:tblGrid>
      <w:tr w:rsidR="00090BCC" w:rsidRPr="004C20B7" w14:paraId="0FE7EF4D" w14:textId="77777777" w:rsidTr="00043DA7">
        <w:trPr>
          <w:trHeight w:val="454"/>
        </w:trPr>
        <w:tc>
          <w:tcPr>
            <w:tcW w:w="1526" w:type="dxa"/>
            <w:shd w:val="clear" w:color="auto" w:fill="auto"/>
            <w:vAlign w:val="center"/>
          </w:tcPr>
          <w:p w14:paraId="12212828"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0631" w:type="dxa"/>
            <w:shd w:val="clear" w:color="auto" w:fill="auto"/>
            <w:vAlign w:val="center"/>
          </w:tcPr>
          <w:p w14:paraId="1D0E4673"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51" w:type="dxa"/>
            <w:shd w:val="clear" w:color="auto" w:fill="auto"/>
            <w:vAlign w:val="center"/>
          </w:tcPr>
          <w:p w14:paraId="47B15AEE"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992" w:type="dxa"/>
            <w:shd w:val="clear" w:color="auto" w:fill="auto"/>
            <w:vAlign w:val="center"/>
          </w:tcPr>
          <w:p w14:paraId="79FA3C4A"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090BCC" w:rsidRPr="004C20B7" w14:paraId="29AFCEFF" w14:textId="77777777" w:rsidTr="00043DA7">
        <w:trPr>
          <w:trHeight w:val="454"/>
        </w:trPr>
        <w:tc>
          <w:tcPr>
            <w:tcW w:w="1526" w:type="dxa"/>
            <w:shd w:val="clear" w:color="auto" w:fill="auto"/>
            <w:vAlign w:val="center"/>
          </w:tcPr>
          <w:p w14:paraId="4FD41FBC"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胖节点</w:t>
            </w:r>
          </w:p>
        </w:tc>
        <w:tc>
          <w:tcPr>
            <w:tcW w:w="10631" w:type="dxa"/>
            <w:shd w:val="clear" w:color="auto" w:fill="auto"/>
            <w:vAlign w:val="center"/>
          </w:tcPr>
          <w:p w14:paraId="17D24312"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★处理器：≥</w:t>
            </w:r>
            <w:r w:rsidRPr="004C20B7">
              <w:rPr>
                <w:rFonts w:ascii="宋体" w:hAnsi="宋体" w:cs="微软雅黑"/>
                <w:bCs/>
                <w:szCs w:val="24"/>
              </w:rPr>
              <w:t>4颗X86 CPU，单核数≥24，主频≥3.0Ghz</w:t>
            </w:r>
          </w:p>
          <w:p w14:paraId="7863BFDC"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★内存：总内存容量不低于</w:t>
            </w:r>
            <w:r w:rsidRPr="004C20B7">
              <w:rPr>
                <w:rFonts w:ascii="宋体" w:hAnsi="宋体" w:cs="微软雅黑"/>
                <w:bCs/>
                <w:szCs w:val="24"/>
              </w:rPr>
              <w:t xml:space="preserve">3072G/节点（DDR4 </w:t>
            </w:r>
            <w:r w:rsidRPr="004C20B7">
              <w:rPr>
                <w:rFonts w:ascii="宋体" w:hAnsi="宋体" w:cs="微软雅黑" w:hint="eastAsia"/>
                <w:bCs/>
                <w:szCs w:val="24"/>
              </w:rPr>
              <w:t>及以上），所有内存通道配置相同规格相同容量的内存。</w:t>
            </w:r>
          </w:p>
          <w:p w14:paraId="25C44F36"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★硬盘：≥</w:t>
            </w:r>
            <w:r w:rsidRPr="004C20B7">
              <w:rPr>
                <w:rFonts w:ascii="宋体" w:hAnsi="宋体" w:cs="微软雅黑"/>
                <w:bCs/>
                <w:szCs w:val="24"/>
              </w:rPr>
              <w:t xml:space="preserve">480G SSD系统硬盘 </w:t>
            </w:r>
          </w:p>
          <w:p w14:paraId="771FA0DB"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★高速通信网络：≥</w:t>
            </w:r>
            <w:r w:rsidRPr="004C20B7">
              <w:rPr>
                <w:rFonts w:ascii="宋体" w:hAnsi="宋体" w:cs="微软雅黑"/>
                <w:bCs/>
                <w:szCs w:val="24"/>
              </w:rPr>
              <w:t xml:space="preserve">2个 100G网口（Roce V2), </w:t>
            </w:r>
            <w:r w:rsidRPr="004C20B7">
              <w:rPr>
                <w:rFonts w:ascii="宋体" w:hAnsi="宋体" w:cs="微软雅黑" w:hint="eastAsia"/>
                <w:bCs/>
                <w:szCs w:val="24"/>
              </w:rPr>
              <w:t>≥</w:t>
            </w:r>
            <w:r w:rsidRPr="004C20B7">
              <w:rPr>
                <w:rFonts w:ascii="宋体" w:hAnsi="宋体" w:cs="微软雅黑"/>
                <w:bCs/>
                <w:szCs w:val="24"/>
              </w:rPr>
              <w:t>2个25G以太网口</w:t>
            </w:r>
          </w:p>
          <w:p w14:paraId="136AF463"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★带外网络：</w:t>
            </w:r>
            <w:r w:rsidRPr="004C20B7">
              <w:rPr>
                <w:rFonts w:ascii="宋体" w:hAnsi="宋体" w:cs="微软雅黑"/>
                <w:bCs/>
                <w:szCs w:val="24"/>
              </w:rPr>
              <w:t>1）千兆或以上以太网口；2）支持IPMI、远程Web终端等远程管理功能</w:t>
            </w:r>
          </w:p>
          <w:p w14:paraId="092E3324"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★电源：冗余电源</w:t>
            </w:r>
          </w:p>
          <w:p w14:paraId="4C6C8FE5"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★维保：</w:t>
            </w:r>
            <w:r w:rsidRPr="004C20B7">
              <w:rPr>
                <w:rFonts w:ascii="宋体" w:hAnsi="宋体" w:cs="微软雅黑"/>
                <w:bCs/>
                <w:szCs w:val="24"/>
              </w:rPr>
              <w:t xml:space="preserve">5年硬件维保 </w:t>
            </w:r>
          </w:p>
        </w:tc>
        <w:tc>
          <w:tcPr>
            <w:tcW w:w="851" w:type="dxa"/>
            <w:shd w:val="clear" w:color="auto" w:fill="auto"/>
            <w:vAlign w:val="center"/>
          </w:tcPr>
          <w:p w14:paraId="7BD91749"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hint="eastAsia"/>
                <w:bCs/>
                <w:szCs w:val="24"/>
              </w:rPr>
              <w:t>台</w:t>
            </w:r>
          </w:p>
        </w:tc>
        <w:tc>
          <w:tcPr>
            <w:tcW w:w="992" w:type="dxa"/>
            <w:shd w:val="clear" w:color="auto" w:fill="auto"/>
            <w:vAlign w:val="center"/>
          </w:tcPr>
          <w:p w14:paraId="525F3637" w14:textId="77777777" w:rsidR="00090BCC" w:rsidRPr="004C20B7" w:rsidRDefault="00090BCC" w:rsidP="000F3FC1">
            <w:pPr>
              <w:snapToGrid w:val="0"/>
              <w:spacing w:line="240" w:lineRule="auto"/>
              <w:rPr>
                <w:rFonts w:ascii="宋体" w:hAnsi="宋体" w:cs="微软雅黑"/>
                <w:bCs/>
                <w:szCs w:val="24"/>
              </w:rPr>
            </w:pPr>
            <w:r w:rsidRPr="004C20B7">
              <w:rPr>
                <w:rFonts w:ascii="宋体" w:hAnsi="宋体" w:cs="微软雅黑"/>
                <w:bCs/>
                <w:szCs w:val="24"/>
              </w:rPr>
              <w:t>20</w:t>
            </w:r>
          </w:p>
        </w:tc>
      </w:tr>
    </w:tbl>
    <w:p w14:paraId="58A4DF82" w14:textId="77777777" w:rsidR="00515CFB" w:rsidRPr="004C20B7" w:rsidRDefault="00515CFB" w:rsidP="00023452">
      <w:pPr>
        <w:pStyle w:val="1"/>
      </w:pPr>
      <w:r w:rsidRPr="004C20B7">
        <w:rPr>
          <w:rFonts w:hint="eastAsia"/>
        </w:rPr>
        <w:lastRenderedPageBreak/>
        <w:t>计算平台管理</w:t>
      </w:r>
      <w:r w:rsidRPr="004C20B7">
        <w:t>/</w:t>
      </w:r>
      <w:r w:rsidRPr="004C20B7">
        <w:t>登录节点</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0631"/>
        <w:gridCol w:w="851"/>
        <w:gridCol w:w="992"/>
      </w:tblGrid>
      <w:tr w:rsidR="00043DA7" w:rsidRPr="004C20B7" w14:paraId="5B0F7D85" w14:textId="77777777" w:rsidTr="00043DA7">
        <w:trPr>
          <w:trHeight w:val="454"/>
        </w:trPr>
        <w:tc>
          <w:tcPr>
            <w:tcW w:w="1526" w:type="dxa"/>
            <w:shd w:val="clear" w:color="auto" w:fill="auto"/>
            <w:vAlign w:val="center"/>
          </w:tcPr>
          <w:p w14:paraId="481F5405"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0631" w:type="dxa"/>
            <w:shd w:val="clear" w:color="auto" w:fill="auto"/>
            <w:vAlign w:val="center"/>
          </w:tcPr>
          <w:p w14:paraId="74E71CD4"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51" w:type="dxa"/>
            <w:shd w:val="clear" w:color="auto" w:fill="auto"/>
            <w:vAlign w:val="center"/>
          </w:tcPr>
          <w:p w14:paraId="6149E920"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992" w:type="dxa"/>
            <w:shd w:val="clear" w:color="auto" w:fill="auto"/>
            <w:vAlign w:val="center"/>
          </w:tcPr>
          <w:p w14:paraId="6B81510E"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043DA7" w:rsidRPr="004C20B7" w14:paraId="40A00D68" w14:textId="77777777" w:rsidTr="00043DA7">
        <w:trPr>
          <w:trHeight w:val="454"/>
        </w:trPr>
        <w:tc>
          <w:tcPr>
            <w:tcW w:w="1526" w:type="dxa"/>
            <w:shd w:val="clear" w:color="auto" w:fill="auto"/>
            <w:vAlign w:val="center"/>
          </w:tcPr>
          <w:p w14:paraId="7C4F45D5"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管理节点</w:t>
            </w:r>
            <w:r w:rsidRPr="004C20B7">
              <w:rPr>
                <w:rFonts w:ascii="宋体" w:hAnsi="宋体" w:cs="微软雅黑"/>
                <w:bCs/>
                <w:szCs w:val="24"/>
              </w:rPr>
              <w:t>/登录节点</w:t>
            </w:r>
          </w:p>
        </w:tc>
        <w:tc>
          <w:tcPr>
            <w:tcW w:w="10631" w:type="dxa"/>
            <w:shd w:val="clear" w:color="auto" w:fill="auto"/>
            <w:vAlign w:val="center"/>
          </w:tcPr>
          <w:p w14:paraId="0836F983"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★处理器：≥</w:t>
            </w:r>
            <w:r w:rsidRPr="004C20B7">
              <w:rPr>
                <w:rFonts w:ascii="宋体" w:hAnsi="宋体" w:cs="微软雅黑"/>
                <w:bCs/>
                <w:szCs w:val="24"/>
              </w:rPr>
              <w:t>2颗X86 CPU，单颗核数≥16，主频≥2.4Ghz</w:t>
            </w:r>
          </w:p>
          <w:p w14:paraId="400ED741"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★内存：总内存容量不低于</w:t>
            </w:r>
            <w:r w:rsidRPr="004C20B7">
              <w:rPr>
                <w:rFonts w:ascii="宋体" w:hAnsi="宋体" w:cs="微软雅黑"/>
                <w:bCs/>
                <w:szCs w:val="24"/>
              </w:rPr>
              <w:t>256G/节点</w:t>
            </w:r>
          </w:p>
          <w:p w14:paraId="1464A917"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★硬盘：≥</w:t>
            </w:r>
            <w:r w:rsidRPr="004C20B7">
              <w:rPr>
                <w:rFonts w:ascii="宋体" w:hAnsi="宋体" w:cs="微软雅黑"/>
                <w:bCs/>
                <w:szCs w:val="24"/>
              </w:rPr>
              <w:t>2块480G SSD硬盘(RAID)</w:t>
            </w:r>
          </w:p>
          <w:p w14:paraId="74B78DFA"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★网络：≥</w:t>
            </w:r>
            <w:r w:rsidRPr="004C20B7">
              <w:rPr>
                <w:rFonts w:ascii="宋体" w:hAnsi="宋体" w:cs="微软雅黑"/>
                <w:bCs/>
                <w:szCs w:val="24"/>
              </w:rPr>
              <w:t>2个 100G网口，</w:t>
            </w:r>
            <w:r w:rsidRPr="004C20B7">
              <w:rPr>
                <w:rFonts w:ascii="宋体" w:hAnsi="宋体" w:cs="微软雅黑" w:hint="eastAsia"/>
                <w:bCs/>
                <w:szCs w:val="24"/>
              </w:rPr>
              <w:t>≥</w:t>
            </w:r>
            <w:r w:rsidRPr="004C20B7">
              <w:rPr>
                <w:rFonts w:ascii="宋体" w:hAnsi="宋体" w:cs="微软雅黑"/>
                <w:bCs/>
                <w:szCs w:val="24"/>
              </w:rPr>
              <w:t xml:space="preserve">2 </w:t>
            </w:r>
            <w:r w:rsidRPr="004C20B7">
              <w:rPr>
                <w:rFonts w:ascii="宋体" w:hAnsi="宋体" w:cs="微软雅黑" w:hint="eastAsia"/>
                <w:bCs/>
                <w:szCs w:val="24"/>
              </w:rPr>
              <w:t>个</w:t>
            </w:r>
            <w:r w:rsidRPr="004C20B7">
              <w:rPr>
                <w:rFonts w:ascii="宋体" w:hAnsi="宋体" w:cs="微软雅黑"/>
                <w:bCs/>
                <w:szCs w:val="24"/>
              </w:rPr>
              <w:t>25G以太网卡口</w:t>
            </w:r>
          </w:p>
          <w:p w14:paraId="40CE999F"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★带外网络：</w:t>
            </w:r>
            <w:r w:rsidRPr="004C20B7">
              <w:rPr>
                <w:rFonts w:ascii="宋体" w:hAnsi="宋体" w:cs="微软雅黑"/>
                <w:bCs/>
                <w:szCs w:val="24"/>
              </w:rPr>
              <w:t>1）千兆或以上以太网口；2）支持IPMI、远程Web终端等远程管理功能</w:t>
            </w:r>
          </w:p>
          <w:p w14:paraId="50E82E85"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★电源：冗余电源</w:t>
            </w:r>
          </w:p>
          <w:p w14:paraId="764D8246"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★维保：</w:t>
            </w:r>
            <w:r w:rsidRPr="004C20B7">
              <w:rPr>
                <w:rFonts w:ascii="宋体" w:hAnsi="宋体" w:cs="微软雅黑"/>
                <w:bCs/>
                <w:szCs w:val="24"/>
              </w:rPr>
              <w:t xml:space="preserve">5年硬件维保 </w:t>
            </w:r>
          </w:p>
        </w:tc>
        <w:tc>
          <w:tcPr>
            <w:tcW w:w="851" w:type="dxa"/>
            <w:shd w:val="clear" w:color="auto" w:fill="auto"/>
            <w:vAlign w:val="center"/>
          </w:tcPr>
          <w:p w14:paraId="168BAF18"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hint="eastAsia"/>
                <w:bCs/>
                <w:szCs w:val="24"/>
              </w:rPr>
              <w:t>台</w:t>
            </w:r>
          </w:p>
        </w:tc>
        <w:tc>
          <w:tcPr>
            <w:tcW w:w="992" w:type="dxa"/>
            <w:shd w:val="clear" w:color="auto" w:fill="auto"/>
            <w:vAlign w:val="center"/>
          </w:tcPr>
          <w:p w14:paraId="07C8E258" w14:textId="77777777" w:rsidR="00043DA7" w:rsidRPr="004C20B7" w:rsidRDefault="00043DA7" w:rsidP="000F3FC1">
            <w:pPr>
              <w:snapToGrid w:val="0"/>
              <w:spacing w:line="240" w:lineRule="auto"/>
              <w:rPr>
                <w:rFonts w:ascii="宋体" w:hAnsi="宋体" w:cs="微软雅黑"/>
                <w:bCs/>
                <w:szCs w:val="24"/>
              </w:rPr>
            </w:pPr>
            <w:r w:rsidRPr="004C20B7">
              <w:rPr>
                <w:rFonts w:ascii="宋体" w:hAnsi="宋体" w:cs="微软雅黑"/>
                <w:bCs/>
                <w:szCs w:val="24"/>
              </w:rPr>
              <w:t xml:space="preserve">5 </w:t>
            </w:r>
          </w:p>
        </w:tc>
      </w:tr>
    </w:tbl>
    <w:p w14:paraId="572F148A" w14:textId="77777777" w:rsidR="00515CFB" w:rsidRPr="004C20B7" w:rsidRDefault="00515CFB" w:rsidP="00023452">
      <w:pPr>
        <w:pStyle w:val="1"/>
      </w:pPr>
      <w:bookmarkStart w:id="8" w:name="_Hlk121126203"/>
      <w:r w:rsidRPr="004C20B7">
        <w:t xml:space="preserve">100G </w:t>
      </w:r>
      <w:r w:rsidRPr="004C20B7">
        <w:rPr>
          <w:rFonts w:hint="eastAsia"/>
        </w:rPr>
        <w:t>计算存储交换网络</w:t>
      </w:r>
    </w:p>
    <w:bookmarkEnd w:id="8"/>
    <w:p w14:paraId="4433D018" w14:textId="77777777" w:rsidR="00515CFB" w:rsidRPr="004C20B7" w:rsidRDefault="00515CFB" w:rsidP="00C01B10">
      <w:pPr>
        <w:pStyle w:val="2"/>
        <w:keepNext w:val="0"/>
        <w:keepLines w:val="0"/>
      </w:pPr>
      <w:r w:rsidRPr="004C20B7">
        <w:rPr>
          <w:rFonts w:hint="eastAsia"/>
        </w:rPr>
        <w:t>科学智能计算集群（切问一号）使用</w:t>
      </w:r>
      <w:r w:rsidRPr="004C20B7">
        <w:t>Roce V2</w:t>
      </w:r>
      <w:r w:rsidRPr="004C20B7">
        <w:rPr>
          <w:rFonts w:hint="eastAsia"/>
        </w:rPr>
        <w:t>交换网络，连接所有计算节点，高速存储系统等。网络采用</w:t>
      </w:r>
      <w:r w:rsidRPr="004C20B7">
        <w:t>2</w:t>
      </w:r>
      <w:r w:rsidRPr="004C20B7">
        <w:rPr>
          <w:rFonts w:hint="eastAsia"/>
        </w:rPr>
        <w:t>层结构，</w:t>
      </w:r>
      <w:r w:rsidRPr="004C20B7">
        <w:t>1</w:t>
      </w:r>
      <w:r w:rsidRPr="004C20B7">
        <w:rPr>
          <w:rFonts w:hint="eastAsia"/>
        </w:rPr>
        <w:t>：</w:t>
      </w:r>
      <w:r w:rsidRPr="004C20B7">
        <w:t>1</w:t>
      </w:r>
      <w:r w:rsidRPr="004C20B7">
        <w:rPr>
          <w:rFonts w:hint="eastAsia"/>
        </w:rPr>
        <w:t>无阻塞。任意两设备间小包（</w:t>
      </w:r>
      <w:r w:rsidRPr="004C20B7">
        <w:t>2bytes</w:t>
      </w:r>
      <w:r w:rsidRPr="004C20B7">
        <w:rPr>
          <w:rFonts w:hint="eastAsia"/>
        </w:rPr>
        <w:t>）时延小于等于</w:t>
      </w:r>
      <w:r w:rsidRPr="004C20B7">
        <w:t>6us</w:t>
      </w:r>
      <w:r w:rsidRPr="004C20B7">
        <w:rPr>
          <w:rFonts w:hint="eastAsia"/>
        </w:rPr>
        <w:t>。为了维护和管理方便，优先选用整体布线较少的方案，投标人需要提供整体的布线数量规划。系统使用双网络平面搭建，避免单点故障，两平面流量实现动态负载均衡（非主备用），服务器通过两个物理端口，以双活方式接入</w:t>
      </w:r>
      <w:r w:rsidRPr="004C20B7">
        <w:t>RDMA</w:t>
      </w:r>
      <w:r w:rsidRPr="004C20B7">
        <w:rPr>
          <w:rFonts w:hint="eastAsia"/>
        </w:rPr>
        <w:t>网络。</w:t>
      </w:r>
    </w:p>
    <w:p w14:paraId="12C2FA05" w14:textId="77777777" w:rsidR="00515CFB" w:rsidRPr="004C20B7" w:rsidRDefault="00515CFB" w:rsidP="00C01B10">
      <w:pPr>
        <w:pStyle w:val="2"/>
        <w:keepNext w:val="0"/>
        <w:keepLines w:val="0"/>
        <w:rPr>
          <w:rFonts w:cs="微软雅黑"/>
        </w:rPr>
      </w:pPr>
      <w:r w:rsidRPr="004C20B7">
        <w:rPr>
          <w:rFonts w:cs="微软雅黑" w:hint="eastAsia"/>
        </w:rPr>
        <w:t>全系统</w:t>
      </w:r>
      <w:r w:rsidRPr="004C20B7">
        <w:rPr>
          <w:rFonts w:cs="微软雅黑"/>
        </w:rPr>
        <w:t>100Gbps</w:t>
      </w:r>
      <w:r w:rsidRPr="004C20B7">
        <w:rPr>
          <w:rFonts w:cs="微软雅黑" w:hint="eastAsia"/>
        </w:rPr>
        <w:t>互联</w:t>
      </w:r>
    </w:p>
    <w:p w14:paraId="5CFE485D" w14:textId="77777777" w:rsidR="00515CFB" w:rsidRPr="004C20B7" w:rsidRDefault="00515CFB" w:rsidP="00C01B10">
      <w:pPr>
        <w:pStyle w:val="2"/>
        <w:keepNext w:val="0"/>
        <w:keepLines w:val="0"/>
        <w:rPr>
          <w:rFonts w:cs="微软雅黑"/>
        </w:rPr>
      </w:pPr>
      <w:r w:rsidRPr="004C20B7">
        <w:rPr>
          <w:rFonts w:cs="微软雅黑" w:hint="eastAsia"/>
        </w:rPr>
        <w:t>网络端口带宽有效吞吐≥</w:t>
      </w:r>
      <w:r w:rsidRPr="004C20B7">
        <w:rPr>
          <w:rFonts w:cs="微软雅黑"/>
        </w:rPr>
        <w:t>90%</w:t>
      </w:r>
    </w:p>
    <w:p w14:paraId="222AFA9E" w14:textId="77777777" w:rsidR="00515CFB" w:rsidRPr="004C20B7" w:rsidRDefault="00515CFB" w:rsidP="00C01B10">
      <w:pPr>
        <w:pStyle w:val="2"/>
        <w:keepNext w:val="0"/>
        <w:keepLines w:val="0"/>
        <w:rPr>
          <w:rFonts w:cs="微软雅黑"/>
        </w:rPr>
      </w:pPr>
      <w:r w:rsidRPr="004C20B7">
        <w:rPr>
          <w:rFonts w:cs="宋体" w:hint="eastAsia"/>
        </w:rPr>
        <w:t>所有相关接口模块和耗材包括在招标价格范围内。服务器和交换设备应在报价中涵盖相应的光模块。连接光纤或定制线缆由中标人提供（前期已购置的</w:t>
      </w:r>
      <w:r w:rsidRPr="004C20B7">
        <w:rPr>
          <w:rFonts w:cs="宋体"/>
        </w:rPr>
        <w:t xml:space="preserve">GPU </w:t>
      </w:r>
      <w:r w:rsidRPr="004C20B7">
        <w:rPr>
          <w:rFonts w:cs="宋体" w:hint="eastAsia"/>
        </w:rPr>
        <w:t>服务器的光模块和线缆也需由本次中标人提供）。安装所需的所有配件材料均由中标人提供。</w:t>
      </w:r>
    </w:p>
    <w:p w14:paraId="65DD4947" w14:textId="77777777" w:rsidR="00515CFB" w:rsidRPr="004C20B7" w:rsidRDefault="00515CFB" w:rsidP="00C01B10">
      <w:pPr>
        <w:pStyle w:val="2"/>
        <w:keepNext w:val="0"/>
        <w:keepLines w:val="0"/>
        <w:rPr>
          <w:rFonts w:cs="微软雅黑"/>
        </w:rPr>
      </w:pPr>
      <w:r w:rsidRPr="004C20B7">
        <w:rPr>
          <w:rFonts w:cs="微软雅黑" w:hint="eastAsia"/>
        </w:rPr>
        <w:t>端口数量满足整个集群实际所需的</w:t>
      </w:r>
      <w:r w:rsidRPr="004C20B7">
        <w:rPr>
          <w:rFonts w:cs="微软雅黑"/>
        </w:rPr>
        <w:t>110%</w:t>
      </w:r>
      <w:r w:rsidRPr="004C20B7">
        <w:rPr>
          <w:rFonts w:cs="微软雅黑"/>
        </w:rPr>
        <w:t>，冗余端口均匀分布在系统中。</w:t>
      </w:r>
    </w:p>
    <w:p w14:paraId="75510660" w14:textId="77777777" w:rsidR="00515CFB" w:rsidRPr="004C20B7" w:rsidRDefault="00515CFB" w:rsidP="00C01B10">
      <w:pPr>
        <w:pStyle w:val="2"/>
        <w:keepNext w:val="0"/>
        <w:keepLines w:val="0"/>
        <w:rPr>
          <w:rFonts w:cs="微软雅黑"/>
        </w:rPr>
      </w:pPr>
      <w:r w:rsidRPr="004C20B7">
        <w:rPr>
          <w:rFonts w:cs="微软雅黑" w:hint="eastAsia"/>
        </w:rPr>
        <w:t>投标人应在投标文件中提供详细方案（含网络拓扑、设备规格清单、端口数量等相关信息）</w:t>
      </w:r>
    </w:p>
    <w:p w14:paraId="406E8C0F" w14:textId="77777777" w:rsidR="00515CFB" w:rsidRPr="004C20B7" w:rsidRDefault="00515CFB" w:rsidP="00C01B10">
      <w:pPr>
        <w:pStyle w:val="2"/>
        <w:keepNext w:val="0"/>
        <w:keepLines w:val="0"/>
        <w:rPr>
          <w:rFonts w:cs="微软雅黑"/>
        </w:rPr>
      </w:pPr>
      <w:r w:rsidRPr="004C20B7">
        <w:rPr>
          <w:rFonts w:cs="微软雅黑" w:hint="eastAsia"/>
        </w:rPr>
        <w:t>≥</w:t>
      </w:r>
      <w:r w:rsidRPr="004C20B7">
        <w:rPr>
          <w:rFonts w:cs="微软雅黑"/>
        </w:rPr>
        <w:t>5</w:t>
      </w:r>
      <w:r w:rsidRPr="004C20B7">
        <w:rPr>
          <w:rFonts w:cs="微软雅黑"/>
        </w:rPr>
        <w:t>年维保（包括硬件和网络支持配置服务）</w:t>
      </w:r>
    </w:p>
    <w:p w14:paraId="6BFFE69A" w14:textId="77777777" w:rsidR="00515CFB" w:rsidRPr="004C20B7" w:rsidRDefault="00515CFB" w:rsidP="00C01B10">
      <w:pPr>
        <w:pStyle w:val="2"/>
        <w:keepNext w:val="0"/>
        <w:keepLines w:val="0"/>
        <w:rPr>
          <w:rFonts w:cs="微软雅黑"/>
        </w:rPr>
      </w:pPr>
      <w:r w:rsidRPr="004C20B7">
        <w:rPr>
          <w:rFonts w:cs="微软雅黑" w:hint="eastAsia"/>
        </w:rPr>
        <w:t>以下以</w:t>
      </w:r>
      <w:r w:rsidRPr="004C20B7">
        <w:rPr>
          <w:rFonts w:cs="微软雅黑"/>
        </w:rPr>
        <w:t>128</w:t>
      </w:r>
      <w:r w:rsidRPr="004C20B7">
        <w:rPr>
          <w:rFonts w:cs="微软雅黑"/>
        </w:rPr>
        <w:t>端口的</w:t>
      </w:r>
      <w:r w:rsidRPr="004C20B7">
        <w:rPr>
          <w:rFonts w:cs="微软雅黑"/>
        </w:rPr>
        <w:t xml:space="preserve">ROCE V2 </w:t>
      </w:r>
      <w:r w:rsidRPr="004C20B7">
        <w:rPr>
          <w:rFonts w:cs="微软雅黑" w:hint="eastAsia"/>
        </w:rPr>
        <w:t>交换机为例，投标人可以选择不同规格交换机，但需满足同样性能密度并作出说明。例如：如果是</w:t>
      </w:r>
      <w:r w:rsidRPr="004C20B7">
        <w:rPr>
          <w:rFonts w:cs="微软雅黑" w:hint="eastAsia"/>
        </w:rPr>
        <w:t>256</w:t>
      </w:r>
      <w:r w:rsidRPr="004C20B7">
        <w:rPr>
          <w:rFonts w:cs="微软雅黑" w:hint="eastAsia"/>
        </w:rPr>
        <w:t>端口</w:t>
      </w:r>
      <w:r w:rsidRPr="004C20B7">
        <w:rPr>
          <w:rFonts w:cs="微软雅黑" w:hint="eastAsia"/>
        </w:rPr>
        <w:t>100G</w:t>
      </w:r>
      <w:r w:rsidRPr="004C20B7">
        <w:rPr>
          <w:rFonts w:cs="微软雅黑" w:hint="eastAsia"/>
        </w:rPr>
        <w:t>交换机，</w:t>
      </w:r>
      <w:r w:rsidRPr="004C20B7">
        <w:rPr>
          <w:rFonts w:cs="微软雅黑" w:hint="eastAsia"/>
        </w:rPr>
        <w:t xml:space="preserve"> </w:t>
      </w:r>
      <w:r w:rsidRPr="004C20B7">
        <w:rPr>
          <w:rFonts w:cs="微软雅黑" w:hint="eastAsia"/>
        </w:rPr>
        <w:t>交换容量和转发性能等参数也需翻倍。</w:t>
      </w:r>
    </w:p>
    <w:tbl>
      <w:tblPr>
        <w:tblW w:w="13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18"/>
        <w:gridCol w:w="9922"/>
        <w:gridCol w:w="851"/>
        <w:gridCol w:w="964"/>
      </w:tblGrid>
      <w:tr w:rsidR="007D6969" w:rsidRPr="004C20B7" w14:paraId="67EEACEF" w14:textId="77777777" w:rsidTr="00322DFE">
        <w:trPr>
          <w:trHeight w:val="454"/>
        </w:trPr>
        <w:tc>
          <w:tcPr>
            <w:tcW w:w="817" w:type="dxa"/>
            <w:shd w:val="clear" w:color="auto" w:fill="auto"/>
            <w:noWrap/>
            <w:vAlign w:val="center"/>
          </w:tcPr>
          <w:p w14:paraId="533E82E7"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418" w:type="dxa"/>
            <w:shd w:val="clear" w:color="auto" w:fill="auto"/>
            <w:noWrap/>
            <w:vAlign w:val="center"/>
          </w:tcPr>
          <w:p w14:paraId="2030B38F"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9922" w:type="dxa"/>
            <w:shd w:val="clear" w:color="auto" w:fill="auto"/>
            <w:vAlign w:val="center"/>
          </w:tcPr>
          <w:p w14:paraId="07652E0C"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51" w:type="dxa"/>
            <w:shd w:val="clear" w:color="auto" w:fill="auto"/>
            <w:noWrap/>
            <w:vAlign w:val="center"/>
          </w:tcPr>
          <w:p w14:paraId="4FA44592"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964" w:type="dxa"/>
            <w:shd w:val="clear" w:color="auto" w:fill="auto"/>
            <w:noWrap/>
            <w:vAlign w:val="center"/>
          </w:tcPr>
          <w:p w14:paraId="6C0DC941"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7D6969" w:rsidRPr="004C20B7" w14:paraId="77BDF475" w14:textId="77777777" w:rsidTr="00322DFE">
        <w:trPr>
          <w:trHeight w:val="454"/>
        </w:trPr>
        <w:tc>
          <w:tcPr>
            <w:tcW w:w="817" w:type="dxa"/>
            <w:shd w:val="clear" w:color="auto" w:fill="auto"/>
            <w:vAlign w:val="center"/>
          </w:tcPr>
          <w:p w14:paraId="4A6D436F"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shd w:val="clear" w:color="auto" w:fill="auto"/>
            <w:vAlign w:val="center"/>
          </w:tcPr>
          <w:p w14:paraId="5CC0E7C4"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交换容量</w:t>
            </w:r>
          </w:p>
        </w:tc>
        <w:tc>
          <w:tcPr>
            <w:tcW w:w="9922" w:type="dxa"/>
            <w:shd w:val="clear" w:color="auto" w:fill="auto"/>
            <w:vAlign w:val="center"/>
          </w:tcPr>
          <w:p w14:paraId="6F88405D"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★交换容量≥</w:t>
            </w:r>
            <w:r w:rsidRPr="004C20B7">
              <w:rPr>
                <w:rFonts w:ascii="宋体" w:hAnsi="宋体" w:cs="微软雅黑"/>
                <w:bCs/>
                <w:szCs w:val="24"/>
              </w:rPr>
              <w:t>25.6Tbps</w:t>
            </w:r>
          </w:p>
        </w:tc>
        <w:tc>
          <w:tcPr>
            <w:tcW w:w="851" w:type="dxa"/>
            <w:vMerge w:val="restart"/>
            <w:shd w:val="clear" w:color="auto" w:fill="auto"/>
            <w:noWrap/>
            <w:vAlign w:val="center"/>
          </w:tcPr>
          <w:p w14:paraId="591A1AC8"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台</w:t>
            </w:r>
          </w:p>
        </w:tc>
        <w:tc>
          <w:tcPr>
            <w:tcW w:w="964" w:type="dxa"/>
            <w:vMerge w:val="restart"/>
            <w:shd w:val="clear" w:color="auto" w:fill="auto"/>
            <w:noWrap/>
            <w:vAlign w:val="center"/>
          </w:tcPr>
          <w:p w14:paraId="5982532E"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需满足集群网需求</w:t>
            </w:r>
            <w:r w:rsidRPr="004C20B7">
              <w:rPr>
                <w:rFonts w:ascii="宋体" w:hAnsi="宋体" w:cs="微软雅黑"/>
                <w:bCs/>
                <w:szCs w:val="24"/>
              </w:rPr>
              <w:t>,投标人进行设计</w:t>
            </w:r>
          </w:p>
        </w:tc>
      </w:tr>
      <w:tr w:rsidR="007D6969" w:rsidRPr="004C20B7" w14:paraId="79E4391E" w14:textId="77777777" w:rsidTr="00322DFE">
        <w:trPr>
          <w:trHeight w:val="454"/>
        </w:trPr>
        <w:tc>
          <w:tcPr>
            <w:tcW w:w="817" w:type="dxa"/>
            <w:shd w:val="clear" w:color="auto" w:fill="auto"/>
            <w:vAlign w:val="center"/>
          </w:tcPr>
          <w:p w14:paraId="4D582A28"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shd w:val="clear" w:color="auto" w:fill="auto"/>
            <w:vAlign w:val="center"/>
          </w:tcPr>
          <w:p w14:paraId="4A5631E6"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转发性能</w:t>
            </w:r>
          </w:p>
        </w:tc>
        <w:tc>
          <w:tcPr>
            <w:tcW w:w="9922" w:type="dxa"/>
            <w:shd w:val="clear" w:color="auto" w:fill="auto"/>
            <w:vAlign w:val="center"/>
          </w:tcPr>
          <w:p w14:paraId="67C51793"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★转发性能≥</w:t>
            </w:r>
            <w:r w:rsidRPr="004C20B7">
              <w:rPr>
                <w:rFonts w:ascii="宋体" w:hAnsi="宋体" w:cs="微软雅黑"/>
                <w:bCs/>
                <w:szCs w:val="24"/>
              </w:rPr>
              <w:t>8000Mpps</w:t>
            </w:r>
          </w:p>
        </w:tc>
        <w:tc>
          <w:tcPr>
            <w:tcW w:w="851" w:type="dxa"/>
            <w:vMerge/>
            <w:shd w:val="clear" w:color="auto" w:fill="auto"/>
            <w:vAlign w:val="center"/>
          </w:tcPr>
          <w:p w14:paraId="0F264623"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4A5D5720" w14:textId="77777777" w:rsidR="00515CFB" w:rsidRPr="004C20B7" w:rsidRDefault="00515CFB" w:rsidP="00322DFE">
            <w:pPr>
              <w:snapToGrid w:val="0"/>
              <w:spacing w:line="240" w:lineRule="auto"/>
              <w:rPr>
                <w:rFonts w:ascii="宋体" w:hAnsi="宋体" w:cs="微软雅黑"/>
                <w:bCs/>
                <w:szCs w:val="24"/>
              </w:rPr>
            </w:pPr>
          </w:p>
        </w:tc>
      </w:tr>
      <w:tr w:rsidR="00063E20" w:rsidRPr="004C20B7" w14:paraId="3B62549A" w14:textId="77777777" w:rsidTr="00322DFE">
        <w:trPr>
          <w:trHeight w:val="454"/>
        </w:trPr>
        <w:tc>
          <w:tcPr>
            <w:tcW w:w="817" w:type="dxa"/>
            <w:shd w:val="clear" w:color="auto" w:fill="auto"/>
            <w:vAlign w:val="center"/>
          </w:tcPr>
          <w:p w14:paraId="43703394" w14:textId="77777777" w:rsidR="00063E20" w:rsidRPr="004C20B7" w:rsidRDefault="00063E20" w:rsidP="005F196F">
            <w:pPr>
              <w:numPr>
                <w:ilvl w:val="0"/>
                <w:numId w:val="13"/>
              </w:numPr>
              <w:snapToGrid w:val="0"/>
              <w:spacing w:line="240" w:lineRule="auto"/>
              <w:rPr>
                <w:rFonts w:ascii="宋体" w:hAnsi="宋体" w:cs="微软雅黑"/>
                <w:bCs/>
                <w:szCs w:val="24"/>
              </w:rPr>
            </w:pPr>
          </w:p>
        </w:tc>
        <w:tc>
          <w:tcPr>
            <w:tcW w:w="1418" w:type="dxa"/>
            <w:vMerge w:val="restart"/>
            <w:shd w:val="clear" w:color="auto" w:fill="auto"/>
            <w:vAlign w:val="center"/>
          </w:tcPr>
          <w:p w14:paraId="42777C06" w14:textId="77777777" w:rsidR="00063E20" w:rsidRPr="004C20B7" w:rsidRDefault="00063E20" w:rsidP="00322DFE">
            <w:pPr>
              <w:snapToGrid w:val="0"/>
              <w:spacing w:line="240" w:lineRule="auto"/>
              <w:rPr>
                <w:rFonts w:ascii="宋体" w:hAnsi="宋体" w:cs="微软雅黑"/>
                <w:bCs/>
                <w:szCs w:val="24"/>
              </w:rPr>
            </w:pPr>
            <w:r w:rsidRPr="004C20B7">
              <w:rPr>
                <w:rFonts w:ascii="宋体" w:hAnsi="宋体" w:cs="微软雅黑" w:hint="eastAsia"/>
                <w:bCs/>
                <w:szCs w:val="24"/>
              </w:rPr>
              <w:t>硬件规格</w:t>
            </w:r>
          </w:p>
        </w:tc>
        <w:tc>
          <w:tcPr>
            <w:tcW w:w="9922" w:type="dxa"/>
            <w:shd w:val="clear" w:color="auto" w:fill="auto"/>
            <w:vAlign w:val="center"/>
          </w:tcPr>
          <w:p w14:paraId="7CDDC20D" w14:textId="77777777" w:rsidR="00063E20" w:rsidRPr="004C20B7" w:rsidRDefault="00063E20" w:rsidP="00322DFE">
            <w:pPr>
              <w:snapToGrid w:val="0"/>
              <w:spacing w:line="240" w:lineRule="auto"/>
              <w:rPr>
                <w:rFonts w:ascii="宋体" w:hAnsi="宋体" w:cs="微软雅黑"/>
                <w:bCs/>
                <w:szCs w:val="24"/>
              </w:rPr>
            </w:pPr>
            <w:r w:rsidRPr="004C20B7">
              <w:rPr>
                <w:rFonts w:ascii="宋体" w:hAnsi="宋体" w:cs="微软雅黑" w:hint="eastAsia"/>
                <w:bCs/>
                <w:szCs w:val="24"/>
              </w:rPr>
              <w:t>支持双电源</w:t>
            </w:r>
          </w:p>
        </w:tc>
        <w:tc>
          <w:tcPr>
            <w:tcW w:w="851" w:type="dxa"/>
            <w:vMerge/>
            <w:shd w:val="clear" w:color="auto" w:fill="auto"/>
            <w:vAlign w:val="center"/>
          </w:tcPr>
          <w:p w14:paraId="626A5EB0" w14:textId="77777777" w:rsidR="00063E20" w:rsidRPr="004C20B7" w:rsidRDefault="00063E20" w:rsidP="00322DFE">
            <w:pPr>
              <w:snapToGrid w:val="0"/>
              <w:spacing w:line="240" w:lineRule="auto"/>
              <w:rPr>
                <w:rFonts w:ascii="宋体" w:hAnsi="宋体" w:cs="微软雅黑"/>
                <w:bCs/>
                <w:szCs w:val="24"/>
              </w:rPr>
            </w:pPr>
          </w:p>
        </w:tc>
        <w:tc>
          <w:tcPr>
            <w:tcW w:w="964" w:type="dxa"/>
            <w:vMerge/>
            <w:shd w:val="clear" w:color="auto" w:fill="auto"/>
            <w:vAlign w:val="center"/>
          </w:tcPr>
          <w:p w14:paraId="25BF6A6B" w14:textId="77777777" w:rsidR="00063E20" w:rsidRPr="004C20B7" w:rsidRDefault="00063E20" w:rsidP="00322DFE">
            <w:pPr>
              <w:snapToGrid w:val="0"/>
              <w:spacing w:line="240" w:lineRule="auto"/>
              <w:rPr>
                <w:rFonts w:ascii="宋体" w:hAnsi="宋体" w:cs="微软雅黑"/>
                <w:bCs/>
                <w:szCs w:val="24"/>
              </w:rPr>
            </w:pPr>
          </w:p>
        </w:tc>
      </w:tr>
      <w:tr w:rsidR="00063E20" w:rsidRPr="004C20B7" w14:paraId="66635CCF" w14:textId="77777777" w:rsidTr="00322DFE">
        <w:trPr>
          <w:trHeight w:val="454"/>
        </w:trPr>
        <w:tc>
          <w:tcPr>
            <w:tcW w:w="817" w:type="dxa"/>
            <w:shd w:val="clear" w:color="auto" w:fill="auto"/>
            <w:vAlign w:val="center"/>
          </w:tcPr>
          <w:p w14:paraId="46546798" w14:textId="77777777" w:rsidR="00063E20" w:rsidRPr="004C20B7" w:rsidRDefault="00063E20" w:rsidP="005F196F">
            <w:pPr>
              <w:numPr>
                <w:ilvl w:val="0"/>
                <w:numId w:val="13"/>
              </w:numPr>
              <w:snapToGrid w:val="0"/>
              <w:spacing w:line="240" w:lineRule="auto"/>
              <w:rPr>
                <w:rFonts w:ascii="宋体" w:hAnsi="宋体" w:cs="微软雅黑"/>
                <w:bCs/>
                <w:szCs w:val="24"/>
              </w:rPr>
            </w:pPr>
          </w:p>
        </w:tc>
        <w:tc>
          <w:tcPr>
            <w:tcW w:w="1418" w:type="dxa"/>
            <w:vMerge/>
            <w:shd w:val="clear" w:color="auto" w:fill="auto"/>
            <w:vAlign w:val="center"/>
          </w:tcPr>
          <w:p w14:paraId="2F170F48" w14:textId="77777777" w:rsidR="00063E20" w:rsidRPr="004C20B7" w:rsidRDefault="00063E20" w:rsidP="00322DFE">
            <w:pPr>
              <w:snapToGrid w:val="0"/>
              <w:spacing w:line="240" w:lineRule="auto"/>
              <w:rPr>
                <w:rFonts w:ascii="宋体" w:hAnsi="宋体" w:cs="微软雅黑"/>
                <w:bCs/>
                <w:szCs w:val="24"/>
              </w:rPr>
            </w:pPr>
          </w:p>
        </w:tc>
        <w:tc>
          <w:tcPr>
            <w:tcW w:w="9922" w:type="dxa"/>
            <w:shd w:val="clear" w:color="auto" w:fill="auto"/>
            <w:vAlign w:val="center"/>
          </w:tcPr>
          <w:p w14:paraId="22B20790" w14:textId="77777777" w:rsidR="00063E20" w:rsidRPr="004C20B7" w:rsidRDefault="00063E20" w:rsidP="00322DFE">
            <w:pPr>
              <w:snapToGrid w:val="0"/>
              <w:spacing w:line="240" w:lineRule="auto"/>
              <w:rPr>
                <w:rFonts w:ascii="宋体" w:hAnsi="宋体" w:cs="微软雅黑"/>
                <w:bCs/>
                <w:szCs w:val="24"/>
              </w:rPr>
            </w:pPr>
            <w:r w:rsidRPr="004C20B7">
              <w:rPr>
                <w:rFonts w:ascii="宋体" w:hAnsi="宋体" w:cs="微软雅黑" w:hint="eastAsia"/>
                <w:bCs/>
                <w:szCs w:val="24"/>
              </w:rPr>
              <w:t>支持前后、后前风道</w:t>
            </w:r>
          </w:p>
        </w:tc>
        <w:tc>
          <w:tcPr>
            <w:tcW w:w="851" w:type="dxa"/>
            <w:vMerge/>
            <w:shd w:val="clear" w:color="auto" w:fill="auto"/>
            <w:vAlign w:val="center"/>
          </w:tcPr>
          <w:p w14:paraId="22D8E0F4" w14:textId="77777777" w:rsidR="00063E20" w:rsidRPr="004C20B7" w:rsidRDefault="00063E20" w:rsidP="00322DFE">
            <w:pPr>
              <w:snapToGrid w:val="0"/>
              <w:spacing w:line="240" w:lineRule="auto"/>
              <w:rPr>
                <w:rFonts w:ascii="宋体" w:hAnsi="宋体" w:cs="微软雅黑"/>
                <w:bCs/>
                <w:szCs w:val="24"/>
              </w:rPr>
            </w:pPr>
          </w:p>
        </w:tc>
        <w:tc>
          <w:tcPr>
            <w:tcW w:w="964" w:type="dxa"/>
            <w:vMerge/>
            <w:shd w:val="clear" w:color="auto" w:fill="auto"/>
            <w:vAlign w:val="center"/>
          </w:tcPr>
          <w:p w14:paraId="753AA89C" w14:textId="77777777" w:rsidR="00063E20" w:rsidRPr="004C20B7" w:rsidRDefault="00063E20" w:rsidP="00322DFE">
            <w:pPr>
              <w:snapToGrid w:val="0"/>
              <w:spacing w:line="240" w:lineRule="auto"/>
              <w:rPr>
                <w:rFonts w:ascii="宋体" w:hAnsi="宋体" w:cs="微软雅黑"/>
                <w:bCs/>
                <w:szCs w:val="24"/>
              </w:rPr>
            </w:pPr>
          </w:p>
        </w:tc>
      </w:tr>
      <w:tr w:rsidR="007D6969" w:rsidRPr="004C20B7" w14:paraId="15DDF312" w14:textId="77777777" w:rsidTr="00322DFE">
        <w:trPr>
          <w:trHeight w:val="454"/>
        </w:trPr>
        <w:tc>
          <w:tcPr>
            <w:tcW w:w="817" w:type="dxa"/>
            <w:shd w:val="clear" w:color="auto" w:fill="auto"/>
            <w:vAlign w:val="center"/>
          </w:tcPr>
          <w:p w14:paraId="0CEC6006"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val="restart"/>
            <w:shd w:val="clear" w:color="auto" w:fill="auto"/>
            <w:vAlign w:val="center"/>
          </w:tcPr>
          <w:p w14:paraId="632C6C17"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端口配置要求</w:t>
            </w:r>
          </w:p>
        </w:tc>
        <w:tc>
          <w:tcPr>
            <w:tcW w:w="9922" w:type="dxa"/>
            <w:shd w:val="clear" w:color="auto" w:fill="auto"/>
            <w:vAlign w:val="center"/>
          </w:tcPr>
          <w:p w14:paraId="3A3BAB1D"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★实配</w:t>
            </w:r>
            <w:r w:rsidRPr="004C20B7">
              <w:rPr>
                <w:rFonts w:ascii="宋体" w:hAnsi="宋体" w:cs="微软雅黑"/>
                <w:bCs/>
                <w:szCs w:val="24"/>
              </w:rPr>
              <w:t xml:space="preserve">100 GE光接口≥128个，含配套线缆和光模块 </w:t>
            </w:r>
            <w:r w:rsidRPr="004C20B7">
              <w:rPr>
                <w:rFonts w:ascii="宋体" w:hAnsi="宋体" w:cs="微软雅黑" w:hint="eastAsia"/>
                <w:bCs/>
                <w:szCs w:val="24"/>
              </w:rPr>
              <w:t>（以</w:t>
            </w:r>
            <w:r w:rsidRPr="004C20B7">
              <w:rPr>
                <w:rFonts w:ascii="宋体" w:hAnsi="宋体" w:cs="微软雅黑"/>
                <w:bCs/>
                <w:szCs w:val="24"/>
              </w:rPr>
              <w:t>128端口交换机为例）</w:t>
            </w:r>
          </w:p>
        </w:tc>
        <w:tc>
          <w:tcPr>
            <w:tcW w:w="851" w:type="dxa"/>
            <w:vMerge/>
            <w:shd w:val="clear" w:color="auto" w:fill="auto"/>
            <w:vAlign w:val="center"/>
          </w:tcPr>
          <w:p w14:paraId="1E203B93"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559A272E"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5DCDBAA1" w14:textId="77777777" w:rsidTr="00322DFE">
        <w:trPr>
          <w:trHeight w:val="454"/>
        </w:trPr>
        <w:tc>
          <w:tcPr>
            <w:tcW w:w="817" w:type="dxa"/>
            <w:shd w:val="clear" w:color="auto" w:fill="auto"/>
            <w:vAlign w:val="center"/>
          </w:tcPr>
          <w:p w14:paraId="7EC2A777"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shd w:val="clear" w:color="auto" w:fill="auto"/>
            <w:vAlign w:val="center"/>
          </w:tcPr>
          <w:p w14:paraId="0C9F8DB3" w14:textId="77777777" w:rsidR="00515CFB" w:rsidRPr="004C20B7" w:rsidRDefault="00515CFB" w:rsidP="00322DFE">
            <w:pPr>
              <w:snapToGrid w:val="0"/>
              <w:spacing w:line="240" w:lineRule="auto"/>
              <w:rPr>
                <w:rFonts w:ascii="宋体" w:hAnsi="宋体" w:cs="微软雅黑"/>
                <w:bCs/>
                <w:szCs w:val="24"/>
              </w:rPr>
            </w:pPr>
          </w:p>
        </w:tc>
        <w:tc>
          <w:tcPr>
            <w:tcW w:w="9922" w:type="dxa"/>
            <w:shd w:val="clear" w:color="auto" w:fill="auto"/>
            <w:vAlign w:val="center"/>
          </w:tcPr>
          <w:p w14:paraId="600BBD1B"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Mini USB Console </w:t>
            </w:r>
            <w:r w:rsidRPr="004C20B7">
              <w:rPr>
                <w:rFonts w:ascii="宋体" w:hAnsi="宋体" w:cs="微软雅黑" w:hint="eastAsia"/>
                <w:bCs/>
                <w:szCs w:val="24"/>
              </w:rPr>
              <w:t>接口</w:t>
            </w:r>
          </w:p>
        </w:tc>
        <w:tc>
          <w:tcPr>
            <w:tcW w:w="851" w:type="dxa"/>
            <w:vMerge/>
            <w:shd w:val="clear" w:color="auto" w:fill="auto"/>
            <w:vAlign w:val="center"/>
          </w:tcPr>
          <w:p w14:paraId="3D628DAD"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08E1E9A9"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2660DF74" w14:textId="77777777" w:rsidTr="00322DFE">
        <w:trPr>
          <w:trHeight w:val="454"/>
        </w:trPr>
        <w:tc>
          <w:tcPr>
            <w:tcW w:w="817" w:type="dxa"/>
            <w:shd w:val="clear" w:color="auto" w:fill="auto"/>
            <w:vAlign w:val="center"/>
          </w:tcPr>
          <w:p w14:paraId="387DA235"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shd w:val="clear" w:color="auto" w:fill="auto"/>
            <w:vAlign w:val="center"/>
          </w:tcPr>
          <w:p w14:paraId="46C49E6D"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二层功能</w:t>
            </w:r>
          </w:p>
        </w:tc>
        <w:tc>
          <w:tcPr>
            <w:tcW w:w="9922" w:type="dxa"/>
            <w:shd w:val="clear" w:color="auto" w:fill="auto"/>
            <w:vAlign w:val="center"/>
          </w:tcPr>
          <w:p w14:paraId="7FFE86E6"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支持基于端口、基于协议、基于</w:t>
            </w:r>
            <w:r w:rsidRPr="004C20B7">
              <w:rPr>
                <w:rFonts w:ascii="宋体" w:hAnsi="宋体" w:cs="微软雅黑"/>
                <w:bCs/>
                <w:szCs w:val="24"/>
              </w:rPr>
              <w:t>MAC的VLAN</w:t>
            </w:r>
          </w:p>
        </w:tc>
        <w:tc>
          <w:tcPr>
            <w:tcW w:w="851" w:type="dxa"/>
            <w:vMerge/>
            <w:shd w:val="clear" w:color="auto" w:fill="auto"/>
            <w:vAlign w:val="center"/>
          </w:tcPr>
          <w:p w14:paraId="628A1472"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663F5305"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07AD4207" w14:textId="77777777" w:rsidTr="00322DFE">
        <w:trPr>
          <w:trHeight w:val="454"/>
        </w:trPr>
        <w:tc>
          <w:tcPr>
            <w:tcW w:w="817" w:type="dxa"/>
            <w:shd w:val="clear" w:color="auto" w:fill="auto"/>
            <w:vAlign w:val="center"/>
          </w:tcPr>
          <w:p w14:paraId="6D69298C"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val="restart"/>
            <w:shd w:val="clear" w:color="auto" w:fill="auto"/>
            <w:vAlign w:val="center"/>
          </w:tcPr>
          <w:p w14:paraId="766BD9D7"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三层功能</w:t>
            </w:r>
          </w:p>
        </w:tc>
        <w:tc>
          <w:tcPr>
            <w:tcW w:w="9922" w:type="dxa"/>
            <w:shd w:val="clear" w:color="auto" w:fill="auto"/>
            <w:vAlign w:val="center"/>
          </w:tcPr>
          <w:p w14:paraId="22910238"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RIP、OSPF、ISIS、BGP等IPv4动态路由协议</w:t>
            </w:r>
          </w:p>
        </w:tc>
        <w:tc>
          <w:tcPr>
            <w:tcW w:w="851" w:type="dxa"/>
            <w:vMerge/>
            <w:shd w:val="clear" w:color="auto" w:fill="auto"/>
            <w:vAlign w:val="center"/>
          </w:tcPr>
          <w:p w14:paraId="300EF496"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48C9FAF4"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30C86BB0" w14:textId="77777777" w:rsidTr="00322DFE">
        <w:trPr>
          <w:trHeight w:val="454"/>
        </w:trPr>
        <w:tc>
          <w:tcPr>
            <w:tcW w:w="817" w:type="dxa"/>
            <w:shd w:val="clear" w:color="auto" w:fill="auto"/>
            <w:vAlign w:val="center"/>
          </w:tcPr>
          <w:p w14:paraId="1CCAC2CA"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shd w:val="clear" w:color="auto" w:fill="auto"/>
            <w:vAlign w:val="center"/>
          </w:tcPr>
          <w:p w14:paraId="299F745C" w14:textId="77777777" w:rsidR="00515CFB" w:rsidRPr="004C20B7" w:rsidRDefault="00515CFB" w:rsidP="00322DFE">
            <w:pPr>
              <w:snapToGrid w:val="0"/>
              <w:spacing w:line="240" w:lineRule="auto"/>
              <w:rPr>
                <w:rFonts w:ascii="宋体" w:hAnsi="宋体" w:cs="微软雅黑"/>
                <w:bCs/>
                <w:szCs w:val="24"/>
              </w:rPr>
            </w:pPr>
          </w:p>
        </w:tc>
        <w:tc>
          <w:tcPr>
            <w:tcW w:w="9922" w:type="dxa"/>
            <w:shd w:val="clear" w:color="auto" w:fill="auto"/>
            <w:vAlign w:val="center"/>
          </w:tcPr>
          <w:p w14:paraId="653FB101"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RIPng、OSPFv3、ISISv6、BGP4+等IPv6动态路由协议</w:t>
            </w:r>
          </w:p>
        </w:tc>
        <w:tc>
          <w:tcPr>
            <w:tcW w:w="851" w:type="dxa"/>
            <w:vMerge/>
            <w:shd w:val="clear" w:color="auto" w:fill="auto"/>
            <w:vAlign w:val="center"/>
          </w:tcPr>
          <w:p w14:paraId="57766D6C"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75509DF3"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1819721A" w14:textId="77777777" w:rsidTr="00322DFE">
        <w:trPr>
          <w:trHeight w:val="454"/>
        </w:trPr>
        <w:tc>
          <w:tcPr>
            <w:tcW w:w="817" w:type="dxa"/>
            <w:shd w:val="clear" w:color="auto" w:fill="auto"/>
            <w:vAlign w:val="center"/>
          </w:tcPr>
          <w:p w14:paraId="13D814E2"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val="restart"/>
            <w:shd w:val="clear" w:color="auto" w:fill="auto"/>
            <w:vAlign w:val="center"/>
          </w:tcPr>
          <w:p w14:paraId="63A5E2B0"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bCs/>
                <w:szCs w:val="24"/>
              </w:rPr>
              <w:t>MPLS</w:t>
            </w:r>
          </w:p>
        </w:tc>
        <w:tc>
          <w:tcPr>
            <w:tcW w:w="9922" w:type="dxa"/>
            <w:shd w:val="clear" w:color="auto" w:fill="auto"/>
            <w:vAlign w:val="center"/>
          </w:tcPr>
          <w:p w14:paraId="6DF669CE"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MPLS、MCE</w:t>
            </w:r>
          </w:p>
        </w:tc>
        <w:tc>
          <w:tcPr>
            <w:tcW w:w="851" w:type="dxa"/>
            <w:vMerge/>
            <w:shd w:val="clear" w:color="auto" w:fill="auto"/>
            <w:vAlign w:val="center"/>
          </w:tcPr>
          <w:p w14:paraId="2145E4F2"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116CDAFA"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0D5D4415" w14:textId="77777777" w:rsidTr="00322DFE">
        <w:trPr>
          <w:trHeight w:val="454"/>
        </w:trPr>
        <w:tc>
          <w:tcPr>
            <w:tcW w:w="817" w:type="dxa"/>
            <w:shd w:val="clear" w:color="auto" w:fill="auto"/>
            <w:vAlign w:val="center"/>
          </w:tcPr>
          <w:p w14:paraId="233B1BA6"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shd w:val="clear" w:color="auto" w:fill="auto"/>
            <w:vAlign w:val="center"/>
          </w:tcPr>
          <w:p w14:paraId="2DA07EBB" w14:textId="77777777" w:rsidR="00515CFB" w:rsidRPr="004C20B7" w:rsidRDefault="00515CFB" w:rsidP="00322DFE">
            <w:pPr>
              <w:snapToGrid w:val="0"/>
              <w:spacing w:line="240" w:lineRule="auto"/>
              <w:rPr>
                <w:rFonts w:ascii="宋体" w:hAnsi="宋体" w:cs="微软雅黑"/>
                <w:bCs/>
                <w:szCs w:val="24"/>
              </w:rPr>
            </w:pPr>
          </w:p>
        </w:tc>
        <w:tc>
          <w:tcPr>
            <w:tcW w:w="9922" w:type="dxa"/>
            <w:shd w:val="clear" w:color="auto" w:fill="auto"/>
            <w:vAlign w:val="center"/>
          </w:tcPr>
          <w:p w14:paraId="012A9418"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MPLS VPN</w:t>
            </w:r>
          </w:p>
        </w:tc>
        <w:tc>
          <w:tcPr>
            <w:tcW w:w="851" w:type="dxa"/>
            <w:vMerge/>
            <w:shd w:val="clear" w:color="auto" w:fill="auto"/>
            <w:vAlign w:val="center"/>
          </w:tcPr>
          <w:p w14:paraId="59800D1F"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20844524"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1D272DCB" w14:textId="77777777" w:rsidTr="00322DFE">
        <w:trPr>
          <w:trHeight w:val="454"/>
        </w:trPr>
        <w:tc>
          <w:tcPr>
            <w:tcW w:w="817" w:type="dxa"/>
            <w:shd w:val="clear" w:color="auto" w:fill="auto"/>
            <w:vAlign w:val="center"/>
          </w:tcPr>
          <w:p w14:paraId="4E09907A"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val="restart"/>
            <w:shd w:val="clear" w:color="auto" w:fill="auto"/>
            <w:vAlign w:val="center"/>
          </w:tcPr>
          <w:p w14:paraId="5FF870A9"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bCs/>
                <w:szCs w:val="24"/>
              </w:rPr>
              <w:t>QOS</w:t>
            </w:r>
          </w:p>
        </w:tc>
        <w:tc>
          <w:tcPr>
            <w:tcW w:w="9922" w:type="dxa"/>
            <w:shd w:val="clear" w:color="auto" w:fill="auto"/>
            <w:vAlign w:val="center"/>
          </w:tcPr>
          <w:p w14:paraId="5906E327"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L2~L4协议包过滤功能和流分类</w:t>
            </w:r>
          </w:p>
        </w:tc>
        <w:tc>
          <w:tcPr>
            <w:tcW w:w="851" w:type="dxa"/>
            <w:vMerge/>
            <w:shd w:val="clear" w:color="auto" w:fill="auto"/>
            <w:vAlign w:val="center"/>
          </w:tcPr>
          <w:p w14:paraId="78452E40"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110C3A59"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53AD10F6" w14:textId="77777777" w:rsidTr="00322DFE">
        <w:trPr>
          <w:trHeight w:val="454"/>
        </w:trPr>
        <w:tc>
          <w:tcPr>
            <w:tcW w:w="817" w:type="dxa"/>
            <w:shd w:val="clear" w:color="auto" w:fill="auto"/>
            <w:vAlign w:val="center"/>
          </w:tcPr>
          <w:p w14:paraId="031486D6"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shd w:val="clear" w:color="auto" w:fill="auto"/>
            <w:vAlign w:val="center"/>
          </w:tcPr>
          <w:p w14:paraId="45857B29" w14:textId="77777777" w:rsidR="00515CFB" w:rsidRPr="004C20B7" w:rsidRDefault="00515CFB" w:rsidP="00322DFE">
            <w:pPr>
              <w:snapToGrid w:val="0"/>
              <w:spacing w:line="240" w:lineRule="auto"/>
              <w:rPr>
                <w:rFonts w:ascii="宋体" w:hAnsi="宋体" w:cs="微软雅黑"/>
                <w:bCs/>
                <w:szCs w:val="24"/>
              </w:rPr>
            </w:pPr>
          </w:p>
        </w:tc>
        <w:tc>
          <w:tcPr>
            <w:tcW w:w="9922" w:type="dxa"/>
            <w:shd w:val="clear" w:color="auto" w:fill="auto"/>
            <w:vAlign w:val="center"/>
          </w:tcPr>
          <w:p w14:paraId="2CD2AF50"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支持流量整形</w:t>
            </w:r>
          </w:p>
        </w:tc>
        <w:tc>
          <w:tcPr>
            <w:tcW w:w="851" w:type="dxa"/>
            <w:vMerge/>
            <w:shd w:val="clear" w:color="auto" w:fill="auto"/>
            <w:vAlign w:val="center"/>
          </w:tcPr>
          <w:p w14:paraId="299C4B42"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6BFFE97B"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70A82363" w14:textId="77777777" w:rsidTr="00322DFE">
        <w:trPr>
          <w:trHeight w:val="454"/>
        </w:trPr>
        <w:tc>
          <w:tcPr>
            <w:tcW w:w="817" w:type="dxa"/>
            <w:shd w:val="clear" w:color="auto" w:fill="auto"/>
            <w:vAlign w:val="center"/>
          </w:tcPr>
          <w:p w14:paraId="3170A22E"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val="restart"/>
            <w:shd w:val="clear" w:color="auto" w:fill="auto"/>
            <w:vAlign w:val="center"/>
          </w:tcPr>
          <w:p w14:paraId="490A9F5E"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可靠性</w:t>
            </w:r>
          </w:p>
        </w:tc>
        <w:tc>
          <w:tcPr>
            <w:tcW w:w="9922" w:type="dxa"/>
            <w:shd w:val="clear" w:color="auto" w:fill="auto"/>
            <w:vAlign w:val="center"/>
          </w:tcPr>
          <w:p w14:paraId="3790BF20"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VRRP</w:t>
            </w:r>
          </w:p>
        </w:tc>
        <w:tc>
          <w:tcPr>
            <w:tcW w:w="851" w:type="dxa"/>
            <w:vMerge/>
            <w:shd w:val="clear" w:color="auto" w:fill="auto"/>
            <w:vAlign w:val="center"/>
          </w:tcPr>
          <w:p w14:paraId="470110A2"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0EE7E0CF"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38AF7ECD" w14:textId="77777777" w:rsidTr="00322DFE">
        <w:trPr>
          <w:trHeight w:val="454"/>
        </w:trPr>
        <w:tc>
          <w:tcPr>
            <w:tcW w:w="817" w:type="dxa"/>
            <w:shd w:val="clear" w:color="auto" w:fill="auto"/>
            <w:vAlign w:val="center"/>
          </w:tcPr>
          <w:p w14:paraId="7D628406"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shd w:val="clear" w:color="auto" w:fill="auto"/>
            <w:vAlign w:val="center"/>
          </w:tcPr>
          <w:p w14:paraId="476FCC25" w14:textId="77777777" w:rsidR="00515CFB" w:rsidRPr="004C20B7" w:rsidRDefault="00515CFB" w:rsidP="00322DFE">
            <w:pPr>
              <w:snapToGrid w:val="0"/>
              <w:spacing w:line="240" w:lineRule="auto"/>
              <w:rPr>
                <w:rFonts w:ascii="宋体" w:hAnsi="宋体" w:cs="微软雅黑"/>
                <w:bCs/>
                <w:szCs w:val="24"/>
              </w:rPr>
            </w:pPr>
          </w:p>
        </w:tc>
        <w:tc>
          <w:tcPr>
            <w:tcW w:w="9922" w:type="dxa"/>
            <w:shd w:val="clear" w:color="auto" w:fill="auto"/>
            <w:vAlign w:val="center"/>
          </w:tcPr>
          <w:p w14:paraId="26F78BEC"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支持链路聚合技术</w:t>
            </w:r>
          </w:p>
        </w:tc>
        <w:tc>
          <w:tcPr>
            <w:tcW w:w="851" w:type="dxa"/>
            <w:vMerge/>
            <w:shd w:val="clear" w:color="auto" w:fill="auto"/>
            <w:vAlign w:val="center"/>
          </w:tcPr>
          <w:p w14:paraId="01BFA678"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3061F2E1" w14:textId="77777777" w:rsidR="00515CFB" w:rsidRPr="004C20B7" w:rsidRDefault="00515CFB" w:rsidP="00322DFE">
            <w:pPr>
              <w:snapToGrid w:val="0"/>
              <w:spacing w:line="240" w:lineRule="auto"/>
              <w:rPr>
                <w:rFonts w:ascii="宋体" w:hAnsi="宋体" w:cs="微软雅黑"/>
                <w:bCs/>
                <w:szCs w:val="24"/>
              </w:rPr>
            </w:pPr>
          </w:p>
        </w:tc>
      </w:tr>
      <w:tr w:rsidR="007D6969" w:rsidRPr="004C20B7" w14:paraId="6C60DC9E" w14:textId="77777777" w:rsidTr="00322DFE">
        <w:trPr>
          <w:trHeight w:val="454"/>
        </w:trPr>
        <w:tc>
          <w:tcPr>
            <w:tcW w:w="817" w:type="dxa"/>
            <w:shd w:val="clear" w:color="auto" w:fill="auto"/>
            <w:vAlign w:val="center"/>
          </w:tcPr>
          <w:p w14:paraId="3FA05FE1" w14:textId="77777777" w:rsidR="00515CFB" w:rsidRPr="004C20B7" w:rsidRDefault="00515CFB" w:rsidP="005F196F">
            <w:pPr>
              <w:numPr>
                <w:ilvl w:val="0"/>
                <w:numId w:val="13"/>
              </w:numPr>
              <w:snapToGrid w:val="0"/>
              <w:spacing w:line="240" w:lineRule="auto"/>
              <w:rPr>
                <w:rFonts w:ascii="宋体" w:hAnsi="宋体" w:cs="微软雅黑"/>
                <w:bCs/>
                <w:szCs w:val="24"/>
              </w:rPr>
            </w:pPr>
          </w:p>
        </w:tc>
        <w:tc>
          <w:tcPr>
            <w:tcW w:w="1418" w:type="dxa"/>
            <w:vMerge/>
            <w:shd w:val="clear" w:color="auto" w:fill="auto"/>
            <w:vAlign w:val="center"/>
          </w:tcPr>
          <w:p w14:paraId="068B19AD" w14:textId="77777777" w:rsidR="00515CFB" w:rsidRPr="004C20B7" w:rsidRDefault="00515CFB" w:rsidP="00322DFE">
            <w:pPr>
              <w:snapToGrid w:val="0"/>
              <w:spacing w:line="240" w:lineRule="auto"/>
              <w:rPr>
                <w:rFonts w:ascii="宋体" w:hAnsi="宋体" w:cs="微软雅黑"/>
                <w:bCs/>
                <w:szCs w:val="24"/>
              </w:rPr>
            </w:pPr>
          </w:p>
        </w:tc>
        <w:tc>
          <w:tcPr>
            <w:tcW w:w="9922" w:type="dxa"/>
            <w:shd w:val="clear" w:color="auto" w:fill="auto"/>
            <w:vAlign w:val="center"/>
          </w:tcPr>
          <w:p w14:paraId="2164BAA5" w14:textId="77777777" w:rsidR="00515CFB" w:rsidRPr="004C20B7" w:rsidRDefault="00515CFB" w:rsidP="00322DFE">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STP/RSTP/MSTP</w:t>
            </w:r>
          </w:p>
        </w:tc>
        <w:tc>
          <w:tcPr>
            <w:tcW w:w="851" w:type="dxa"/>
            <w:vMerge/>
            <w:shd w:val="clear" w:color="auto" w:fill="auto"/>
            <w:vAlign w:val="center"/>
          </w:tcPr>
          <w:p w14:paraId="305919A5" w14:textId="77777777" w:rsidR="00515CFB" w:rsidRPr="004C20B7" w:rsidRDefault="00515CFB" w:rsidP="00322DFE">
            <w:pPr>
              <w:snapToGrid w:val="0"/>
              <w:spacing w:line="240" w:lineRule="auto"/>
              <w:rPr>
                <w:rFonts w:ascii="宋体" w:hAnsi="宋体" w:cs="微软雅黑"/>
                <w:bCs/>
                <w:szCs w:val="24"/>
              </w:rPr>
            </w:pPr>
          </w:p>
        </w:tc>
        <w:tc>
          <w:tcPr>
            <w:tcW w:w="964" w:type="dxa"/>
            <w:vMerge/>
            <w:shd w:val="clear" w:color="auto" w:fill="auto"/>
            <w:vAlign w:val="center"/>
          </w:tcPr>
          <w:p w14:paraId="65399047" w14:textId="77777777" w:rsidR="00515CFB" w:rsidRPr="004C20B7" w:rsidRDefault="00515CFB" w:rsidP="00322DFE">
            <w:pPr>
              <w:snapToGrid w:val="0"/>
              <w:spacing w:line="240" w:lineRule="auto"/>
              <w:rPr>
                <w:rFonts w:ascii="宋体" w:hAnsi="宋体" w:cs="微软雅黑"/>
                <w:bCs/>
                <w:szCs w:val="24"/>
              </w:rPr>
            </w:pPr>
          </w:p>
        </w:tc>
      </w:tr>
    </w:tbl>
    <w:p w14:paraId="5AFC77A8" w14:textId="77777777" w:rsidR="00515CFB" w:rsidRPr="004C20B7" w:rsidRDefault="00515CFB" w:rsidP="00023452">
      <w:pPr>
        <w:pStyle w:val="1"/>
      </w:pPr>
      <w:bookmarkStart w:id="9" w:name="_Hlk121126250"/>
      <w:r w:rsidRPr="004C20B7">
        <w:rPr>
          <w:rFonts w:hint="eastAsia"/>
        </w:rPr>
        <w:t>业务网</w:t>
      </w:r>
      <w:r w:rsidRPr="004C20B7">
        <w:t xml:space="preserve">25G </w:t>
      </w:r>
    </w:p>
    <w:bookmarkEnd w:id="9"/>
    <w:p w14:paraId="2287555B" w14:textId="77777777" w:rsidR="00515CFB" w:rsidRPr="004C20B7" w:rsidRDefault="00515CFB" w:rsidP="00C01B10">
      <w:pPr>
        <w:pStyle w:val="2"/>
        <w:keepNext w:val="0"/>
        <w:keepLines w:val="0"/>
      </w:pPr>
      <w:r w:rsidRPr="004C20B7">
        <w:rPr>
          <w:rFonts w:hint="eastAsia"/>
        </w:rPr>
        <w:t>系统中所有设备的</w:t>
      </w:r>
      <w:r w:rsidRPr="004C20B7">
        <w:t xml:space="preserve">25G </w:t>
      </w:r>
      <w:r w:rsidRPr="004C20B7">
        <w:rPr>
          <w:rFonts w:hint="eastAsia"/>
        </w:rPr>
        <w:t>端口都需连接在</w:t>
      </w:r>
      <w:r w:rsidRPr="004C20B7">
        <w:t>25G</w:t>
      </w:r>
      <w:r w:rsidRPr="004C20B7">
        <w:t>业务网中。网络可以采用</w:t>
      </w:r>
      <w:r w:rsidRPr="004C20B7">
        <w:t>2</w:t>
      </w:r>
      <w:r w:rsidRPr="004C20B7">
        <w:t>或</w:t>
      </w:r>
      <w:r w:rsidRPr="004C20B7">
        <w:t>3</w:t>
      </w:r>
      <w:r w:rsidRPr="004C20B7">
        <w:t>层架构。端口数量应满足整个集群实际需求的</w:t>
      </w:r>
      <w:r w:rsidRPr="004C20B7">
        <w:t>110%</w:t>
      </w:r>
      <w:r w:rsidRPr="004C20B7">
        <w:t>，冗余端口均匀分布在系统中。</w:t>
      </w:r>
    </w:p>
    <w:p w14:paraId="3CE2380F" w14:textId="77777777" w:rsidR="00515CFB" w:rsidRPr="004C20B7" w:rsidRDefault="00515CFB" w:rsidP="00C01B10">
      <w:pPr>
        <w:pStyle w:val="2"/>
        <w:keepNext w:val="0"/>
        <w:keepLines w:val="0"/>
      </w:pPr>
      <w:r w:rsidRPr="004C20B7">
        <w:rPr>
          <w:rFonts w:hint="eastAsia"/>
        </w:rPr>
        <w:t>校外业务网中可以设置核心交换机作为业务网核心和</w:t>
      </w:r>
      <w:r w:rsidRPr="004C20B7">
        <w:t>/</w:t>
      </w:r>
      <w:r w:rsidRPr="004C20B7">
        <w:t>或汇聚，应该保证整个业务网的正常运行，并通过防火墙和中标人提供的</w:t>
      </w:r>
      <w:r w:rsidRPr="004C20B7">
        <w:lastRenderedPageBreak/>
        <w:t>网络（</w:t>
      </w:r>
      <w:r w:rsidRPr="004C20B7">
        <w:t>10G/100G)</w:t>
      </w:r>
      <w:r w:rsidRPr="004C20B7">
        <w:t>与复旦校内网连接。</w:t>
      </w:r>
    </w:p>
    <w:p w14:paraId="4D8D7389" w14:textId="77777777" w:rsidR="00515CFB" w:rsidRPr="004C20B7" w:rsidRDefault="00515CFB" w:rsidP="00C01B10">
      <w:pPr>
        <w:pStyle w:val="2"/>
        <w:keepNext w:val="0"/>
        <w:keepLines w:val="0"/>
      </w:pPr>
      <w:r w:rsidRPr="004C20B7">
        <w:rPr>
          <w:rFonts w:hint="eastAsia"/>
        </w:rPr>
        <w:t>校内业务网应与校内的温存储</w:t>
      </w:r>
      <w:r w:rsidRPr="004C20B7">
        <w:t>/</w:t>
      </w:r>
      <w:r w:rsidRPr="004C20B7">
        <w:t>冷存储（带库）服务器连接，</w:t>
      </w:r>
      <w:r w:rsidRPr="004C20B7">
        <w:t xml:space="preserve"> </w:t>
      </w:r>
      <w:r w:rsidRPr="004C20B7">
        <w:rPr>
          <w:rFonts w:hint="eastAsia"/>
        </w:rPr>
        <w:t>并接入校内的跨校区大数据传输网（</w:t>
      </w:r>
      <w:r w:rsidRPr="004C20B7">
        <w:t>100G)</w:t>
      </w:r>
      <w:r w:rsidRPr="004C20B7">
        <w:t>。</w:t>
      </w:r>
    </w:p>
    <w:p w14:paraId="469631AD" w14:textId="77777777" w:rsidR="00515CFB" w:rsidRPr="004C20B7" w:rsidRDefault="00515CFB" w:rsidP="00C01B10">
      <w:pPr>
        <w:pStyle w:val="2"/>
        <w:keepNext w:val="0"/>
        <w:keepLines w:val="0"/>
      </w:pPr>
      <w:r w:rsidRPr="004C20B7">
        <w:rPr>
          <w:rFonts w:hint="eastAsia"/>
        </w:rPr>
        <w:t>投标人应在投标文件中提供详细方案（含网络拓扑、设备规格清单、端口数量等相关信息）</w:t>
      </w:r>
    </w:p>
    <w:p w14:paraId="0AFC8AB3" w14:textId="77777777" w:rsidR="00515CFB" w:rsidRPr="004C20B7" w:rsidRDefault="00515CFB" w:rsidP="00C01B10">
      <w:pPr>
        <w:pStyle w:val="2"/>
        <w:keepNext w:val="0"/>
        <w:keepLines w:val="0"/>
      </w:pPr>
      <w:r w:rsidRPr="004C20B7">
        <w:rPr>
          <w:rFonts w:hint="eastAsia"/>
        </w:rPr>
        <w:t>可用率≥</w:t>
      </w:r>
      <w:r w:rsidRPr="004C20B7">
        <w:t>90%</w:t>
      </w:r>
    </w:p>
    <w:p w14:paraId="1561A822" w14:textId="77777777" w:rsidR="00515CFB" w:rsidRPr="004C20B7" w:rsidRDefault="00515CFB" w:rsidP="00C01B10">
      <w:pPr>
        <w:pStyle w:val="2"/>
        <w:keepNext w:val="0"/>
        <w:keepLines w:val="0"/>
      </w:pPr>
      <w:r w:rsidRPr="004C20B7">
        <w:rPr>
          <w:rFonts w:hint="eastAsia"/>
        </w:rPr>
        <w:t>≥</w:t>
      </w:r>
      <w:r w:rsidRPr="004C20B7">
        <w:t>5</w:t>
      </w:r>
      <w:r w:rsidRPr="004C20B7">
        <w:t>年维保（包括硬件和网络支持配置服务）</w:t>
      </w:r>
    </w:p>
    <w:p w14:paraId="5E7BCF2E" w14:textId="77777777" w:rsidR="00515CFB" w:rsidRPr="004C20B7" w:rsidRDefault="00515CFB" w:rsidP="00C01B10">
      <w:pPr>
        <w:pStyle w:val="2"/>
        <w:keepNext w:val="0"/>
        <w:keepLines w:val="0"/>
      </w:pPr>
      <w:r w:rsidRPr="004C20B7">
        <w:rPr>
          <w:rFonts w:hint="eastAsia"/>
        </w:rPr>
        <w:t>以下以</w:t>
      </w:r>
      <w:r w:rsidRPr="004C20B7">
        <w:t>48</w:t>
      </w:r>
      <w:r w:rsidRPr="004C20B7">
        <w:t>端口的</w:t>
      </w:r>
      <w:r w:rsidRPr="004C20B7">
        <w:t xml:space="preserve">25G </w:t>
      </w:r>
      <w:r w:rsidRPr="004C20B7">
        <w:rPr>
          <w:rFonts w:hint="eastAsia"/>
        </w:rPr>
        <w:t>交换机为例，不同规格交换机需满足同样性能密度并作出说明。例如：如果是</w:t>
      </w:r>
      <w:r w:rsidRPr="004C20B7">
        <w:rPr>
          <w:rFonts w:hint="eastAsia"/>
        </w:rPr>
        <w:t>96</w:t>
      </w:r>
      <w:r w:rsidRPr="004C20B7">
        <w:rPr>
          <w:rFonts w:hint="eastAsia"/>
        </w:rPr>
        <w:t>端口</w:t>
      </w:r>
      <w:r w:rsidRPr="004C20B7">
        <w:rPr>
          <w:rFonts w:hint="eastAsia"/>
        </w:rPr>
        <w:t>25G</w:t>
      </w:r>
      <w:r w:rsidRPr="004C20B7">
        <w:rPr>
          <w:rFonts w:hint="eastAsia"/>
        </w:rPr>
        <w:t>交换机，交换容量和转发性能等参数也需翻倍。</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18"/>
        <w:gridCol w:w="9922"/>
        <w:gridCol w:w="851"/>
        <w:gridCol w:w="850"/>
      </w:tblGrid>
      <w:tr w:rsidR="00807121" w:rsidRPr="004C20B7" w14:paraId="30246E60" w14:textId="77777777" w:rsidTr="00322DFE">
        <w:trPr>
          <w:trHeight w:val="454"/>
        </w:trPr>
        <w:tc>
          <w:tcPr>
            <w:tcW w:w="817" w:type="dxa"/>
            <w:shd w:val="clear" w:color="auto" w:fill="auto"/>
            <w:noWrap/>
            <w:vAlign w:val="center"/>
          </w:tcPr>
          <w:p w14:paraId="4EC805B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418" w:type="dxa"/>
            <w:shd w:val="clear" w:color="auto" w:fill="auto"/>
            <w:noWrap/>
            <w:vAlign w:val="center"/>
          </w:tcPr>
          <w:p w14:paraId="6A8FBD1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9922" w:type="dxa"/>
            <w:shd w:val="clear" w:color="auto" w:fill="auto"/>
            <w:vAlign w:val="center"/>
          </w:tcPr>
          <w:p w14:paraId="2756922C"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51" w:type="dxa"/>
            <w:shd w:val="clear" w:color="auto" w:fill="auto"/>
            <w:noWrap/>
            <w:vAlign w:val="center"/>
          </w:tcPr>
          <w:p w14:paraId="3F3261E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850" w:type="dxa"/>
            <w:shd w:val="clear" w:color="auto" w:fill="auto"/>
            <w:noWrap/>
            <w:vAlign w:val="center"/>
          </w:tcPr>
          <w:p w14:paraId="0AE28C1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807121" w:rsidRPr="004C20B7" w14:paraId="59265F6C" w14:textId="77777777" w:rsidTr="00322DFE">
        <w:trPr>
          <w:trHeight w:val="454"/>
        </w:trPr>
        <w:tc>
          <w:tcPr>
            <w:tcW w:w="817" w:type="dxa"/>
            <w:shd w:val="clear" w:color="auto" w:fill="auto"/>
            <w:vAlign w:val="center"/>
          </w:tcPr>
          <w:p w14:paraId="00AB1891"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shd w:val="clear" w:color="auto" w:fill="auto"/>
            <w:vAlign w:val="center"/>
          </w:tcPr>
          <w:p w14:paraId="3EDA354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交换容量</w:t>
            </w:r>
          </w:p>
        </w:tc>
        <w:tc>
          <w:tcPr>
            <w:tcW w:w="9922" w:type="dxa"/>
            <w:shd w:val="clear" w:color="auto" w:fill="auto"/>
            <w:vAlign w:val="center"/>
          </w:tcPr>
          <w:p w14:paraId="543B1DB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★交换容量≥</w:t>
            </w:r>
            <w:r w:rsidRPr="004C20B7">
              <w:rPr>
                <w:rFonts w:ascii="宋体" w:hAnsi="宋体" w:cs="微软雅黑"/>
                <w:bCs/>
                <w:szCs w:val="24"/>
              </w:rPr>
              <w:t xml:space="preserve">4.8Tbps </w:t>
            </w:r>
          </w:p>
        </w:tc>
        <w:tc>
          <w:tcPr>
            <w:tcW w:w="851" w:type="dxa"/>
            <w:vMerge w:val="restart"/>
            <w:shd w:val="clear" w:color="auto" w:fill="auto"/>
            <w:noWrap/>
            <w:vAlign w:val="center"/>
          </w:tcPr>
          <w:p w14:paraId="7AEFE5D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台</w:t>
            </w:r>
          </w:p>
        </w:tc>
        <w:tc>
          <w:tcPr>
            <w:tcW w:w="850" w:type="dxa"/>
            <w:vMerge w:val="restart"/>
            <w:shd w:val="clear" w:color="auto" w:fill="auto"/>
            <w:noWrap/>
            <w:vAlign w:val="center"/>
          </w:tcPr>
          <w:p w14:paraId="6052878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需满足集群网需求</w:t>
            </w:r>
            <w:r w:rsidRPr="004C20B7">
              <w:rPr>
                <w:rFonts w:ascii="宋体" w:hAnsi="宋体" w:cs="微软雅黑"/>
                <w:bCs/>
                <w:szCs w:val="24"/>
              </w:rPr>
              <w:t>,投标人进行设计</w:t>
            </w:r>
          </w:p>
        </w:tc>
      </w:tr>
      <w:tr w:rsidR="00807121" w:rsidRPr="004C20B7" w14:paraId="379A484C" w14:textId="77777777" w:rsidTr="00322DFE">
        <w:trPr>
          <w:trHeight w:val="454"/>
        </w:trPr>
        <w:tc>
          <w:tcPr>
            <w:tcW w:w="817" w:type="dxa"/>
            <w:shd w:val="clear" w:color="auto" w:fill="auto"/>
            <w:vAlign w:val="center"/>
          </w:tcPr>
          <w:p w14:paraId="3027851B"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shd w:val="clear" w:color="auto" w:fill="auto"/>
            <w:vAlign w:val="center"/>
          </w:tcPr>
          <w:p w14:paraId="772A329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转发性能</w:t>
            </w:r>
          </w:p>
        </w:tc>
        <w:tc>
          <w:tcPr>
            <w:tcW w:w="9922" w:type="dxa"/>
            <w:shd w:val="clear" w:color="auto" w:fill="auto"/>
            <w:vAlign w:val="center"/>
          </w:tcPr>
          <w:p w14:paraId="28E416F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★转发性能≥</w:t>
            </w:r>
            <w:r w:rsidRPr="004C20B7">
              <w:rPr>
                <w:rFonts w:ascii="宋体" w:hAnsi="宋体" w:cs="微软雅黑"/>
                <w:bCs/>
                <w:szCs w:val="24"/>
              </w:rPr>
              <w:t xml:space="preserve">2000Mpps </w:t>
            </w:r>
          </w:p>
        </w:tc>
        <w:tc>
          <w:tcPr>
            <w:tcW w:w="851" w:type="dxa"/>
            <w:vMerge/>
            <w:shd w:val="clear" w:color="auto" w:fill="auto"/>
            <w:vAlign w:val="center"/>
          </w:tcPr>
          <w:p w14:paraId="5151AD1D"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456B11E5"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268E8098" w14:textId="77777777" w:rsidTr="00322DFE">
        <w:trPr>
          <w:trHeight w:val="454"/>
        </w:trPr>
        <w:tc>
          <w:tcPr>
            <w:tcW w:w="817" w:type="dxa"/>
            <w:shd w:val="clear" w:color="auto" w:fill="auto"/>
            <w:vAlign w:val="center"/>
          </w:tcPr>
          <w:p w14:paraId="34D457BD"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val="restart"/>
            <w:shd w:val="clear" w:color="auto" w:fill="auto"/>
            <w:vAlign w:val="center"/>
          </w:tcPr>
          <w:p w14:paraId="5136B61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硬件规格</w:t>
            </w:r>
          </w:p>
        </w:tc>
        <w:tc>
          <w:tcPr>
            <w:tcW w:w="9922" w:type="dxa"/>
            <w:shd w:val="clear" w:color="auto" w:fill="auto"/>
            <w:vAlign w:val="center"/>
          </w:tcPr>
          <w:p w14:paraId="3AF5692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支持双电源</w:t>
            </w:r>
          </w:p>
        </w:tc>
        <w:tc>
          <w:tcPr>
            <w:tcW w:w="851" w:type="dxa"/>
            <w:vMerge/>
            <w:shd w:val="clear" w:color="auto" w:fill="auto"/>
            <w:vAlign w:val="center"/>
          </w:tcPr>
          <w:p w14:paraId="73D0B9BD"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2972720F"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18F0F4EA" w14:textId="77777777" w:rsidTr="00322DFE">
        <w:trPr>
          <w:trHeight w:val="454"/>
        </w:trPr>
        <w:tc>
          <w:tcPr>
            <w:tcW w:w="817" w:type="dxa"/>
            <w:shd w:val="clear" w:color="auto" w:fill="auto"/>
            <w:vAlign w:val="center"/>
          </w:tcPr>
          <w:p w14:paraId="43E80436"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shd w:val="clear" w:color="auto" w:fill="auto"/>
            <w:vAlign w:val="center"/>
          </w:tcPr>
          <w:p w14:paraId="36F65FEA"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24CA54B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支持前后、后前风道</w:t>
            </w:r>
          </w:p>
        </w:tc>
        <w:tc>
          <w:tcPr>
            <w:tcW w:w="851" w:type="dxa"/>
            <w:vMerge/>
            <w:shd w:val="clear" w:color="auto" w:fill="auto"/>
            <w:vAlign w:val="center"/>
          </w:tcPr>
          <w:p w14:paraId="0121FAD5"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0FA06FE2"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03E4D2D1" w14:textId="77777777" w:rsidTr="00322DFE">
        <w:trPr>
          <w:trHeight w:val="454"/>
        </w:trPr>
        <w:tc>
          <w:tcPr>
            <w:tcW w:w="817" w:type="dxa"/>
            <w:shd w:val="clear" w:color="auto" w:fill="auto"/>
            <w:vAlign w:val="center"/>
          </w:tcPr>
          <w:p w14:paraId="6EF082BE"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val="restart"/>
            <w:shd w:val="clear" w:color="auto" w:fill="auto"/>
            <w:vAlign w:val="center"/>
          </w:tcPr>
          <w:p w14:paraId="1BD4B16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端口配置要求</w:t>
            </w:r>
          </w:p>
        </w:tc>
        <w:tc>
          <w:tcPr>
            <w:tcW w:w="9922" w:type="dxa"/>
            <w:shd w:val="clear" w:color="auto" w:fill="auto"/>
            <w:vAlign w:val="center"/>
          </w:tcPr>
          <w:p w14:paraId="49A61D0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实配</w:t>
            </w:r>
            <w:r w:rsidRPr="004C20B7">
              <w:rPr>
                <w:rFonts w:ascii="宋体" w:hAnsi="宋体" w:cs="微软雅黑"/>
                <w:bCs/>
                <w:szCs w:val="24"/>
              </w:rPr>
              <w:t xml:space="preserve">100 GE </w:t>
            </w:r>
            <w:r w:rsidRPr="004C20B7">
              <w:rPr>
                <w:rFonts w:ascii="宋体" w:hAnsi="宋体" w:cs="微软雅黑" w:hint="eastAsia"/>
                <w:bCs/>
                <w:szCs w:val="24"/>
              </w:rPr>
              <w:t>光接口≥</w:t>
            </w:r>
            <w:r w:rsidRPr="004C20B7">
              <w:rPr>
                <w:rFonts w:ascii="宋体" w:hAnsi="宋体" w:cs="微软雅黑"/>
                <w:bCs/>
                <w:szCs w:val="24"/>
              </w:rPr>
              <w:t>6个,</w:t>
            </w:r>
            <w:r w:rsidRPr="004C20B7">
              <w:rPr>
                <w:rFonts w:ascii="宋体" w:hAnsi="宋体" w:cs="微软雅黑" w:hint="eastAsia"/>
                <w:bCs/>
                <w:szCs w:val="24"/>
              </w:rPr>
              <w:t>实配</w:t>
            </w:r>
            <w:r w:rsidRPr="004C20B7">
              <w:rPr>
                <w:rFonts w:ascii="宋体" w:hAnsi="宋体" w:cs="微软雅黑"/>
                <w:bCs/>
                <w:szCs w:val="24"/>
              </w:rPr>
              <w:t xml:space="preserve">25GE </w:t>
            </w:r>
            <w:r w:rsidRPr="004C20B7">
              <w:rPr>
                <w:rFonts w:ascii="宋体" w:hAnsi="宋体" w:cs="微软雅黑" w:hint="eastAsia"/>
                <w:bCs/>
                <w:szCs w:val="24"/>
              </w:rPr>
              <w:t>光口端口数量≥</w:t>
            </w:r>
            <w:r w:rsidRPr="004C20B7">
              <w:rPr>
                <w:rFonts w:ascii="宋体" w:hAnsi="宋体" w:cs="微软雅黑"/>
                <w:bCs/>
                <w:szCs w:val="24"/>
              </w:rPr>
              <w:t>48个，含配套线缆和光模块</w:t>
            </w:r>
          </w:p>
        </w:tc>
        <w:tc>
          <w:tcPr>
            <w:tcW w:w="851" w:type="dxa"/>
            <w:vMerge/>
            <w:shd w:val="clear" w:color="auto" w:fill="auto"/>
            <w:vAlign w:val="center"/>
          </w:tcPr>
          <w:p w14:paraId="04B444E7"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12C3FD9B"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42D6496E" w14:textId="77777777" w:rsidTr="00322DFE">
        <w:trPr>
          <w:trHeight w:val="454"/>
        </w:trPr>
        <w:tc>
          <w:tcPr>
            <w:tcW w:w="817" w:type="dxa"/>
            <w:shd w:val="clear" w:color="auto" w:fill="auto"/>
            <w:vAlign w:val="center"/>
          </w:tcPr>
          <w:p w14:paraId="7C78558B"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shd w:val="clear" w:color="auto" w:fill="auto"/>
            <w:vAlign w:val="center"/>
          </w:tcPr>
          <w:p w14:paraId="2F76A97D"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7650DAC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Mini USB Console </w:t>
            </w:r>
            <w:r w:rsidRPr="004C20B7">
              <w:rPr>
                <w:rFonts w:ascii="宋体" w:hAnsi="宋体" w:cs="微软雅黑" w:hint="eastAsia"/>
                <w:bCs/>
                <w:szCs w:val="24"/>
              </w:rPr>
              <w:t>接口</w:t>
            </w:r>
          </w:p>
        </w:tc>
        <w:tc>
          <w:tcPr>
            <w:tcW w:w="851" w:type="dxa"/>
            <w:vMerge/>
            <w:shd w:val="clear" w:color="auto" w:fill="auto"/>
            <w:vAlign w:val="center"/>
          </w:tcPr>
          <w:p w14:paraId="16E5F13E"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0E648F33"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68C8D1FD" w14:textId="77777777" w:rsidTr="00322DFE">
        <w:trPr>
          <w:trHeight w:val="454"/>
        </w:trPr>
        <w:tc>
          <w:tcPr>
            <w:tcW w:w="817" w:type="dxa"/>
            <w:shd w:val="clear" w:color="auto" w:fill="auto"/>
            <w:vAlign w:val="center"/>
          </w:tcPr>
          <w:p w14:paraId="31CBD9C1"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shd w:val="clear" w:color="auto" w:fill="auto"/>
            <w:vAlign w:val="center"/>
          </w:tcPr>
          <w:p w14:paraId="746D7DF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二层功能</w:t>
            </w:r>
          </w:p>
        </w:tc>
        <w:tc>
          <w:tcPr>
            <w:tcW w:w="9922" w:type="dxa"/>
            <w:shd w:val="clear" w:color="auto" w:fill="auto"/>
            <w:vAlign w:val="center"/>
          </w:tcPr>
          <w:p w14:paraId="2785E65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支持基于端口、基于协议、基于</w:t>
            </w:r>
            <w:r w:rsidRPr="004C20B7">
              <w:rPr>
                <w:rFonts w:ascii="宋体" w:hAnsi="宋体" w:cs="微软雅黑"/>
                <w:bCs/>
                <w:szCs w:val="24"/>
              </w:rPr>
              <w:t>MAC的VLAN</w:t>
            </w:r>
          </w:p>
        </w:tc>
        <w:tc>
          <w:tcPr>
            <w:tcW w:w="851" w:type="dxa"/>
            <w:vMerge/>
            <w:shd w:val="clear" w:color="auto" w:fill="auto"/>
            <w:vAlign w:val="center"/>
          </w:tcPr>
          <w:p w14:paraId="56E346D7"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682183C4"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5BDD876D" w14:textId="77777777" w:rsidTr="00322DFE">
        <w:trPr>
          <w:trHeight w:val="454"/>
        </w:trPr>
        <w:tc>
          <w:tcPr>
            <w:tcW w:w="817" w:type="dxa"/>
            <w:shd w:val="clear" w:color="auto" w:fill="auto"/>
            <w:vAlign w:val="center"/>
          </w:tcPr>
          <w:p w14:paraId="7B2CC44D"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val="restart"/>
            <w:shd w:val="clear" w:color="auto" w:fill="auto"/>
            <w:vAlign w:val="center"/>
          </w:tcPr>
          <w:p w14:paraId="7F73C5A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三层功能</w:t>
            </w:r>
          </w:p>
        </w:tc>
        <w:tc>
          <w:tcPr>
            <w:tcW w:w="9922" w:type="dxa"/>
            <w:shd w:val="clear" w:color="auto" w:fill="auto"/>
            <w:vAlign w:val="center"/>
          </w:tcPr>
          <w:p w14:paraId="1773092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RIP、OSPF、ISIS、BGP等IPv4动态路由协议</w:t>
            </w:r>
          </w:p>
        </w:tc>
        <w:tc>
          <w:tcPr>
            <w:tcW w:w="851" w:type="dxa"/>
            <w:vMerge/>
            <w:shd w:val="clear" w:color="auto" w:fill="auto"/>
            <w:vAlign w:val="center"/>
          </w:tcPr>
          <w:p w14:paraId="33335438"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5332B884"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22A0792F" w14:textId="77777777" w:rsidTr="00322DFE">
        <w:trPr>
          <w:trHeight w:val="454"/>
        </w:trPr>
        <w:tc>
          <w:tcPr>
            <w:tcW w:w="817" w:type="dxa"/>
            <w:shd w:val="clear" w:color="auto" w:fill="auto"/>
            <w:vAlign w:val="center"/>
          </w:tcPr>
          <w:p w14:paraId="5CA15AE1"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shd w:val="clear" w:color="auto" w:fill="auto"/>
            <w:vAlign w:val="center"/>
          </w:tcPr>
          <w:p w14:paraId="3528545D"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6739397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RIPng、OSPFv3、ISISv6、BGP4+等IPv6动态路由协议</w:t>
            </w:r>
          </w:p>
        </w:tc>
        <w:tc>
          <w:tcPr>
            <w:tcW w:w="851" w:type="dxa"/>
            <w:vMerge/>
            <w:shd w:val="clear" w:color="auto" w:fill="auto"/>
            <w:vAlign w:val="center"/>
          </w:tcPr>
          <w:p w14:paraId="195E8797"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5A845AE9"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032FA931" w14:textId="77777777" w:rsidTr="00322DFE">
        <w:trPr>
          <w:trHeight w:val="454"/>
        </w:trPr>
        <w:tc>
          <w:tcPr>
            <w:tcW w:w="817" w:type="dxa"/>
            <w:shd w:val="clear" w:color="auto" w:fill="auto"/>
            <w:vAlign w:val="center"/>
          </w:tcPr>
          <w:p w14:paraId="0155C011"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val="restart"/>
            <w:shd w:val="clear" w:color="auto" w:fill="auto"/>
            <w:vAlign w:val="center"/>
          </w:tcPr>
          <w:p w14:paraId="51B6044C"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bCs/>
                <w:szCs w:val="24"/>
              </w:rPr>
              <w:t>MPLS</w:t>
            </w:r>
          </w:p>
        </w:tc>
        <w:tc>
          <w:tcPr>
            <w:tcW w:w="9922" w:type="dxa"/>
            <w:shd w:val="clear" w:color="auto" w:fill="auto"/>
            <w:vAlign w:val="center"/>
          </w:tcPr>
          <w:p w14:paraId="4ECFB35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MPLS、MCE</w:t>
            </w:r>
          </w:p>
        </w:tc>
        <w:tc>
          <w:tcPr>
            <w:tcW w:w="851" w:type="dxa"/>
            <w:vMerge/>
            <w:shd w:val="clear" w:color="auto" w:fill="auto"/>
            <w:vAlign w:val="center"/>
          </w:tcPr>
          <w:p w14:paraId="111F42AF"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774DEAA5"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616244FE" w14:textId="77777777" w:rsidTr="00322DFE">
        <w:trPr>
          <w:trHeight w:val="454"/>
        </w:trPr>
        <w:tc>
          <w:tcPr>
            <w:tcW w:w="817" w:type="dxa"/>
            <w:shd w:val="clear" w:color="auto" w:fill="auto"/>
            <w:vAlign w:val="center"/>
          </w:tcPr>
          <w:p w14:paraId="567A69FB"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shd w:val="clear" w:color="auto" w:fill="auto"/>
            <w:vAlign w:val="center"/>
          </w:tcPr>
          <w:p w14:paraId="3140B055"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19B977C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MPLS VPN</w:t>
            </w:r>
          </w:p>
        </w:tc>
        <w:tc>
          <w:tcPr>
            <w:tcW w:w="851" w:type="dxa"/>
            <w:vMerge/>
            <w:shd w:val="clear" w:color="auto" w:fill="auto"/>
            <w:vAlign w:val="center"/>
          </w:tcPr>
          <w:p w14:paraId="7B360C40"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6380DB19"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47E7EA39" w14:textId="77777777" w:rsidTr="00322DFE">
        <w:trPr>
          <w:trHeight w:val="454"/>
        </w:trPr>
        <w:tc>
          <w:tcPr>
            <w:tcW w:w="817" w:type="dxa"/>
            <w:shd w:val="clear" w:color="auto" w:fill="auto"/>
            <w:vAlign w:val="center"/>
          </w:tcPr>
          <w:p w14:paraId="11FDA83B"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val="restart"/>
            <w:shd w:val="clear" w:color="auto" w:fill="auto"/>
            <w:vAlign w:val="center"/>
          </w:tcPr>
          <w:p w14:paraId="4B2B9EB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bCs/>
                <w:szCs w:val="24"/>
              </w:rPr>
              <w:t>QOS</w:t>
            </w:r>
          </w:p>
        </w:tc>
        <w:tc>
          <w:tcPr>
            <w:tcW w:w="9922" w:type="dxa"/>
            <w:shd w:val="clear" w:color="auto" w:fill="auto"/>
            <w:vAlign w:val="center"/>
          </w:tcPr>
          <w:p w14:paraId="6375F1E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L2~L4协议包过滤功能和流分类</w:t>
            </w:r>
          </w:p>
        </w:tc>
        <w:tc>
          <w:tcPr>
            <w:tcW w:w="851" w:type="dxa"/>
            <w:vMerge/>
            <w:shd w:val="clear" w:color="auto" w:fill="auto"/>
            <w:vAlign w:val="center"/>
          </w:tcPr>
          <w:p w14:paraId="3ECD458A"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63F1A230"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08FEA661" w14:textId="77777777" w:rsidTr="00322DFE">
        <w:trPr>
          <w:trHeight w:val="454"/>
        </w:trPr>
        <w:tc>
          <w:tcPr>
            <w:tcW w:w="817" w:type="dxa"/>
            <w:shd w:val="clear" w:color="auto" w:fill="auto"/>
            <w:vAlign w:val="center"/>
          </w:tcPr>
          <w:p w14:paraId="27115DEE"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shd w:val="clear" w:color="auto" w:fill="auto"/>
            <w:vAlign w:val="center"/>
          </w:tcPr>
          <w:p w14:paraId="604D4967"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1005DB5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支持流量整形</w:t>
            </w:r>
          </w:p>
        </w:tc>
        <w:tc>
          <w:tcPr>
            <w:tcW w:w="851" w:type="dxa"/>
            <w:vMerge/>
            <w:shd w:val="clear" w:color="auto" w:fill="auto"/>
            <w:vAlign w:val="center"/>
          </w:tcPr>
          <w:p w14:paraId="4BBD9504"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430A9B8F"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37020240" w14:textId="77777777" w:rsidTr="00322DFE">
        <w:trPr>
          <w:trHeight w:val="454"/>
        </w:trPr>
        <w:tc>
          <w:tcPr>
            <w:tcW w:w="817" w:type="dxa"/>
            <w:shd w:val="clear" w:color="auto" w:fill="auto"/>
            <w:vAlign w:val="center"/>
          </w:tcPr>
          <w:p w14:paraId="2C417A28"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val="restart"/>
            <w:shd w:val="clear" w:color="auto" w:fill="auto"/>
            <w:vAlign w:val="center"/>
          </w:tcPr>
          <w:p w14:paraId="66F81CB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可靠性</w:t>
            </w:r>
          </w:p>
        </w:tc>
        <w:tc>
          <w:tcPr>
            <w:tcW w:w="9922" w:type="dxa"/>
            <w:shd w:val="clear" w:color="auto" w:fill="auto"/>
            <w:vAlign w:val="center"/>
          </w:tcPr>
          <w:p w14:paraId="577327B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VRRP </w:t>
            </w:r>
          </w:p>
        </w:tc>
        <w:tc>
          <w:tcPr>
            <w:tcW w:w="851" w:type="dxa"/>
            <w:vMerge/>
            <w:shd w:val="clear" w:color="auto" w:fill="auto"/>
            <w:vAlign w:val="center"/>
          </w:tcPr>
          <w:p w14:paraId="77C7AC5C"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422C428D"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51B7F1DD" w14:textId="77777777" w:rsidTr="00322DFE">
        <w:trPr>
          <w:trHeight w:val="454"/>
        </w:trPr>
        <w:tc>
          <w:tcPr>
            <w:tcW w:w="817" w:type="dxa"/>
            <w:shd w:val="clear" w:color="auto" w:fill="auto"/>
            <w:vAlign w:val="center"/>
          </w:tcPr>
          <w:p w14:paraId="631D21B9"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shd w:val="clear" w:color="auto" w:fill="auto"/>
            <w:vAlign w:val="center"/>
          </w:tcPr>
          <w:p w14:paraId="6FA39331"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7152A89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支持链路聚合技术</w:t>
            </w:r>
          </w:p>
        </w:tc>
        <w:tc>
          <w:tcPr>
            <w:tcW w:w="851" w:type="dxa"/>
            <w:vMerge/>
            <w:shd w:val="clear" w:color="auto" w:fill="auto"/>
            <w:vAlign w:val="center"/>
          </w:tcPr>
          <w:p w14:paraId="0B1AE1B5"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2151946E"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3D110B04" w14:textId="77777777" w:rsidTr="00322DFE">
        <w:trPr>
          <w:trHeight w:val="454"/>
        </w:trPr>
        <w:tc>
          <w:tcPr>
            <w:tcW w:w="817" w:type="dxa"/>
            <w:shd w:val="clear" w:color="auto" w:fill="auto"/>
            <w:vAlign w:val="center"/>
          </w:tcPr>
          <w:p w14:paraId="18C68414"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vMerge/>
            <w:shd w:val="clear" w:color="auto" w:fill="auto"/>
            <w:vAlign w:val="center"/>
          </w:tcPr>
          <w:p w14:paraId="12C5B01C"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4501E88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STP/RSTP/MSTP</w:t>
            </w:r>
          </w:p>
        </w:tc>
        <w:tc>
          <w:tcPr>
            <w:tcW w:w="851" w:type="dxa"/>
            <w:vMerge/>
            <w:shd w:val="clear" w:color="auto" w:fill="auto"/>
            <w:vAlign w:val="center"/>
          </w:tcPr>
          <w:p w14:paraId="75427262"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112B16A9"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1EF23EB1" w14:textId="77777777" w:rsidTr="00322DFE">
        <w:trPr>
          <w:trHeight w:val="454"/>
        </w:trPr>
        <w:tc>
          <w:tcPr>
            <w:tcW w:w="817" w:type="dxa"/>
            <w:shd w:val="clear" w:color="auto" w:fill="auto"/>
            <w:vAlign w:val="center"/>
          </w:tcPr>
          <w:p w14:paraId="51E06614" w14:textId="77777777" w:rsidR="00515CFB" w:rsidRPr="004C20B7" w:rsidRDefault="00515CFB" w:rsidP="005F196F">
            <w:pPr>
              <w:numPr>
                <w:ilvl w:val="0"/>
                <w:numId w:val="14"/>
              </w:numPr>
              <w:snapToGrid w:val="0"/>
              <w:spacing w:line="240" w:lineRule="auto"/>
              <w:rPr>
                <w:rFonts w:ascii="宋体" w:hAnsi="宋体" w:cs="微软雅黑"/>
                <w:bCs/>
                <w:szCs w:val="24"/>
              </w:rPr>
            </w:pPr>
          </w:p>
        </w:tc>
        <w:tc>
          <w:tcPr>
            <w:tcW w:w="1418" w:type="dxa"/>
            <w:shd w:val="clear" w:color="auto" w:fill="auto"/>
            <w:vAlign w:val="center"/>
          </w:tcPr>
          <w:p w14:paraId="28B8EE00"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bCs/>
                <w:szCs w:val="24"/>
              </w:rPr>
              <w:t>DC特性</w:t>
            </w:r>
          </w:p>
        </w:tc>
        <w:tc>
          <w:tcPr>
            <w:tcW w:w="9922" w:type="dxa"/>
            <w:shd w:val="clear" w:color="auto" w:fill="auto"/>
            <w:vAlign w:val="center"/>
          </w:tcPr>
          <w:p w14:paraId="598F3C9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支持二层、三层</w:t>
            </w:r>
            <w:r w:rsidRPr="004C20B7">
              <w:rPr>
                <w:rFonts w:ascii="宋体" w:hAnsi="宋体" w:cs="微软雅黑"/>
                <w:bCs/>
                <w:szCs w:val="24"/>
              </w:rPr>
              <w:t>Vxlan网关</w:t>
            </w:r>
          </w:p>
        </w:tc>
        <w:tc>
          <w:tcPr>
            <w:tcW w:w="851" w:type="dxa"/>
            <w:vMerge/>
            <w:shd w:val="clear" w:color="auto" w:fill="auto"/>
            <w:vAlign w:val="center"/>
          </w:tcPr>
          <w:p w14:paraId="6713FE03"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0504A9C9" w14:textId="77777777" w:rsidR="00515CFB" w:rsidRPr="004C20B7" w:rsidRDefault="00515CFB" w:rsidP="000F3FC1">
            <w:pPr>
              <w:snapToGrid w:val="0"/>
              <w:spacing w:line="240" w:lineRule="auto"/>
              <w:rPr>
                <w:rFonts w:ascii="宋体" w:hAnsi="宋体" w:cs="微软雅黑"/>
                <w:bCs/>
                <w:szCs w:val="24"/>
              </w:rPr>
            </w:pPr>
          </w:p>
        </w:tc>
      </w:tr>
    </w:tbl>
    <w:p w14:paraId="4E5BC865" w14:textId="77777777" w:rsidR="00515CFB" w:rsidRPr="004C20B7" w:rsidRDefault="00515CFB" w:rsidP="00023452">
      <w:pPr>
        <w:pStyle w:val="1"/>
      </w:pPr>
      <w:bookmarkStart w:id="10" w:name="_Hlk121126271"/>
      <w:r w:rsidRPr="004C20B7">
        <w:rPr>
          <w:rFonts w:hint="eastAsia"/>
        </w:rPr>
        <w:t>千兆以太网监控网络</w:t>
      </w:r>
    </w:p>
    <w:bookmarkEnd w:id="10"/>
    <w:p w14:paraId="32239818" w14:textId="77777777" w:rsidR="00515CFB" w:rsidRPr="004C20B7" w:rsidRDefault="00515CFB" w:rsidP="00C01B10">
      <w:pPr>
        <w:pStyle w:val="2"/>
        <w:keepNext w:val="0"/>
        <w:keepLines w:val="0"/>
      </w:pPr>
      <w:r w:rsidRPr="004C20B7">
        <w:rPr>
          <w:rFonts w:hint="eastAsia"/>
        </w:rPr>
        <w:t>负责连接所有设备的</w:t>
      </w:r>
      <w:r w:rsidRPr="004C20B7">
        <w:t>IPMI</w:t>
      </w:r>
      <w:r w:rsidRPr="004C20B7">
        <w:t>管理网口。系统中的所有设备（包括</w:t>
      </w:r>
      <w:r w:rsidRPr="004C20B7">
        <w:t>GPU</w:t>
      </w:r>
      <w:r w:rsidRPr="004C20B7">
        <w:t>服务器，</w:t>
      </w:r>
      <w:r w:rsidRPr="004C20B7">
        <w:t xml:space="preserve">CPU </w:t>
      </w:r>
      <w:r w:rsidRPr="004C20B7">
        <w:rPr>
          <w:rFonts w:hint="eastAsia"/>
        </w:rPr>
        <w:t>服务器，</w:t>
      </w:r>
      <w:r w:rsidRPr="004C20B7">
        <w:t xml:space="preserve"> </w:t>
      </w:r>
      <w:r w:rsidRPr="004C20B7">
        <w:rPr>
          <w:rFonts w:hint="eastAsia"/>
        </w:rPr>
        <w:t>存储服务器，超融合服务器和其他多种设备</w:t>
      </w:r>
      <w:r w:rsidRPr="004C20B7">
        <w:t>-</w:t>
      </w:r>
      <w:r w:rsidRPr="004C20B7">
        <w:t>包括但不限于防火墙等）的</w:t>
      </w:r>
      <w:r w:rsidRPr="004C20B7">
        <w:rPr>
          <w:rFonts w:hint="eastAsia"/>
        </w:rPr>
        <w:t>千兆带外网管端口都需接入该监控网络。端口数量满足整个集群实际需求的</w:t>
      </w:r>
      <w:r w:rsidRPr="004C20B7">
        <w:t>110%(</w:t>
      </w:r>
      <w:r w:rsidRPr="004C20B7">
        <w:t>冗余端口均匀分布在系统中）。监控网络负责收集全系统各种带外管理数据，并交由统一管理平台处理。</w:t>
      </w:r>
    </w:p>
    <w:p w14:paraId="1A8E9C8C" w14:textId="77777777" w:rsidR="00515CFB" w:rsidRPr="004C20B7" w:rsidRDefault="00515CFB" w:rsidP="00C01B10">
      <w:pPr>
        <w:pStyle w:val="2"/>
        <w:keepNext w:val="0"/>
        <w:keepLines w:val="0"/>
      </w:pPr>
      <w:r w:rsidRPr="004C20B7">
        <w:rPr>
          <w:rFonts w:hint="eastAsia"/>
        </w:rPr>
        <w:t>投标人应在投标文件中提供详细方案（含网络拓扑、设备规格清单、端口数量等相关信息）</w:t>
      </w:r>
    </w:p>
    <w:p w14:paraId="6C1879CD" w14:textId="77777777" w:rsidR="00515CFB" w:rsidRPr="004C20B7" w:rsidRDefault="00515CFB" w:rsidP="00C01B10">
      <w:pPr>
        <w:pStyle w:val="2"/>
        <w:keepNext w:val="0"/>
        <w:keepLines w:val="0"/>
      </w:pPr>
      <w:r w:rsidRPr="004C20B7">
        <w:rPr>
          <w:rFonts w:hint="eastAsia"/>
        </w:rPr>
        <w:t>以</w:t>
      </w:r>
      <w:r w:rsidRPr="004C20B7">
        <w:t>48</w:t>
      </w:r>
      <w:r w:rsidRPr="004C20B7">
        <w:t>端口的交换机为例，不同规格交换机需满足同样性能密度。例如：如果是端口翻倍，相关参数也需翻倍。</w:t>
      </w:r>
    </w:p>
    <w:p w14:paraId="0205B09A" w14:textId="77777777" w:rsidR="00515CFB" w:rsidRPr="004C20B7" w:rsidRDefault="00515CFB" w:rsidP="00C01B10">
      <w:pPr>
        <w:pStyle w:val="2"/>
        <w:keepNext w:val="0"/>
        <w:keepLines w:val="0"/>
      </w:pPr>
      <w:r w:rsidRPr="004C20B7">
        <w:rPr>
          <w:rFonts w:hint="eastAsia"/>
        </w:rPr>
        <w:t>≥</w:t>
      </w:r>
      <w:r w:rsidRPr="004C20B7">
        <w:t>5</w:t>
      </w:r>
      <w:r w:rsidRPr="004C20B7">
        <w:t>年维保（包括硬件和网络支持配置服务）</w:t>
      </w:r>
    </w:p>
    <w:p w14:paraId="2F54B2A1" w14:textId="77777777" w:rsidR="0019445B" w:rsidRPr="004C20B7" w:rsidRDefault="0019445B" w:rsidP="00C01B10">
      <w:pPr>
        <w:pStyle w:val="2"/>
        <w:keepNext w:val="0"/>
        <w:keepLines w:val="0"/>
      </w:pPr>
      <w:r w:rsidRPr="004C20B7">
        <w:rPr>
          <w:rFonts w:hint="eastAsia"/>
          <w:lang w:eastAsia="zh-CN"/>
        </w:rPr>
        <w:t>详细要求</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18"/>
        <w:gridCol w:w="9922"/>
        <w:gridCol w:w="851"/>
        <w:gridCol w:w="850"/>
      </w:tblGrid>
      <w:tr w:rsidR="00807121" w:rsidRPr="004C20B7" w14:paraId="17355815" w14:textId="77777777" w:rsidTr="00BC5DF0">
        <w:trPr>
          <w:trHeight w:val="454"/>
        </w:trPr>
        <w:tc>
          <w:tcPr>
            <w:tcW w:w="817" w:type="dxa"/>
            <w:shd w:val="clear" w:color="auto" w:fill="auto"/>
            <w:noWrap/>
            <w:vAlign w:val="center"/>
          </w:tcPr>
          <w:p w14:paraId="5F55842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418" w:type="dxa"/>
            <w:shd w:val="clear" w:color="auto" w:fill="auto"/>
            <w:noWrap/>
            <w:vAlign w:val="center"/>
          </w:tcPr>
          <w:p w14:paraId="6EBCEAA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9922" w:type="dxa"/>
            <w:shd w:val="clear" w:color="auto" w:fill="auto"/>
            <w:vAlign w:val="center"/>
          </w:tcPr>
          <w:p w14:paraId="60839C0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51" w:type="dxa"/>
            <w:shd w:val="clear" w:color="auto" w:fill="auto"/>
            <w:noWrap/>
            <w:vAlign w:val="center"/>
          </w:tcPr>
          <w:p w14:paraId="3405A6C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850" w:type="dxa"/>
            <w:shd w:val="clear" w:color="auto" w:fill="auto"/>
            <w:noWrap/>
            <w:vAlign w:val="center"/>
          </w:tcPr>
          <w:p w14:paraId="57DB681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807121" w:rsidRPr="004C20B7" w14:paraId="0126BD04" w14:textId="77777777" w:rsidTr="00BC5DF0">
        <w:trPr>
          <w:trHeight w:val="454"/>
        </w:trPr>
        <w:tc>
          <w:tcPr>
            <w:tcW w:w="817" w:type="dxa"/>
            <w:shd w:val="clear" w:color="auto" w:fill="auto"/>
            <w:vAlign w:val="center"/>
          </w:tcPr>
          <w:p w14:paraId="7480DEAA"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shd w:val="clear" w:color="auto" w:fill="auto"/>
            <w:vAlign w:val="center"/>
          </w:tcPr>
          <w:p w14:paraId="0EEB131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交换容量</w:t>
            </w:r>
          </w:p>
        </w:tc>
        <w:tc>
          <w:tcPr>
            <w:tcW w:w="9922" w:type="dxa"/>
            <w:shd w:val="clear" w:color="auto" w:fill="auto"/>
            <w:vAlign w:val="center"/>
          </w:tcPr>
          <w:p w14:paraId="6B47885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交换容量≥</w:t>
            </w:r>
            <w:r w:rsidRPr="004C20B7">
              <w:rPr>
                <w:rFonts w:ascii="宋体" w:hAnsi="宋体" w:cs="微软雅黑"/>
                <w:bCs/>
                <w:szCs w:val="24"/>
              </w:rPr>
              <w:t xml:space="preserve">100Gbps </w:t>
            </w:r>
          </w:p>
        </w:tc>
        <w:tc>
          <w:tcPr>
            <w:tcW w:w="851" w:type="dxa"/>
            <w:vMerge w:val="restart"/>
            <w:shd w:val="clear" w:color="auto" w:fill="auto"/>
            <w:noWrap/>
            <w:vAlign w:val="center"/>
          </w:tcPr>
          <w:p w14:paraId="3246FDB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台</w:t>
            </w:r>
          </w:p>
        </w:tc>
        <w:tc>
          <w:tcPr>
            <w:tcW w:w="850" w:type="dxa"/>
            <w:vMerge w:val="restart"/>
            <w:shd w:val="clear" w:color="auto" w:fill="auto"/>
            <w:noWrap/>
            <w:vAlign w:val="center"/>
          </w:tcPr>
          <w:p w14:paraId="687F929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需满足集群网需求</w:t>
            </w:r>
            <w:r w:rsidRPr="004C20B7">
              <w:rPr>
                <w:rFonts w:ascii="宋体" w:hAnsi="宋体" w:cs="微软雅黑"/>
                <w:bCs/>
                <w:szCs w:val="24"/>
              </w:rPr>
              <w:t>,投标人进行设计</w:t>
            </w:r>
          </w:p>
        </w:tc>
      </w:tr>
      <w:tr w:rsidR="00807121" w:rsidRPr="004C20B7" w14:paraId="5A913106" w14:textId="77777777" w:rsidTr="00BC5DF0">
        <w:trPr>
          <w:trHeight w:val="454"/>
        </w:trPr>
        <w:tc>
          <w:tcPr>
            <w:tcW w:w="817" w:type="dxa"/>
            <w:shd w:val="clear" w:color="auto" w:fill="auto"/>
            <w:vAlign w:val="center"/>
          </w:tcPr>
          <w:p w14:paraId="462DEAFD"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shd w:val="clear" w:color="auto" w:fill="auto"/>
            <w:vAlign w:val="center"/>
          </w:tcPr>
          <w:p w14:paraId="6A9CD00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转发性能</w:t>
            </w:r>
          </w:p>
        </w:tc>
        <w:tc>
          <w:tcPr>
            <w:tcW w:w="9922" w:type="dxa"/>
            <w:shd w:val="clear" w:color="auto" w:fill="auto"/>
            <w:vAlign w:val="center"/>
          </w:tcPr>
          <w:p w14:paraId="1CE5022C"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转发性能≥</w:t>
            </w:r>
            <w:r w:rsidRPr="004C20B7">
              <w:rPr>
                <w:rFonts w:ascii="宋体" w:hAnsi="宋体" w:cs="微软雅黑"/>
                <w:bCs/>
                <w:szCs w:val="24"/>
              </w:rPr>
              <w:t xml:space="preserve">100Mpps </w:t>
            </w:r>
          </w:p>
        </w:tc>
        <w:tc>
          <w:tcPr>
            <w:tcW w:w="851" w:type="dxa"/>
            <w:vMerge/>
            <w:shd w:val="clear" w:color="auto" w:fill="auto"/>
            <w:vAlign w:val="center"/>
          </w:tcPr>
          <w:p w14:paraId="189107DC"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0EE74D67"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797D7D2A" w14:textId="77777777" w:rsidTr="00BC5DF0">
        <w:trPr>
          <w:trHeight w:val="454"/>
        </w:trPr>
        <w:tc>
          <w:tcPr>
            <w:tcW w:w="817" w:type="dxa"/>
            <w:shd w:val="clear" w:color="auto" w:fill="auto"/>
            <w:vAlign w:val="center"/>
          </w:tcPr>
          <w:p w14:paraId="0F128D66"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vMerge w:val="restart"/>
            <w:shd w:val="clear" w:color="auto" w:fill="auto"/>
            <w:vAlign w:val="center"/>
          </w:tcPr>
          <w:p w14:paraId="55C729D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硬件规格</w:t>
            </w:r>
          </w:p>
        </w:tc>
        <w:tc>
          <w:tcPr>
            <w:tcW w:w="9922" w:type="dxa"/>
            <w:shd w:val="clear" w:color="auto" w:fill="auto"/>
            <w:vAlign w:val="center"/>
          </w:tcPr>
          <w:p w14:paraId="549D084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高度</w:t>
            </w:r>
            <w:r w:rsidRPr="004C20B7">
              <w:rPr>
                <w:rFonts w:ascii="宋体" w:hAnsi="宋体" w:cs="微软雅黑"/>
                <w:bCs/>
                <w:szCs w:val="24"/>
              </w:rPr>
              <w:t>1U，固定接口交换机</w:t>
            </w:r>
          </w:p>
        </w:tc>
        <w:tc>
          <w:tcPr>
            <w:tcW w:w="851" w:type="dxa"/>
            <w:vMerge/>
            <w:shd w:val="clear" w:color="auto" w:fill="auto"/>
            <w:vAlign w:val="center"/>
          </w:tcPr>
          <w:p w14:paraId="275275B7"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217AA7A1"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4DDFC966" w14:textId="77777777" w:rsidTr="00BC5DF0">
        <w:trPr>
          <w:trHeight w:val="454"/>
        </w:trPr>
        <w:tc>
          <w:tcPr>
            <w:tcW w:w="817" w:type="dxa"/>
            <w:shd w:val="clear" w:color="auto" w:fill="auto"/>
            <w:vAlign w:val="center"/>
          </w:tcPr>
          <w:p w14:paraId="5E379E81"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vMerge/>
            <w:shd w:val="clear" w:color="auto" w:fill="auto"/>
            <w:vAlign w:val="center"/>
          </w:tcPr>
          <w:p w14:paraId="16C8AA96"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2B44E94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支持双电源，双风扇</w:t>
            </w:r>
          </w:p>
        </w:tc>
        <w:tc>
          <w:tcPr>
            <w:tcW w:w="851" w:type="dxa"/>
            <w:vMerge/>
            <w:shd w:val="clear" w:color="auto" w:fill="auto"/>
            <w:vAlign w:val="center"/>
          </w:tcPr>
          <w:p w14:paraId="0DB6FA47"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3FAC3E53"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4780AA75" w14:textId="77777777" w:rsidTr="00BC5DF0">
        <w:trPr>
          <w:trHeight w:val="454"/>
        </w:trPr>
        <w:tc>
          <w:tcPr>
            <w:tcW w:w="817" w:type="dxa"/>
            <w:shd w:val="clear" w:color="auto" w:fill="auto"/>
            <w:vAlign w:val="center"/>
          </w:tcPr>
          <w:p w14:paraId="1D3E2054"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vMerge/>
            <w:shd w:val="clear" w:color="auto" w:fill="auto"/>
            <w:vAlign w:val="center"/>
          </w:tcPr>
          <w:p w14:paraId="736AFAEC"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6A2929B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支持前后、后前风道</w:t>
            </w:r>
          </w:p>
        </w:tc>
        <w:tc>
          <w:tcPr>
            <w:tcW w:w="851" w:type="dxa"/>
            <w:vMerge/>
            <w:shd w:val="clear" w:color="auto" w:fill="auto"/>
            <w:vAlign w:val="center"/>
          </w:tcPr>
          <w:p w14:paraId="48324698"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4BCB0B63"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284AC530" w14:textId="77777777" w:rsidTr="00BC5DF0">
        <w:trPr>
          <w:trHeight w:val="454"/>
        </w:trPr>
        <w:tc>
          <w:tcPr>
            <w:tcW w:w="817" w:type="dxa"/>
            <w:shd w:val="clear" w:color="auto" w:fill="auto"/>
            <w:vAlign w:val="center"/>
          </w:tcPr>
          <w:p w14:paraId="2E182E03"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shd w:val="clear" w:color="auto" w:fill="auto"/>
            <w:vAlign w:val="center"/>
          </w:tcPr>
          <w:p w14:paraId="70A9E4F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端口配置要求</w:t>
            </w:r>
          </w:p>
        </w:tc>
        <w:tc>
          <w:tcPr>
            <w:tcW w:w="9922" w:type="dxa"/>
            <w:shd w:val="clear" w:color="auto" w:fill="auto"/>
            <w:vAlign w:val="center"/>
          </w:tcPr>
          <w:p w14:paraId="40C169D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bCs/>
                <w:szCs w:val="24"/>
              </w:rPr>
              <w:t>48个GE端口，4个万兆SFP+口</w:t>
            </w:r>
          </w:p>
        </w:tc>
        <w:tc>
          <w:tcPr>
            <w:tcW w:w="851" w:type="dxa"/>
            <w:vMerge/>
            <w:shd w:val="clear" w:color="auto" w:fill="auto"/>
            <w:vAlign w:val="center"/>
          </w:tcPr>
          <w:p w14:paraId="57071BA0"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46BBA8E2"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42F8018A" w14:textId="77777777" w:rsidTr="00BC5DF0">
        <w:trPr>
          <w:trHeight w:val="454"/>
        </w:trPr>
        <w:tc>
          <w:tcPr>
            <w:tcW w:w="817" w:type="dxa"/>
            <w:shd w:val="clear" w:color="auto" w:fill="auto"/>
            <w:vAlign w:val="center"/>
          </w:tcPr>
          <w:p w14:paraId="577B892B"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shd w:val="clear" w:color="auto" w:fill="auto"/>
            <w:vAlign w:val="center"/>
          </w:tcPr>
          <w:p w14:paraId="394A227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二层功能</w:t>
            </w:r>
          </w:p>
        </w:tc>
        <w:tc>
          <w:tcPr>
            <w:tcW w:w="9922" w:type="dxa"/>
            <w:shd w:val="clear" w:color="auto" w:fill="auto"/>
            <w:vAlign w:val="center"/>
          </w:tcPr>
          <w:p w14:paraId="6C183180"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支持基于端口、基于协议、基于</w:t>
            </w:r>
            <w:r w:rsidRPr="004C20B7">
              <w:rPr>
                <w:rFonts w:ascii="宋体" w:hAnsi="宋体" w:cs="微软雅黑"/>
                <w:bCs/>
                <w:szCs w:val="24"/>
              </w:rPr>
              <w:t>MAC的VLAN</w:t>
            </w:r>
          </w:p>
        </w:tc>
        <w:tc>
          <w:tcPr>
            <w:tcW w:w="851" w:type="dxa"/>
            <w:vMerge/>
            <w:shd w:val="clear" w:color="auto" w:fill="auto"/>
            <w:vAlign w:val="center"/>
          </w:tcPr>
          <w:p w14:paraId="772FDD47"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0248EEA6"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42DE3211" w14:textId="77777777" w:rsidTr="00BC5DF0">
        <w:trPr>
          <w:trHeight w:val="454"/>
        </w:trPr>
        <w:tc>
          <w:tcPr>
            <w:tcW w:w="817" w:type="dxa"/>
            <w:shd w:val="clear" w:color="auto" w:fill="auto"/>
            <w:vAlign w:val="center"/>
          </w:tcPr>
          <w:p w14:paraId="3F5FDD8F"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vMerge w:val="restart"/>
            <w:shd w:val="clear" w:color="auto" w:fill="auto"/>
            <w:vAlign w:val="center"/>
          </w:tcPr>
          <w:p w14:paraId="5BC379E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三层功能</w:t>
            </w:r>
          </w:p>
        </w:tc>
        <w:tc>
          <w:tcPr>
            <w:tcW w:w="9922" w:type="dxa"/>
            <w:shd w:val="clear" w:color="auto" w:fill="auto"/>
            <w:vAlign w:val="center"/>
          </w:tcPr>
          <w:p w14:paraId="7529AE7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RIP、OSPF、ISIS、BGP等IPv4动态路由协议</w:t>
            </w:r>
          </w:p>
        </w:tc>
        <w:tc>
          <w:tcPr>
            <w:tcW w:w="851" w:type="dxa"/>
            <w:vMerge/>
            <w:shd w:val="clear" w:color="auto" w:fill="auto"/>
            <w:vAlign w:val="center"/>
          </w:tcPr>
          <w:p w14:paraId="5B1834D2"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4AAF51B4"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4C0C60E4" w14:textId="77777777" w:rsidTr="00BC5DF0">
        <w:trPr>
          <w:trHeight w:val="454"/>
        </w:trPr>
        <w:tc>
          <w:tcPr>
            <w:tcW w:w="817" w:type="dxa"/>
            <w:shd w:val="clear" w:color="auto" w:fill="auto"/>
            <w:vAlign w:val="center"/>
          </w:tcPr>
          <w:p w14:paraId="6133A18C"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vMerge/>
            <w:shd w:val="clear" w:color="auto" w:fill="auto"/>
            <w:vAlign w:val="center"/>
          </w:tcPr>
          <w:p w14:paraId="14C95CDE" w14:textId="77777777" w:rsidR="00515CFB" w:rsidRPr="004C20B7" w:rsidRDefault="00515CFB" w:rsidP="000F3FC1">
            <w:pPr>
              <w:snapToGrid w:val="0"/>
              <w:spacing w:line="240" w:lineRule="auto"/>
              <w:rPr>
                <w:rFonts w:ascii="宋体" w:hAnsi="宋体" w:cs="微软雅黑"/>
                <w:bCs/>
                <w:szCs w:val="24"/>
              </w:rPr>
            </w:pPr>
          </w:p>
        </w:tc>
        <w:tc>
          <w:tcPr>
            <w:tcW w:w="9922" w:type="dxa"/>
            <w:shd w:val="clear" w:color="auto" w:fill="auto"/>
            <w:vAlign w:val="center"/>
          </w:tcPr>
          <w:p w14:paraId="0BFC5E6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RIPng、OSPFv3、ISISv6、BGP4+等IPv6动态路由协议</w:t>
            </w:r>
          </w:p>
        </w:tc>
        <w:tc>
          <w:tcPr>
            <w:tcW w:w="851" w:type="dxa"/>
            <w:vMerge/>
            <w:shd w:val="clear" w:color="auto" w:fill="auto"/>
            <w:vAlign w:val="center"/>
          </w:tcPr>
          <w:p w14:paraId="6BBF7B20"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2BE35A4F"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1B8F181C" w14:textId="77777777" w:rsidTr="00BC5DF0">
        <w:trPr>
          <w:trHeight w:val="454"/>
        </w:trPr>
        <w:tc>
          <w:tcPr>
            <w:tcW w:w="817" w:type="dxa"/>
            <w:shd w:val="clear" w:color="auto" w:fill="auto"/>
            <w:vAlign w:val="center"/>
          </w:tcPr>
          <w:p w14:paraId="11EDDCA7" w14:textId="77777777" w:rsidR="00515CFB" w:rsidRPr="004C20B7" w:rsidRDefault="00515CFB" w:rsidP="005F196F">
            <w:pPr>
              <w:numPr>
                <w:ilvl w:val="0"/>
                <w:numId w:val="15"/>
              </w:numPr>
              <w:snapToGrid w:val="0"/>
              <w:spacing w:line="240" w:lineRule="auto"/>
              <w:rPr>
                <w:rFonts w:ascii="宋体" w:hAnsi="宋体" w:cs="微软雅黑"/>
                <w:bCs/>
                <w:szCs w:val="24"/>
              </w:rPr>
            </w:pPr>
          </w:p>
        </w:tc>
        <w:tc>
          <w:tcPr>
            <w:tcW w:w="1418" w:type="dxa"/>
            <w:shd w:val="clear" w:color="auto" w:fill="auto"/>
            <w:vAlign w:val="center"/>
          </w:tcPr>
          <w:p w14:paraId="6D36B3A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可靠性</w:t>
            </w:r>
          </w:p>
        </w:tc>
        <w:tc>
          <w:tcPr>
            <w:tcW w:w="9922" w:type="dxa"/>
            <w:shd w:val="clear" w:color="auto" w:fill="auto"/>
            <w:vAlign w:val="center"/>
          </w:tcPr>
          <w:p w14:paraId="669613D5" w14:textId="44AFF866"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★可靠性≥</w:t>
            </w:r>
            <w:r w:rsidRPr="004C20B7">
              <w:rPr>
                <w:rFonts w:ascii="宋体" w:hAnsi="宋体" w:cs="微软雅黑"/>
                <w:bCs/>
                <w:szCs w:val="24"/>
              </w:rPr>
              <w:t>99.999%（</w:t>
            </w:r>
            <w:r w:rsidR="00CC6448" w:rsidRPr="004C20B7">
              <w:rPr>
                <w:rFonts w:ascii="宋体" w:hAnsi="宋体" w:hint="eastAsia"/>
                <w:szCs w:val="24"/>
              </w:rPr>
              <w:t>投标人提供</w:t>
            </w:r>
            <w:r w:rsidRPr="004C20B7">
              <w:rPr>
                <w:rFonts w:ascii="宋体" w:hAnsi="宋体" w:cs="微软雅黑"/>
                <w:bCs/>
                <w:szCs w:val="24"/>
              </w:rPr>
              <w:t>承诺，写入合同</w:t>
            </w:r>
            <w:r w:rsidR="00CC6448" w:rsidRPr="004C20B7">
              <w:rPr>
                <w:rFonts w:ascii="宋体" w:hAnsi="宋体" w:cs="微软雅黑" w:hint="eastAsia"/>
                <w:bCs/>
                <w:szCs w:val="24"/>
              </w:rPr>
              <w:t>并作为验收条款</w:t>
            </w:r>
            <w:r w:rsidRPr="004C20B7">
              <w:rPr>
                <w:rFonts w:ascii="宋体" w:hAnsi="宋体" w:cs="微软雅黑"/>
                <w:bCs/>
                <w:szCs w:val="24"/>
              </w:rPr>
              <w:t>）</w:t>
            </w:r>
          </w:p>
        </w:tc>
        <w:tc>
          <w:tcPr>
            <w:tcW w:w="851" w:type="dxa"/>
            <w:vMerge/>
            <w:shd w:val="clear" w:color="auto" w:fill="auto"/>
            <w:vAlign w:val="center"/>
          </w:tcPr>
          <w:p w14:paraId="2683C565" w14:textId="77777777" w:rsidR="00515CFB" w:rsidRPr="004C20B7" w:rsidRDefault="00515CFB" w:rsidP="000F3FC1">
            <w:pPr>
              <w:snapToGrid w:val="0"/>
              <w:spacing w:line="240" w:lineRule="auto"/>
              <w:rPr>
                <w:rFonts w:ascii="宋体" w:hAnsi="宋体" w:cs="微软雅黑"/>
                <w:bCs/>
                <w:szCs w:val="24"/>
              </w:rPr>
            </w:pPr>
          </w:p>
        </w:tc>
        <w:tc>
          <w:tcPr>
            <w:tcW w:w="850" w:type="dxa"/>
            <w:vMerge/>
            <w:shd w:val="clear" w:color="auto" w:fill="auto"/>
            <w:vAlign w:val="center"/>
          </w:tcPr>
          <w:p w14:paraId="28388690" w14:textId="77777777" w:rsidR="00515CFB" w:rsidRPr="004C20B7" w:rsidRDefault="00515CFB" w:rsidP="000F3FC1">
            <w:pPr>
              <w:snapToGrid w:val="0"/>
              <w:spacing w:line="240" w:lineRule="auto"/>
              <w:rPr>
                <w:rFonts w:ascii="宋体" w:hAnsi="宋体" w:cs="微软雅黑"/>
                <w:bCs/>
                <w:szCs w:val="24"/>
              </w:rPr>
            </w:pPr>
          </w:p>
        </w:tc>
      </w:tr>
    </w:tbl>
    <w:p w14:paraId="5B9C9CD2" w14:textId="77777777" w:rsidR="00515CFB" w:rsidRPr="004C20B7" w:rsidRDefault="00515CFB" w:rsidP="00023452">
      <w:pPr>
        <w:pStyle w:val="1"/>
      </w:pPr>
      <w:bookmarkStart w:id="11" w:name="_Hlk121126291"/>
      <w:r w:rsidRPr="004C20B7">
        <w:rPr>
          <w:rFonts w:hint="eastAsia"/>
        </w:rPr>
        <w:t>计算平台高速存储集群</w:t>
      </w:r>
      <w:r w:rsidRPr="004C20B7">
        <w:t>-</w:t>
      </w:r>
      <w:r w:rsidRPr="004C20B7">
        <w:rPr>
          <w:rFonts w:hint="eastAsia"/>
        </w:rPr>
        <w:t>全闪集群</w:t>
      </w:r>
    </w:p>
    <w:bookmarkEnd w:id="11"/>
    <w:p w14:paraId="22391C67" w14:textId="77777777" w:rsidR="00515CFB" w:rsidRPr="004C20B7" w:rsidRDefault="00515CFB" w:rsidP="00C01B10">
      <w:pPr>
        <w:pStyle w:val="2"/>
        <w:keepNext w:val="0"/>
        <w:keepLines w:val="0"/>
      </w:pPr>
      <w:r w:rsidRPr="004C20B7">
        <w:rPr>
          <w:rFonts w:hint="eastAsia"/>
        </w:rPr>
        <w:t>存储设备具体规格型号，由投标人选择，并设计合理存储系统，以下要求中的参数是以整个存储集群中的一个节点为例。</w:t>
      </w:r>
    </w:p>
    <w:tbl>
      <w:tblPr>
        <w:tblW w:w="1386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568"/>
        <w:gridCol w:w="11482"/>
      </w:tblGrid>
      <w:tr w:rsidR="00807121" w:rsidRPr="004C20B7" w14:paraId="618EEFB6" w14:textId="77777777" w:rsidTr="00073501">
        <w:trPr>
          <w:trHeight w:val="454"/>
        </w:trPr>
        <w:tc>
          <w:tcPr>
            <w:tcW w:w="818" w:type="dxa"/>
            <w:shd w:val="clear" w:color="auto" w:fill="auto"/>
            <w:vAlign w:val="center"/>
          </w:tcPr>
          <w:p w14:paraId="0403556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568" w:type="dxa"/>
            <w:shd w:val="clear" w:color="auto" w:fill="auto"/>
            <w:vAlign w:val="center"/>
          </w:tcPr>
          <w:p w14:paraId="0EF08D9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1482" w:type="dxa"/>
            <w:shd w:val="clear" w:color="auto" w:fill="auto"/>
            <w:vAlign w:val="center"/>
          </w:tcPr>
          <w:p w14:paraId="3D758C2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r>
      <w:tr w:rsidR="00807121" w:rsidRPr="004C20B7" w14:paraId="55621580" w14:textId="77777777" w:rsidTr="00073501">
        <w:trPr>
          <w:trHeight w:val="454"/>
        </w:trPr>
        <w:tc>
          <w:tcPr>
            <w:tcW w:w="818" w:type="dxa"/>
            <w:shd w:val="clear" w:color="auto" w:fill="auto"/>
            <w:vAlign w:val="center"/>
          </w:tcPr>
          <w:p w14:paraId="438F0BC2"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val="restart"/>
            <w:shd w:val="clear" w:color="auto" w:fill="auto"/>
            <w:vAlign w:val="center"/>
          </w:tcPr>
          <w:p w14:paraId="61C2E7D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存储资源池规模</w:t>
            </w:r>
          </w:p>
        </w:tc>
        <w:tc>
          <w:tcPr>
            <w:tcW w:w="11482" w:type="dxa"/>
            <w:shd w:val="clear" w:color="auto" w:fill="auto"/>
            <w:vAlign w:val="center"/>
          </w:tcPr>
          <w:p w14:paraId="0D461A0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★可用容量</w:t>
            </w:r>
            <w:r w:rsidRPr="004C20B7">
              <w:rPr>
                <w:rFonts w:ascii="宋体" w:hAnsi="宋体" w:cs="微软雅黑" w:hint="eastAsia"/>
                <w:bCs/>
                <w:szCs w:val="24"/>
              </w:rPr>
              <w:sym w:font="Symbol" w:char="F0B3"/>
            </w:r>
            <w:r w:rsidRPr="004C20B7">
              <w:rPr>
                <w:rFonts w:ascii="宋体" w:hAnsi="宋体" w:cs="微软雅黑" w:hint="eastAsia"/>
                <w:bCs/>
                <w:szCs w:val="24"/>
              </w:rPr>
              <w:t>1 PB 存储（可用存储）</w:t>
            </w:r>
          </w:p>
        </w:tc>
      </w:tr>
      <w:tr w:rsidR="00807121" w:rsidRPr="004C20B7" w14:paraId="46684C0D" w14:textId="77777777" w:rsidTr="00073501">
        <w:trPr>
          <w:trHeight w:val="454"/>
        </w:trPr>
        <w:tc>
          <w:tcPr>
            <w:tcW w:w="818" w:type="dxa"/>
            <w:shd w:val="clear" w:color="auto" w:fill="auto"/>
            <w:vAlign w:val="center"/>
          </w:tcPr>
          <w:p w14:paraId="2EDFB2DB"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56DD4FDA"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034D454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★跨区域全局统一命名空间：支持单机房集群内不同高速存储池（全闪、混闪）间形成统一命名空间和实现数据流动（基于数据访问时间，用户组，群组等）</w:t>
            </w:r>
          </w:p>
        </w:tc>
      </w:tr>
      <w:tr w:rsidR="00807121" w:rsidRPr="004C20B7" w14:paraId="126EDAB7" w14:textId="77777777" w:rsidTr="00073501">
        <w:trPr>
          <w:trHeight w:val="454"/>
        </w:trPr>
        <w:tc>
          <w:tcPr>
            <w:tcW w:w="818" w:type="dxa"/>
            <w:shd w:val="clear" w:color="auto" w:fill="auto"/>
            <w:vAlign w:val="center"/>
          </w:tcPr>
          <w:p w14:paraId="2A3A6797"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1DA4E6AC"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5A320DA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★高速通信网络：≥2个 100G网口（Roce V2）, ≥2个25G以太网口</w:t>
            </w:r>
          </w:p>
          <w:p w14:paraId="4D42B03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带外网络：1）千兆或以上以太网口；2）支持IPMI、远程Web终端等远程管理功能</w:t>
            </w:r>
          </w:p>
        </w:tc>
      </w:tr>
      <w:tr w:rsidR="00807121" w:rsidRPr="004C20B7" w14:paraId="5A2714D1" w14:textId="77777777" w:rsidTr="00073501">
        <w:trPr>
          <w:trHeight w:val="454"/>
        </w:trPr>
        <w:tc>
          <w:tcPr>
            <w:tcW w:w="818" w:type="dxa"/>
            <w:shd w:val="clear" w:color="auto" w:fill="auto"/>
            <w:vAlign w:val="center"/>
          </w:tcPr>
          <w:p w14:paraId="41C962D1"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shd w:val="clear" w:color="auto" w:fill="auto"/>
            <w:vAlign w:val="center"/>
          </w:tcPr>
          <w:p w14:paraId="65E0B893" w14:textId="77777777" w:rsidR="00515CFB" w:rsidRPr="004C20B7" w:rsidRDefault="00A45431" w:rsidP="000F3FC1">
            <w:pPr>
              <w:snapToGrid w:val="0"/>
              <w:spacing w:line="240" w:lineRule="auto"/>
              <w:rPr>
                <w:rFonts w:ascii="宋体" w:hAnsi="宋体" w:cs="微软雅黑"/>
                <w:bCs/>
                <w:szCs w:val="24"/>
              </w:rPr>
            </w:pPr>
            <w:r w:rsidRPr="004C20B7">
              <w:rPr>
                <w:rFonts w:ascii="宋体" w:hAnsi="宋体" w:cs="微软雅黑" w:hint="eastAsia"/>
                <w:bCs/>
                <w:szCs w:val="24"/>
              </w:rPr>
              <w:t>产品</w:t>
            </w:r>
          </w:p>
        </w:tc>
        <w:tc>
          <w:tcPr>
            <w:tcW w:w="11482" w:type="dxa"/>
            <w:shd w:val="clear" w:color="auto" w:fill="auto"/>
            <w:vAlign w:val="center"/>
          </w:tcPr>
          <w:p w14:paraId="7915D8A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必须采用成熟的并行文件系统软件</w:t>
            </w:r>
          </w:p>
          <w:p w14:paraId="5624BB0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采用自主研发的企业级分布式存储软件，不采用开源产品（例如GlusterFS、Ceph等）进行二次开发。需提供软件著作权证书复印件并加盖公章</w:t>
            </w:r>
          </w:p>
        </w:tc>
      </w:tr>
      <w:tr w:rsidR="00807121" w:rsidRPr="004C20B7" w14:paraId="4441D763" w14:textId="77777777" w:rsidTr="00073501">
        <w:trPr>
          <w:trHeight w:val="454"/>
        </w:trPr>
        <w:tc>
          <w:tcPr>
            <w:tcW w:w="818" w:type="dxa"/>
            <w:shd w:val="clear" w:color="auto" w:fill="auto"/>
            <w:vAlign w:val="center"/>
          </w:tcPr>
          <w:p w14:paraId="28566EA5"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val="restart"/>
            <w:shd w:val="clear" w:color="auto" w:fill="auto"/>
            <w:vAlign w:val="center"/>
          </w:tcPr>
          <w:p w14:paraId="16DF65D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架构</w:t>
            </w:r>
          </w:p>
        </w:tc>
        <w:tc>
          <w:tcPr>
            <w:tcW w:w="11482" w:type="dxa"/>
            <w:shd w:val="clear" w:color="auto" w:fill="auto"/>
            <w:vAlign w:val="center"/>
          </w:tcPr>
          <w:p w14:paraId="1351CD6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★全对称去中心分布式架构</w:t>
            </w:r>
          </w:p>
        </w:tc>
      </w:tr>
      <w:tr w:rsidR="00807121" w:rsidRPr="004C20B7" w14:paraId="3599B2A3" w14:textId="77777777" w:rsidTr="00073501">
        <w:trPr>
          <w:trHeight w:val="454"/>
        </w:trPr>
        <w:tc>
          <w:tcPr>
            <w:tcW w:w="818" w:type="dxa"/>
            <w:shd w:val="clear" w:color="auto" w:fill="auto"/>
            <w:vAlign w:val="center"/>
          </w:tcPr>
          <w:p w14:paraId="2CF0CB2E"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2CAF71DD"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1AFF01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Linux、Windows </w:t>
            </w:r>
            <w:r w:rsidRPr="004C20B7">
              <w:rPr>
                <w:rFonts w:ascii="宋体" w:hAnsi="宋体" w:cs="微软雅黑" w:hint="eastAsia"/>
                <w:bCs/>
                <w:szCs w:val="24"/>
              </w:rPr>
              <w:t>操作系统。</w:t>
            </w:r>
          </w:p>
        </w:tc>
      </w:tr>
      <w:tr w:rsidR="00807121" w:rsidRPr="004C20B7" w14:paraId="3494C2EC" w14:textId="77777777" w:rsidTr="00073501">
        <w:trPr>
          <w:trHeight w:val="454"/>
        </w:trPr>
        <w:tc>
          <w:tcPr>
            <w:tcW w:w="818" w:type="dxa"/>
            <w:shd w:val="clear" w:color="auto" w:fill="auto"/>
            <w:vAlign w:val="center"/>
          </w:tcPr>
          <w:p w14:paraId="6466F7B8"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5D3A4C3F"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208BF72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保证用户的数据和应用软件不用修改就可以运行在分布式文件系统上，支持</w:t>
            </w:r>
            <w:r w:rsidRPr="004C20B7">
              <w:rPr>
                <w:rFonts w:ascii="宋体" w:hAnsi="宋体" w:cs="微软雅黑"/>
                <w:bCs/>
                <w:szCs w:val="24"/>
              </w:rPr>
              <w:t>NFS/CIFS/POSIX/S3/MPI/HDFS等多种访问协议</w:t>
            </w:r>
          </w:p>
        </w:tc>
      </w:tr>
      <w:tr w:rsidR="00807121" w:rsidRPr="004C20B7" w14:paraId="383863DC" w14:textId="77777777" w:rsidTr="00073501">
        <w:trPr>
          <w:trHeight w:val="454"/>
        </w:trPr>
        <w:tc>
          <w:tcPr>
            <w:tcW w:w="818" w:type="dxa"/>
            <w:shd w:val="clear" w:color="auto" w:fill="auto"/>
            <w:vAlign w:val="center"/>
          </w:tcPr>
          <w:p w14:paraId="4A069CF8"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7AC0A9A3"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4C38C05C"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支持扩展存储节点或者存储设备的在线扩展，并对应用透明。</w:t>
            </w:r>
          </w:p>
        </w:tc>
      </w:tr>
      <w:tr w:rsidR="00807121" w:rsidRPr="004C20B7" w14:paraId="3D340859" w14:textId="77777777" w:rsidTr="00073501">
        <w:trPr>
          <w:trHeight w:val="454"/>
        </w:trPr>
        <w:tc>
          <w:tcPr>
            <w:tcW w:w="818" w:type="dxa"/>
            <w:shd w:val="clear" w:color="auto" w:fill="auto"/>
            <w:vAlign w:val="center"/>
          </w:tcPr>
          <w:p w14:paraId="665BD1FA"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shd w:val="clear" w:color="auto" w:fill="auto"/>
            <w:vAlign w:val="center"/>
          </w:tcPr>
          <w:p w14:paraId="6B93429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性能要求</w:t>
            </w:r>
          </w:p>
        </w:tc>
        <w:tc>
          <w:tcPr>
            <w:tcW w:w="11482" w:type="dxa"/>
            <w:shd w:val="clear" w:color="auto" w:fill="auto"/>
            <w:vAlign w:val="center"/>
          </w:tcPr>
          <w:p w14:paraId="0B6F0589" w14:textId="7B2A93FD"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存储性能要求：每</w:t>
            </w:r>
            <w:r w:rsidRPr="004C20B7">
              <w:rPr>
                <w:rFonts w:ascii="宋体" w:hAnsi="宋体" w:cs="微软雅黑"/>
                <w:bCs/>
                <w:szCs w:val="24"/>
              </w:rPr>
              <w:t xml:space="preserve">PB IO吞吐速率 </w:t>
            </w:r>
            <w:r w:rsidRPr="004C20B7">
              <w:rPr>
                <w:rFonts w:ascii="宋体" w:hAnsi="宋体" w:cs="微软雅黑" w:hint="eastAsia"/>
                <w:bCs/>
                <w:szCs w:val="24"/>
              </w:rPr>
              <w:t>≥</w:t>
            </w:r>
            <w:r w:rsidRPr="004C20B7">
              <w:rPr>
                <w:rFonts w:ascii="宋体" w:hAnsi="宋体" w:cs="微软雅黑"/>
                <w:bCs/>
                <w:szCs w:val="24"/>
              </w:rPr>
              <w:t xml:space="preserve">200GB/s </w:t>
            </w:r>
            <w:r w:rsidRPr="004C20B7">
              <w:rPr>
                <w:rFonts w:ascii="宋体" w:hAnsi="宋体" w:cs="微软雅黑" w:hint="eastAsia"/>
                <w:bCs/>
                <w:szCs w:val="24"/>
              </w:rPr>
              <w:t>，系统各部分配置均衡合理，没有性能瓶颈。</w:t>
            </w:r>
          </w:p>
        </w:tc>
      </w:tr>
      <w:tr w:rsidR="00807121" w:rsidRPr="004C20B7" w14:paraId="3F73E7F2" w14:textId="77777777" w:rsidTr="00073501">
        <w:trPr>
          <w:trHeight w:val="454"/>
        </w:trPr>
        <w:tc>
          <w:tcPr>
            <w:tcW w:w="818" w:type="dxa"/>
            <w:shd w:val="clear" w:color="auto" w:fill="auto"/>
            <w:vAlign w:val="center"/>
          </w:tcPr>
          <w:p w14:paraId="10312549"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val="restart"/>
            <w:shd w:val="clear" w:color="auto" w:fill="auto"/>
            <w:vAlign w:val="center"/>
          </w:tcPr>
          <w:p w14:paraId="48702B0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可用性、安全要求</w:t>
            </w:r>
          </w:p>
        </w:tc>
        <w:tc>
          <w:tcPr>
            <w:tcW w:w="11482" w:type="dxa"/>
            <w:shd w:val="clear" w:color="auto" w:fill="auto"/>
            <w:vAlign w:val="center"/>
          </w:tcPr>
          <w:p w14:paraId="122F664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单节点各部分配置均不存在任何单一故障失效点，两个存储节点失效不会导致数据丢失；两节点故障对应用透明，不影响应用的正常读取；单存储节点关键部件（背板、电源等）采用全冗余设计（单机箱多节点机型按照机箱内实配节点数量进行统计）”。</w:t>
            </w:r>
          </w:p>
        </w:tc>
      </w:tr>
      <w:tr w:rsidR="00807121" w:rsidRPr="004C20B7" w14:paraId="4623F28F" w14:textId="77777777" w:rsidTr="00073501">
        <w:trPr>
          <w:trHeight w:val="454"/>
        </w:trPr>
        <w:tc>
          <w:tcPr>
            <w:tcW w:w="818" w:type="dxa"/>
            <w:shd w:val="clear" w:color="auto" w:fill="auto"/>
            <w:vAlign w:val="center"/>
          </w:tcPr>
          <w:p w14:paraId="5C95F831"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005F625F"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64D7F9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★纠删码数据保护方式，为保证存储集群数据可靠性，采用纠删码数据保护方式，保证平均每</w:t>
            </w:r>
            <w:r w:rsidRPr="004C20B7">
              <w:rPr>
                <w:rFonts w:ascii="宋体" w:hAnsi="宋体" w:cs="微软雅黑"/>
                <w:bCs/>
                <w:szCs w:val="24"/>
              </w:rPr>
              <w:t>10个存储节点设备保证至少有2个节点设备故障，仍能正常使用。数据、奇偶校验、热备盘统一条带化管理。</w:t>
            </w:r>
          </w:p>
        </w:tc>
      </w:tr>
      <w:tr w:rsidR="00807121" w:rsidRPr="004C20B7" w14:paraId="35293309" w14:textId="77777777" w:rsidTr="00073501">
        <w:trPr>
          <w:trHeight w:val="454"/>
        </w:trPr>
        <w:tc>
          <w:tcPr>
            <w:tcW w:w="818" w:type="dxa"/>
            <w:shd w:val="clear" w:color="auto" w:fill="auto"/>
            <w:vAlign w:val="center"/>
          </w:tcPr>
          <w:p w14:paraId="6C1D3D1A"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38BDF087"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9C13C0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支持单副本、双副本保护方式。</w:t>
            </w:r>
          </w:p>
        </w:tc>
      </w:tr>
      <w:tr w:rsidR="00807121" w:rsidRPr="004C20B7" w14:paraId="0857DB46" w14:textId="77777777" w:rsidTr="00073501">
        <w:trPr>
          <w:trHeight w:val="454"/>
        </w:trPr>
        <w:tc>
          <w:tcPr>
            <w:tcW w:w="818" w:type="dxa"/>
            <w:shd w:val="clear" w:color="auto" w:fill="auto"/>
            <w:vAlign w:val="center"/>
          </w:tcPr>
          <w:p w14:paraId="0897AD39"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3DDD2C17"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8F133A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支持端到端的</w:t>
            </w:r>
            <w:r w:rsidRPr="004C20B7">
              <w:rPr>
                <w:rFonts w:ascii="宋体" w:hAnsi="宋体" w:cs="微软雅黑"/>
                <w:bCs/>
                <w:szCs w:val="24"/>
              </w:rPr>
              <w:t>Checksum</w:t>
            </w:r>
            <w:r w:rsidRPr="004C20B7">
              <w:rPr>
                <w:rFonts w:ascii="宋体" w:hAnsi="宋体" w:cs="微软雅黑" w:hint="eastAsia"/>
                <w:bCs/>
                <w:szCs w:val="24"/>
              </w:rPr>
              <w:t xml:space="preserve"> 和数据完整性校验，支持磁盘与系统诊断</w:t>
            </w:r>
          </w:p>
        </w:tc>
      </w:tr>
      <w:tr w:rsidR="00807121" w:rsidRPr="004C20B7" w14:paraId="7C48E6ED" w14:textId="77777777" w:rsidTr="00073501">
        <w:trPr>
          <w:trHeight w:val="454"/>
        </w:trPr>
        <w:tc>
          <w:tcPr>
            <w:tcW w:w="818" w:type="dxa"/>
            <w:shd w:val="clear" w:color="auto" w:fill="auto"/>
            <w:vAlign w:val="center"/>
          </w:tcPr>
          <w:p w14:paraId="2D83D017"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34D2DD05"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1875DA6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★提供基于存储自身的异步复制等容灾功能授权，使用户能够实现存储跨机房的数据复制</w:t>
            </w:r>
          </w:p>
        </w:tc>
      </w:tr>
      <w:tr w:rsidR="00807121" w:rsidRPr="004C20B7" w14:paraId="1D77D4B8" w14:textId="77777777" w:rsidTr="00073501">
        <w:trPr>
          <w:trHeight w:val="454"/>
        </w:trPr>
        <w:tc>
          <w:tcPr>
            <w:tcW w:w="818" w:type="dxa"/>
            <w:shd w:val="clear" w:color="auto" w:fill="auto"/>
            <w:vAlign w:val="center"/>
          </w:tcPr>
          <w:p w14:paraId="13D00ACF"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2F3B72A7"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16AA472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磁盘损坏后，磁盘数据可自动进行修复</w:t>
            </w:r>
          </w:p>
        </w:tc>
      </w:tr>
      <w:tr w:rsidR="00807121" w:rsidRPr="004C20B7" w14:paraId="541CA491" w14:textId="77777777" w:rsidTr="00073501">
        <w:trPr>
          <w:trHeight w:val="454"/>
        </w:trPr>
        <w:tc>
          <w:tcPr>
            <w:tcW w:w="818" w:type="dxa"/>
            <w:shd w:val="clear" w:color="auto" w:fill="auto"/>
            <w:vAlign w:val="center"/>
          </w:tcPr>
          <w:p w14:paraId="192869DE"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3E722704"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3C4F953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★具备容错和恢复功能，支持元数据和数据的镜像、复制、快照</w:t>
            </w:r>
          </w:p>
        </w:tc>
      </w:tr>
      <w:tr w:rsidR="00807121" w:rsidRPr="004C20B7" w14:paraId="14F4F4C3" w14:textId="77777777" w:rsidTr="00073501">
        <w:trPr>
          <w:trHeight w:val="454"/>
        </w:trPr>
        <w:tc>
          <w:tcPr>
            <w:tcW w:w="818" w:type="dxa"/>
            <w:shd w:val="clear" w:color="auto" w:fill="auto"/>
            <w:vAlign w:val="center"/>
          </w:tcPr>
          <w:p w14:paraId="69E227FD"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24250288"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3ADEEB4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★支持数据安全机制，包括文件日志审计、访问控制权限、数据加密、安全数据传输协议等</w:t>
            </w:r>
          </w:p>
        </w:tc>
      </w:tr>
      <w:tr w:rsidR="00807121" w:rsidRPr="004C20B7" w14:paraId="2C9081C6" w14:textId="77777777" w:rsidTr="00073501">
        <w:trPr>
          <w:trHeight w:val="454"/>
        </w:trPr>
        <w:tc>
          <w:tcPr>
            <w:tcW w:w="818" w:type="dxa"/>
            <w:shd w:val="clear" w:color="auto" w:fill="auto"/>
            <w:vAlign w:val="center"/>
          </w:tcPr>
          <w:p w14:paraId="145E9AE2"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0C6892DE"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22D6FC0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★在不停止服务的情况下，文件系统可支持存储系统升级，支持动态加入和移除磁盘，支持在线升级</w:t>
            </w:r>
          </w:p>
        </w:tc>
      </w:tr>
      <w:tr w:rsidR="00807121" w:rsidRPr="004C20B7" w14:paraId="2D5D4136" w14:textId="77777777" w:rsidTr="00073501">
        <w:trPr>
          <w:trHeight w:val="454"/>
        </w:trPr>
        <w:tc>
          <w:tcPr>
            <w:tcW w:w="818" w:type="dxa"/>
            <w:shd w:val="clear" w:color="auto" w:fill="auto"/>
            <w:vAlign w:val="center"/>
          </w:tcPr>
          <w:p w14:paraId="3ECF56DB"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val="restart"/>
            <w:shd w:val="clear" w:color="auto" w:fill="auto"/>
            <w:vAlign w:val="center"/>
          </w:tcPr>
          <w:p w14:paraId="3343E5C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11482" w:type="dxa"/>
            <w:shd w:val="clear" w:color="auto" w:fill="auto"/>
            <w:vAlign w:val="center"/>
          </w:tcPr>
          <w:p w14:paraId="4ED3C5E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★支持高性能计算客户端数据并行</w:t>
            </w:r>
            <w:r w:rsidRPr="004C20B7">
              <w:rPr>
                <w:rFonts w:ascii="宋体" w:hAnsi="宋体" w:cs="微软雅黑"/>
                <w:bCs/>
                <w:szCs w:val="24"/>
              </w:rPr>
              <w:t xml:space="preserve"> I/O </w:t>
            </w:r>
            <w:r w:rsidRPr="004C20B7">
              <w:rPr>
                <w:rFonts w:ascii="宋体" w:hAnsi="宋体" w:cs="微软雅黑" w:hint="eastAsia"/>
                <w:bCs/>
                <w:szCs w:val="24"/>
              </w:rPr>
              <w:t>读写，并同时支持</w:t>
            </w:r>
            <w:r w:rsidRPr="004C20B7">
              <w:rPr>
                <w:rFonts w:ascii="宋体" w:hAnsi="宋体" w:cs="微软雅黑"/>
                <w:bCs/>
                <w:szCs w:val="24"/>
              </w:rPr>
              <w:t xml:space="preserve">Linux </w:t>
            </w:r>
            <w:r w:rsidRPr="004C20B7">
              <w:rPr>
                <w:rFonts w:ascii="宋体" w:hAnsi="宋体" w:cs="微软雅黑" w:hint="eastAsia"/>
                <w:bCs/>
                <w:szCs w:val="24"/>
              </w:rPr>
              <w:t>客户端。</w:t>
            </w:r>
          </w:p>
        </w:tc>
      </w:tr>
      <w:tr w:rsidR="00807121" w:rsidRPr="004C20B7" w14:paraId="51348BBD" w14:textId="77777777" w:rsidTr="00073501">
        <w:trPr>
          <w:trHeight w:val="454"/>
        </w:trPr>
        <w:tc>
          <w:tcPr>
            <w:tcW w:w="818" w:type="dxa"/>
            <w:shd w:val="clear" w:color="auto" w:fill="auto"/>
            <w:vAlign w:val="center"/>
          </w:tcPr>
          <w:p w14:paraId="6D9B70DB"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7F458342"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28C96500"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★支持配置协议节点，通过</w:t>
            </w:r>
            <w:r w:rsidRPr="004C20B7">
              <w:rPr>
                <w:rFonts w:ascii="宋体" w:hAnsi="宋体" w:cs="微软雅黑"/>
                <w:bCs/>
                <w:szCs w:val="24"/>
              </w:rPr>
              <w:t xml:space="preserve"> NFS/ SMB </w:t>
            </w:r>
            <w:r w:rsidRPr="004C20B7">
              <w:rPr>
                <w:rFonts w:ascii="宋体" w:hAnsi="宋体" w:cs="微软雅黑" w:hint="eastAsia"/>
                <w:bCs/>
                <w:szCs w:val="24"/>
              </w:rPr>
              <w:t>将文件系统作为</w:t>
            </w:r>
            <w:r w:rsidRPr="004C20B7">
              <w:rPr>
                <w:rFonts w:ascii="宋体" w:hAnsi="宋体" w:cs="微软雅黑"/>
                <w:bCs/>
                <w:szCs w:val="24"/>
              </w:rPr>
              <w:t xml:space="preserve"> NAS </w:t>
            </w:r>
            <w:r w:rsidRPr="004C20B7">
              <w:rPr>
                <w:rFonts w:ascii="宋体" w:hAnsi="宋体" w:cs="微软雅黑" w:hint="eastAsia"/>
                <w:bCs/>
                <w:szCs w:val="24"/>
              </w:rPr>
              <w:t>设备共享客户端使用，存储节点和协议节点融合部署和分离部署的灵活部署模式。</w:t>
            </w:r>
          </w:p>
        </w:tc>
      </w:tr>
      <w:tr w:rsidR="00807121" w:rsidRPr="004C20B7" w14:paraId="4E0041A7" w14:textId="77777777" w:rsidTr="00073501">
        <w:trPr>
          <w:trHeight w:val="454"/>
        </w:trPr>
        <w:tc>
          <w:tcPr>
            <w:tcW w:w="818" w:type="dxa"/>
            <w:shd w:val="clear" w:color="auto" w:fill="auto"/>
            <w:vAlign w:val="center"/>
          </w:tcPr>
          <w:p w14:paraId="67E1AA39"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574C415F"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2374AC3C"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★文件系统支持快照及回滚功能，支持对整个文件系统和单个目录设置快照</w:t>
            </w:r>
          </w:p>
        </w:tc>
      </w:tr>
      <w:tr w:rsidR="00807121" w:rsidRPr="004C20B7" w14:paraId="47582315" w14:textId="77777777" w:rsidTr="00073501">
        <w:trPr>
          <w:trHeight w:val="454"/>
        </w:trPr>
        <w:tc>
          <w:tcPr>
            <w:tcW w:w="818" w:type="dxa"/>
            <w:shd w:val="clear" w:color="auto" w:fill="auto"/>
            <w:vAlign w:val="center"/>
          </w:tcPr>
          <w:p w14:paraId="7AE384EC"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056F4919"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1954053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★文件系统支持用户权限管理，支持</w:t>
            </w:r>
            <w:r w:rsidRPr="004C20B7">
              <w:rPr>
                <w:rFonts w:ascii="宋体" w:hAnsi="宋体" w:cs="微软雅黑"/>
                <w:bCs/>
                <w:szCs w:val="24"/>
              </w:rPr>
              <w:t xml:space="preserve"> ACL：POSIX ACL、NFS ACL，</w:t>
            </w:r>
          </w:p>
        </w:tc>
      </w:tr>
      <w:tr w:rsidR="00807121" w:rsidRPr="004C20B7" w14:paraId="04CAB95E" w14:textId="77777777" w:rsidTr="00073501">
        <w:trPr>
          <w:trHeight w:val="454"/>
        </w:trPr>
        <w:tc>
          <w:tcPr>
            <w:tcW w:w="818" w:type="dxa"/>
            <w:shd w:val="clear" w:color="auto" w:fill="auto"/>
            <w:vAlign w:val="center"/>
          </w:tcPr>
          <w:p w14:paraId="1B46C741"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0556CE4D"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E35109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★配额管理（目录配额、用户配额）功能，并支持在线对配额进行设置。</w:t>
            </w:r>
          </w:p>
        </w:tc>
      </w:tr>
      <w:tr w:rsidR="00807121" w:rsidRPr="004C20B7" w14:paraId="0AC93BC5" w14:textId="77777777" w:rsidTr="00073501">
        <w:trPr>
          <w:trHeight w:val="454"/>
        </w:trPr>
        <w:tc>
          <w:tcPr>
            <w:tcW w:w="818" w:type="dxa"/>
            <w:shd w:val="clear" w:color="auto" w:fill="auto"/>
            <w:vAlign w:val="center"/>
          </w:tcPr>
          <w:p w14:paraId="70360152"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62DD8D24"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87C7CB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★文件系统支持集群</w:t>
            </w:r>
            <w:r w:rsidRPr="004C20B7">
              <w:rPr>
                <w:rFonts w:ascii="宋体" w:hAnsi="宋体" w:cs="微软雅黑"/>
                <w:bCs/>
                <w:szCs w:val="24"/>
              </w:rPr>
              <w:t xml:space="preserve"> NFS </w:t>
            </w:r>
            <w:r w:rsidRPr="004C20B7">
              <w:rPr>
                <w:rFonts w:ascii="宋体" w:hAnsi="宋体" w:cs="微软雅黑" w:hint="eastAsia"/>
                <w:bCs/>
                <w:szCs w:val="24"/>
              </w:rPr>
              <w:t>或者</w:t>
            </w:r>
            <w:r w:rsidRPr="004C20B7">
              <w:rPr>
                <w:rFonts w:ascii="宋体" w:hAnsi="宋体" w:cs="微软雅黑"/>
                <w:bCs/>
                <w:szCs w:val="24"/>
              </w:rPr>
              <w:t xml:space="preserve"> SMB </w:t>
            </w:r>
            <w:r w:rsidRPr="004C20B7">
              <w:rPr>
                <w:rFonts w:ascii="宋体" w:hAnsi="宋体" w:cs="微软雅黑" w:hint="eastAsia"/>
                <w:bCs/>
                <w:szCs w:val="24"/>
              </w:rPr>
              <w:t>协议导出（支持</w:t>
            </w:r>
            <w:r w:rsidRPr="004C20B7">
              <w:rPr>
                <w:rFonts w:ascii="宋体" w:hAnsi="宋体" w:cs="微软雅黑"/>
                <w:bCs/>
                <w:szCs w:val="24"/>
              </w:rPr>
              <w:t xml:space="preserve"> SMB2，SMB3，NFSv3，NFSv4.0，及以上版本）。</w:t>
            </w:r>
          </w:p>
        </w:tc>
      </w:tr>
      <w:tr w:rsidR="00807121" w:rsidRPr="004C20B7" w14:paraId="46F24793" w14:textId="77777777" w:rsidTr="00073501">
        <w:trPr>
          <w:trHeight w:val="454"/>
        </w:trPr>
        <w:tc>
          <w:tcPr>
            <w:tcW w:w="818" w:type="dxa"/>
            <w:shd w:val="clear" w:color="auto" w:fill="auto"/>
            <w:vAlign w:val="center"/>
          </w:tcPr>
          <w:p w14:paraId="6506AC63"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4C10382B"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25479A2C"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w:t>
            </w:r>
            <w:r w:rsidRPr="004C20B7">
              <w:rPr>
                <w:rFonts w:ascii="宋体" w:hAnsi="宋体" w:cs="微软雅黑"/>
                <w:bCs/>
                <w:szCs w:val="24"/>
              </w:rPr>
              <w:t xml:space="preserve"> Restful API </w:t>
            </w:r>
            <w:r w:rsidRPr="004C20B7">
              <w:rPr>
                <w:rFonts w:ascii="宋体" w:hAnsi="宋体" w:cs="微软雅黑" w:hint="eastAsia"/>
                <w:bCs/>
                <w:szCs w:val="24"/>
              </w:rPr>
              <w:t>的对象存储协议。</w:t>
            </w:r>
          </w:p>
        </w:tc>
      </w:tr>
      <w:tr w:rsidR="00807121" w:rsidRPr="004C20B7" w14:paraId="7B6488D8" w14:textId="77777777" w:rsidTr="00073501">
        <w:trPr>
          <w:trHeight w:val="454"/>
        </w:trPr>
        <w:tc>
          <w:tcPr>
            <w:tcW w:w="818" w:type="dxa"/>
            <w:shd w:val="clear" w:color="auto" w:fill="auto"/>
            <w:vAlign w:val="center"/>
          </w:tcPr>
          <w:p w14:paraId="57B0B814"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3192C3C3"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66CEA4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w:t>
            </w:r>
            <w:r w:rsidRPr="004C20B7">
              <w:rPr>
                <w:rFonts w:ascii="宋体" w:hAnsi="宋体" w:cs="微软雅黑"/>
                <w:bCs/>
                <w:szCs w:val="24"/>
              </w:rPr>
              <w:t xml:space="preserve"> HDFS </w:t>
            </w:r>
            <w:r w:rsidRPr="004C20B7">
              <w:rPr>
                <w:rFonts w:ascii="宋体" w:hAnsi="宋体" w:cs="微软雅黑" w:hint="eastAsia"/>
                <w:bCs/>
                <w:szCs w:val="24"/>
              </w:rPr>
              <w:t>协议，可直接替换</w:t>
            </w:r>
            <w:r w:rsidRPr="004C20B7">
              <w:rPr>
                <w:rFonts w:ascii="宋体" w:hAnsi="宋体" w:cs="微软雅黑"/>
                <w:bCs/>
                <w:szCs w:val="24"/>
              </w:rPr>
              <w:t xml:space="preserve"> HDFS </w:t>
            </w:r>
            <w:r w:rsidRPr="004C20B7">
              <w:rPr>
                <w:rFonts w:ascii="宋体" w:hAnsi="宋体" w:cs="微软雅黑" w:hint="eastAsia"/>
                <w:bCs/>
                <w:szCs w:val="24"/>
              </w:rPr>
              <w:t>文件系统，为上层</w:t>
            </w:r>
            <w:r w:rsidRPr="004C20B7">
              <w:rPr>
                <w:rFonts w:ascii="宋体" w:hAnsi="宋体" w:cs="微软雅黑"/>
                <w:bCs/>
                <w:szCs w:val="24"/>
              </w:rPr>
              <w:t xml:space="preserve"> Hadoop、Spark </w:t>
            </w:r>
            <w:r w:rsidRPr="004C20B7">
              <w:rPr>
                <w:rFonts w:ascii="宋体" w:hAnsi="宋体" w:cs="微软雅黑" w:hint="eastAsia"/>
                <w:bCs/>
                <w:szCs w:val="24"/>
              </w:rPr>
              <w:t>等框架提供存储服务。</w:t>
            </w:r>
          </w:p>
        </w:tc>
      </w:tr>
      <w:tr w:rsidR="00807121" w:rsidRPr="004C20B7" w14:paraId="5F88943B" w14:textId="77777777" w:rsidTr="00073501">
        <w:trPr>
          <w:trHeight w:val="454"/>
        </w:trPr>
        <w:tc>
          <w:tcPr>
            <w:tcW w:w="818" w:type="dxa"/>
            <w:shd w:val="clear" w:color="auto" w:fill="auto"/>
            <w:vAlign w:val="center"/>
          </w:tcPr>
          <w:p w14:paraId="5AE2CB9D"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49AA3DB2"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230DB29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★为满足学校科研业务使用容器部署的需求，需支持容器</w:t>
            </w:r>
            <w:r w:rsidRPr="004C20B7">
              <w:rPr>
                <w:rFonts w:ascii="宋体" w:hAnsi="宋体" w:cs="微软雅黑"/>
                <w:bCs/>
                <w:szCs w:val="24"/>
              </w:rPr>
              <w:t xml:space="preserve"> CSI </w:t>
            </w:r>
            <w:r w:rsidRPr="004C20B7">
              <w:rPr>
                <w:rFonts w:ascii="宋体" w:hAnsi="宋体" w:cs="微软雅黑" w:hint="eastAsia"/>
                <w:bCs/>
                <w:szCs w:val="24"/>
              </w:rPr>
              <w:t>访问协议</w:t>
            </w:r>
          </w:p>
        </w:tc>
      </w:tr>
      <w:tr w:rsidR="00807121" w:rsidRPr="004C20B7" w14:paraId="00F8E299" w14:textId="77777777" w:rsidTr="00073501">
        <w:trPr>
          <w:trHeight w:val="454"/>
        </w:trPr>
        <w:tc>
          <w:tcPr>
            <w:tcW w:w="818" w:type="dxa"/>
            <w:shd w:val="clear" w:color="auto" w:fill="auto"/>
            <w:vAlign w:val="center"/>
          </w:tcPr>
          <w:p w14:paraId="15AB8BAE"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711A496E"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187FFC2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文件系统支持数据压缩：支持压缩算法，支持冷数据自动压缩，支持</w:t>
            </w:r>
            <w:r w:rsidRPr="004C20B7">
              <w:rPr>
                <w:rFonts w:ascii="宋体" w:hAnsi="宋体" w:cs="微软雅黑"/>
                <w:bCs/>
                <w:szCs w:val="24"/>
              </w:rPr>
              <w:t xml:space="preserve"> IPV6</w:t>
            </w:r>
          </w:p>
        </w:tc>
      </w:tr>
      <w:tr w:rsidR="00807121" w:rsidRPr="004C20B7" w14:paraId="10382A5F" w14:textId="77777777" w:rsidTr="00073501">
        <w:trPr>
          <w:trHeight w:val="454"/>
        </w:trPr>
        <w:tc>
          <w:tcPr>
            <w:tcW w:w="818" w:type="dxa"/>
            <w:shd w:val="clear" w:color="auto" w:fill="auto"/>
            <w:vAlign w:val="center"/>
          </w:tcPr>
          <w:p w14:paraId="6719C22D"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623B13D6"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0F74D5B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QoS功能，支持基于带宽和IOPS的QoS，支持基于目录的QoS，对以上QoS功能配置提供配置截</w:t>
            </w:r>
            <w:r w:rsidRPr="004C20B7">
              <w:rPr>
                <w:rFonts w:ascii="宋体" w:hAnsi="宋体" w:cs="微软雅黑" w:hint="eastAsia"/>
                <w:bCs/>
                <w:szCs w:val="24"/>
              </w:rPr>
              <w:t>图证明</w:t>
            </w:r>
          </w:p>
        </w:tc>
      </w:tr>
      <w:tr w:rsidR="00807121" w:rsidRPr="004C20B7" w14:paraId="4E354F17" w14:textId="77777777" w:rsidTr="00073501">
        <w:trPr>
          <w:trHeight w:val="454"/>
        </w:trPr>
        <w:tc>
          <w:tcPr>
            <w:tcW w:w="818" w:type="dxa"/>
            <w:shd w:val="clear" w:color="auto" w:fill="auto"/>
            <w:vAlign w:val="center"/>
          </w:tcPr>
          <w:p w14:paraId="55BE4445"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7F4DE906"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AF182D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GPU Direct Storage，</w:t>
            </w:r>
            <w:r w:rsidRPr="004C20B7">
              <w:rPr>
                <w:rFonts w:ascii="宋体" w:hAnsi="宋体" w:cs="微软雅黑" w:hint="eastAsia"/>
                <w:bCs/>
                <w:szCs w:val="24"/>
              </w:rPr>
              <w:t>要求GPU节点能够直接读取存储系统上的数据，无需借助内存和CPU的辅助。</w:t>
            </w:r>
          </w:p>
        </w:tc>
      </w:tr>
      <w:tr w:rsidR="00807121" w:rsidRPr="004C20B7" w14:paraId="2C5552F8" w14:textId="77777777" w:rsidTr="00073501">
        <w:trPr>
          <w:trHeight w:val="454"/>
        </w:trPr>
        <w:tc>
          <w:tcPr>
            <w:tcW w:w="818" w:type="dxa"/>
            <w:shd w:val="clear" w:color="auto" w:fill="auto"/>
            <w:vAlign w:val="center"/>
          </w:tcPr>
          <w:p w14:paraId="6E280F3A"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11DD172A"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69CE59B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★为满足本次热数据存取和流动需求，实际配置需支持线下全闪、混闪形成统一命名空间，数据在不同存储介质间按需流动，简化运维管理。</w:t>
            </w:r>
          </w:p>
        </w:tc>
      </w:tr>
      <w:tr w:rsidR="00807121" w:rsidRPr="004C20B7" w14:paraId="1513180E" w14:textId="77777777" w:rsidTr="00073501">
        <w:trPr>
          <w:trHeight w:val="454"/>
        </w:trPr>
        <w:tc>
          <w:tcPr>
            <w:tcW w:w="818" w:type="dxa"/>
            <w:shd w:val="clear" w:color="auto" w:fill="auto"/>
            <w:vAlign w:val="center"/>
          </w:tcPr>
          <w:p w14:paraId="605CCD7B"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val="restart"/>
            <w:shd w:val="clear" w:color="auto" w:fill="auto"/>
            <w:vAlign w:val="center"/>
          </w:tcPr>
          <w:p w14:paraId="6343DC4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数据生命周期管理要求</w:t>
            </w:r>
          </w:p>
        </w:tc>
        <w:tc>
          <w:tcPr>
            <w:tcW w:w="11482" w:type="dxa"/>
            <w:shd w:val="clear" w:color="auto" w:fill="auto"/>
            <w:vAlign w:val="center"/>
          </w:tcPr>
          <w:p w14:paraId="3D66352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★支持不同类型的设备快盘、对象存储同一文件系统统一管理。可用根据被访问时间，组别（包括用户）进行一键式跨存储区域移动（包括全闪，混闪等）</w:t>
            </w:r>
          </w:p>
        </w:tc>
      </w:tr>
      <w:tr w:rsidR="00807121" w:rsidRPr="004C20B7" w14:paraId="613BC579" w14:textId="77777777" w:rsidTr="00073501">
        <w:trPr>
          <w:trHeight w:val="454"/>
        </w:trPr>
        <w:tc>
          <w:tcPr>
            <w:tcW w:w="818" w:type="dxa"/>
            <w:shd w:val="clear" w:color="auto" w:fill="auto"/>
            <w:vAlign w:val="center"/>
          </w:tcPr>
          <w:p w14:paraId="188E8B9C"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2F8E8DD4"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0AE3D3A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支持设置灵活的策略将文件在不同的存储池之间迁移</w:t>
            </w:r>
          </w:p>
        </w:tc>
      </w:tr>
      <w:tr w:rsidR="00807121" w:rsidRPr="004C20B7" w14:paraId="404AFBFE" w14:textId="77777777" w:rsidTr="00073501">
        <w:trPr>
          <w:trHeight w:val="454"/>
        </w:trPr>
        <w:tc>
          <w:tcPr>
            <w:tcW w:w="818" w:type="dxa"/>
            <w:shd w:val="clear" w:color="auto" w:fill="auto"/>
            <w:vAlign w:val="center"/>
          </w:tcPr>
          <w:p w14:paraId="4D138CF2"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val="restart"/>
            <w:shd w:val="clear" w:color="auto" w:fill="auto"/>
            <w:vAlign w:val="center"/>
          </w:tcPr>
          <w:p w14:paraId="0212FF8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远程管理和性能监视</w:t>
            </w:r>
          </w:p>
        </w:tc>
        <w:tc>
          <w:tcPr>
            <w:tcW w:w="11482" w:type="dxa"/>
            <w:shd w:val="clear" w:color="auto" w:fill="auto"/>
            <w:vAlign w:val="center"/>
          </w:tcPr>
          <w:p w14:paraId="2DE188D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SNMP </w:t>
            </w:r>
            <w:r w:rsidRPr="004C20B7">
              <w:rPr>
                <w:rFonts w:ascii="宋体" w:hAnsi="宋体" w:cs="微软雅黑" w:hint="eastAsia"/>
                <w:bCs/>
                <w:szCs w:val="24"/>
              </w:rPr>
              <w:t>协议对文件系统的状态进行监控。</w:t>
            </w:r>
          </w:p>
        </w:tc>
      </w:tr>
      <w:tr w:rsidR="00807121" w:rsidRPr="004C20B7" w14:paraId="51A1363C" w14:textId="77777777" w:rsidTr="00073501">
        <w:trPr>
          <w:trHeight w:val="454"/>
        </w:trPr>
        <w:tc>
          <w:tcPr>
            <w:tcW w:w="818" w:type="dxa"/>
            <w:shd w:val="clear" w:color="auto" w:fill="auto"/>
            <w:vAlign w:val="center"/>
          </w:tcPr>
          <w:p w14:paraId="17B21AFD"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26C21BFA"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7FB804E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SSO（SAML或OAuth2）单点登录</w:t>
            </w:r>
          </w:p>
        </w:tc>
      </w:tr>
      <w:tr w:rsidR="00807121" w:rsidRPr="004C20B7" w14:paraId="4CA06311" w14:textId="77777777" w:rsidTr="00073501">
        <w:trPr>
          <w:trHeight w:val="454"/>
        </w:trPr>
        <w:tc>
          <w:tcPr>
            <w:tcW w:w="818" w:type="dxa"/>
            <w:shd w:val="clear" w:color="auto" w:fill="auto"/>
            <w:vAlign w:val="center"/>
          </w:tcPr>
          <w:p w14:paraId="30AA82AD"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vMerge/>
            <w:shd w:val="clear" w:color="auto" w:fill="auto"/>
            <w:vAlign w:val="center"/>
          </w:tcPr>
          <w:p w14:paraId="1863E963" w14:textId="77777777" w:rsidR="00515CFB" w:rsidRPr="004C20B7" w:rsidRDefault="00515CFB" w:rsidP="000F3FC1">
            <w:pPr>
              <w:snapToGrid w:val="0"/>
              <w:spacing w:line="240" w:lineRule="auto"/>
              <w:rPr>
                <w:rFonts w:ascii="宋体" w:hAnsi="宋体" w:cs="微软雅黑"/>
                <w:bCs/>
                <w:szCs w:val="24"/>
              </w:rPr>
            </w:pPr>
          </w:p>
        </w:tc>
        <w:tc>
          <w:tcPr>
            <w:tcW w:w="11482" w:type="dxa"/>
            <w:shd w:val="clear" w:color="auto" w:fill="auto"/>
            <w:vAlign w:val="center"/>
          </w:tcPr>
          <w:p w14:paraId="4BFD39D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支持图形化管理界面，可在图形化界面对文件系统进行管理和监控。</w:t>
            </w:r>
          </w:p>
        </w:tc>
      </w:tr>
      <w:tr w:rsidR="00807121" w:rsidRPr="004C20B7" w14:paraId="6360A965" w14:textId="77777777" w:rsidTr="00073501">
        <w:trPr>
          <w:trHeight w:val="454"/>
        </w:trPr>
        <w:tc>
          <w:tcPr>
            <w:tcW w:w="818" w:type="dxa"/>
            <w:shd w:val="clear" w:color="auto" w:fill="auto"/>
            <w:vAlign w:val="center"/>
          </w:tcPr>
          <w:p w14:paraId="40054FFA" w14:textId="77777777" w:rsidR="00515CFB" w:rsidRPr="004C20B7" w:rsidRDefault="00515CFB" w:rsidP="005F196F">
            <w:pPr>
              <w:numPr>
                <w:ilvl w:val="0"/>
                <w:numId w:val="16"/>
              </w:numPr>
              <w:snapToGrid w:val="0"/>
              <w:spacing w:line="240" w:lineRule="auto"/>
              <w:rPr>
                <w:rFonts w:ascii="宋体" w:hAnsi="宋体" w:cs="微软雅黑"/>
                <w:bCs/>
                <w:szCs w:val="24"/>
              </w:rPr>
            </w:pPr>
          </w:p>
        </w:tc>
        <w:tc>
          <w:tcPr>
            <w:tcW w:w="1568" w:type="dxa"/>
            <w:shd w:val="clear" w:color="auto" w:fill="auto"/>
            <w:vAlign w:val="center"/>
          </w:tcPr>
          <w:p w14:paraId="26DA0AA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服务要求</w:t>
            </w:r>
          </w:p>
        </w:tc>
        <w:tc>
          <w:tcPr>
            <w:tcW w:w="11482" w:type="dxa"/>
            <w:shd w:val="clear" w:color="auto" w:fill="auto"/>
            <w:vAlign w:val="center"/>
          </w:tcPr>
          <w:p w14:paraId="15D6900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具有技术支持中心和研发团队，含硬盘不返还服务，提供原厂软硬件五年以上的售后支持和保修服务。</w:t>
            </w:r>
          </w:p>
        </w:tc>
      </w:tr>
    </w:tbl>
    <w:p w14:paraId="0E4F78C3" w14:textId="77777777" w:rsidR="00515CFB" w:rsidRPr="004C20B7" w:rsidRDefault="00515CFB" w:rsidP="00023452">
      <w:pPr>
        <w:pStyle w:val="1"/>
      </w:pPr>
      <w:bookmarkStart w:id="12" w:name="_Hlk121126953"/>
      <w:r w:rsidRPr="004C20B7">
        <w:rPr>
          <w:rFonts w:hint="eastAsia"/>
        </w:rPr>
        <w:t>计算平台高速存储集群</w:t>
      </w:r>
      <w:r w:rsidRPr="004C20B7">
        <w:t>-</w:t>
      </w:r>
      <w:r w:rsidRPr="004C20B7">
        <w:rPr>
          <w:rFonts w:hint="eastAsia"/>
        </w:rPr>
        <w:t>混闪集群</w:t>
      </w:r>
    </w:p>
    <w:bookmarkEnd w:id="12"/>
    <w:p w14:paraId="19D887FD" w14:textId="77777777" w:rsidR="00515CFB" w:rsidRPr="004C20B7" w:rsidRDefault="00515CFB" w:rsidP="00C01B10">
      <w:pPr>
        <w:pStyle w:val="2"/>
        <w:keepNext w:val="0"/>
        <w:keepLines w:val="0"/>
      </w:pPr>
      <w:r w:rsidRPr="004C20B7">
        <w:rPr>
          <w:rFonts w:hint="eastAsia"/>
        </w:rPr>
        <w:t>存储设备具体规格型号，由投标人选择，并设计合理存储系统，以下要求中的参数是以整个存储集群中的一个节点为例。</w:t>
      </w:r>
    </w:p>
    <w:tbl>
      <w:tblPr>
        <w:tblW w:w="1386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245"/>
        <w:gridCol w:w="11805"/>
      </w:tblGrid>
      <w:tr w:rsidR="00807121" w:rsidRPr="004C20B7" w14:paraId="66BE24E8" w14:textId="77777777" w:rsidTr="007F7AD1">
        <w:trPr>
          <w:trHeight w:val="454"/>
        </w:trPr>
        <w:tc>
          <w:tcPr>
            <w:tcW w:w="818" w:type="dxa"/>
            <w:shd w:val="clear" w:color="auto" w:fill="auto"/>
            <w:vAlign w:val="center"/>
          </w:tcPr>
          <w:p w14:paraId="22E5C2C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245" w:type="dxa"/>
            <w:shd w:val="clear" w:color="auto" w:fill="auto"/>
            <w:vAlign w:val="center"/>
          </w:tcPr>
          <w:p w14:paraId="636D821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1805" w:type="dxa"/>
            <w:shd w:val="clear" w:color="auto" w:fill="auto"/>
            <w:vAlign w:val="center"/>
          </w:tcPr>
          <w:p w14:paraId="7B25731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r>
      <w:tr w:rsidR="00063E20" w:rsidRPr="004C20B7" w14:paraId="57CB4F88" w14:textId="77777777" w:rsidTr="007F7AD1">
        <w:trPr>
          <w:trHeight w:val="454"/>
        </w:trPr>
        <w:tc>
          <w:tcPr>
            <w:tcW w:w="818" w:type="dxa"/>
            <w:shd w:val="clear" w:color="auto" w:fill="auto"/>
            <w:vAlign w:val="center"/>
          </w:tcPr>
          <w:p w14:paraId="279ABE69" w14:textId="77777777" w:rsidR="00063E20" w:rsidRPr="004C20B7" w:rsidRDefault="00063E20" w:rsidP="005F196F">
            <w:pPr>
              <w:numPr>
                <w:ilvl w:val="0"/>
                <w:numId w:val="19"/>
              </w:numPr>
              <w:snapToGrid w:val="0"/>
              <w:spacing w:line="240" w:lineRule="auto"/>
              <w:rPr>
                <w:rFonts w:ascii="宋体" w:hAnsi="宋体" w:cs="微软雅黑"/>
                <w:bCs/>
                <w:szCs w:val="24"/>
              </w:rPr>
            </w:pPr>
            <w:bookmarkStart w:id="13" w:name="_Hlk121126966"/>
          </w:p>
        </w:tc>
        <w:tc>
          <w:tcPr>
            <w:tcW w:w="1245" w:type="dxa"/>
            <w:vMerge w:val="restart"/>
            <w:shd w:val="clear" w:color="auto" w:fill="auto"/>
            <w:vAlign w:val="center"/>
          </w:tcPr>
          <w:p w14:paraId="76878BB9"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存储资源池规模</w:t>
            </w:r>
          </w:p>
        </w:tc>
        <w:tc>
          <w:tcPr>
            <w:tcW w:w="11805" w:type="dxa"/>
            <w:shd w:val="clear" w:color="auto" w:fill="auto"/>
            <w:vAlign w:val="center"/>
          </w:tcPr>
          <w:p w14:paraId="49082048" w14:textId="2B7C55AF" w:rsidR="00C74330" w:rsidRPr="001C26B8" w:rsidRDefault="00063E20" w:rsidP="001C26B8">
            <w:pPr>
              <w:snapToGrid w:val="0"/>
              <w:spacing w:line="240" w:lineRule="auto"/>
              <w:rPr>
                <w:rFonts w:cs="微软雅黑"/>
                <w:bCs/>
              </w:rPr>
            </w:pPr>
            <w:r w:rsidRPr="001C26B8">
              <w:rPr>
                <w:rFonts w:cs="微软雅黑" w:hint="eastAsia"/>
                <w:bCs/>
              </w:rPr>
              <w:t>可用容量</w:t>
            </w:r>
            <w:r w:rsidR="0040793D" w:rsidRPr="001C26B8">
              <w:rPr>
                <w:rFonts w:cs="微软雅黑" w:hint="eastAsia"/>
                <w:bCs/>
              </w:rPr>
              <w:t>≥</w:t>
            </w:r>
            <w:r w:rsidRPr="001C26B8">
              <w:rPr>
                <w:rFonts w:cs="微软雅黑" w:hint="eastAsia"/>
                <w:bCs/>
              </w:rPr>
              <w:t>28PB</w:t>
            </w:r>
          </w:p>
        </w:tc>
      </w:tr>
      <w:tr w:rsidR="00063E20" w:rsidRPr="004C20B7" w14:paraId="79C3F9B4" w14:textId="77777777" w:rsidTr="007F7AD1">
        <w:trPr>
          <w:trHeight w:val="454"/>
        </w:trPr>
        <w:tc>
          <w:tcPr>
            <w:tcW w:w="818" w:type="dxa"/>
            <w:shd w:val="clear" w:color="auto" w:fill="auto"/>
            <w:vAlign w:val="center"/>
          </w:tcPr>
          <w:p w14:paraId="2DB70B65"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623CE640"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555A06CE"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★跨区域全局统一命名空间：支持单机房集群内不同高速存储池（全闪、混闪）间形成统一命名空间和实现数据流动（基于数据访问时间，用户组，群组等）</w:t>
            </w:r>
          </w:p>
        </w:tc>
      </w:tr>
      <w:bookmarkEnd w:id="13"/>
      <w:tr w:rsidR="00063E20" w:rsidRPr="004C20B7" w14:paraId="6F753B29" w14:textId="77777777" w:rsidTr="007F7AD1">
        <w:trPr>
          <w:trHeight w:val="454"/>
        </w:trPr>
        <w:tc>
          <w:tcPr>
            <w:tcW w:w="818" w:type="dxa"/>
            <w:shd w:val="clear" w:color="auto" w:fill="auto"/>
            <w:vAlign w:val="center"/>
          </w:tcPr>
          <w:p w14:paraId="6E4F6BAB"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shd w:val="clear" w:color="auto" w:fill="auto"/>
            <w:vAlign w:val="center"/>
          </w:tcPr>
          <w:p w14:paraId="77E273EE"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网络要求</w:t>
            </w:r>
          </w:p>
        </w:tc>
        <w:tc>
          <w:tcPr>
            <w:tcW w:w="11805" w:type="dxa"/>
            <w:shd w:val="clear" w:color="auto" w:fill="auto"/>
            <w:vAlign w:val="center"/>
          </w:tcPr>
          <w:p w14:paraId="4586788E"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高速通信网络：≥</w:t>
            </w:r>
            <w:r w:rsidRPr="004C20B7">
              <w:rPr>
                <w:rFonts w:ascii="宋体" w:hAnsi="宋体" w:cs="微软雅黑"/>
                <w:bCs/>
                <w:szCs w:val="24"/>
              </w:rPr>
              <w:t xml:space="preserve">2个 100G网口（Roce V2）, </w:t>
            </w:r>
            <w:r w:rsidRPr="004C20B7">
              <w:rPr>
                <w:rFonts w:ascii="宋体" w:hAnsi="宋体" w:cs="微软雅黑" w:hint="eastAsia"/>
                <w:bCs/>
                <w:szCs w:val="24"/>
              </w:rPr>
              <w:t>≥</w:t>
            </w:r>
            <w:r w:rsidRPr="004C20B7">
              <w:rPr>
                <w:rFonts w:ascii="宋体" w:hAnsi="宋体" w:cs="微软雅黑"/>
                <w:bCs/>
                <w:szCs w:val="24"/>
              </w:rPr>
              <w:t>2个25G以太网口。</w:t>
            </w:r>
          </w:p>
          <w:p w14:paraId="52CBCC9B"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带外网络：</w:t>
            </w:r>
            <w:r w:rsidRPr="004C20B7">
              <w:rPr>
                <w:rFonts w:ascii="宋体" w:hAnsi="宋体" w:cs="微软雅黑"/>
                <w:bCs/>
                <w:szCs w:val="24"/>
              </w:rPr>
              <w:t>1）千兆或以上以太网口；2）支持IPMI、远程Web终端等远程管理功能。</w:t>
            </w:r>
          </w:p>
        </w:tc>
      </w:tr>
      <w:tr w:rsidR="00063E20" w:rsidRPr="004C20B7" w14:paraId="00549587" w14:textId="77777777" w:rsidTr="007F7AD1">
        <w:trPr>
          <w:trHeight w:val="454"/>
        </w:trPr>
        <w:tc>
          <w:tcPr>
            <w:tcW w:w="818" w:type="dxa"/>
            <w:shd w:val="clear" w:color="auto" w:fill="auto"/>
            <w:vAlign w:val="center"/>
          </w:tcPr>
          <w:p w14:paraId="7F6B8076"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shd w:val="clear" w:color="auto" w:fill="auto"/>
            <w:vAlign w:val="center"/>
          </w:tcPr>
          <w:p w14:paraId="5A2C36B6"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产品</w:t>
            </w:r>
          </w:p>
        </w:tc>
        <w:tc>
          <w:tcPr>
            <w:tcW w:w="11805" w:type="dxa"/>
            <w:shd w:val="clear" w:color="auto" w:fill="auto"/>
            <w:vAlign w:val="center"/>
          </w:tcPr>
          <w:p w14:paraId="6D3BCA18"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必须采用成熟的并行文件系统软件。</w:t>
            </w:r>
          </w:p>
          <w:p w14:paraId="29C4DCBA"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采用自主研发的企业级分布式存储软件，不采用开源产品（例如</w:t>
            </w:r>
            <w:r w:rsidRPr="004C20B7">
              <w:rPr>
                <w:rFonts w:ascii="宋体" w:hAnsi="宋体" w:cs="微软雅黑"/>
                <w:bCs/>
                <w:szCs w:val="24"/>
              </w:rPr>
              <w:t>GlusterFS、Ceph等）进行二次开发。需提供软件著作权证书复印件并加盖公章</w:t>
            </w:r>
          </w:p>
        </w:tc>
      </w:tr>
      <w:tr w:rsidR="00063E20" w:rsidRPr="004C20B7" w14:paraId="3292255D" w14:textId="77777777" w:rsidTr="007F7AD1">
        <w:trPr>
          <w:trHeight w:val="454"/>
        </w:trPr>
        <w:tc>
          <w:tcPr>
            <w:tcW w:w="818" w:type="dxa"/>
            <w:shd w:val="clear" w:color="auto" w:fill="auto"/>
            <w:vAlign w:val="center"/>
          </w:tcPr>
          <w:p w14:paraId="47F91A3C"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val="restart"/>
            <w:shd w:val="clear" w:color="auto" w:fill="auto"/>
            <w:vAlign w:val="center"/>
          </w:tcPr>
          <w:p w14:paraId="3A70407F"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架构</w:t>
            </w:r>
          </w:p>
        </w:tc>
        <w:tc>
          <w:tcPr>
            <w:tcW w:w="11805" w:type="dxa"/>
            <w:shd w:val="clear" w:color="auto" w:fill="auto"/>
            <w:vAlign w:val="center"/>
          </w:tcPr>
          <w:p w14:paraId="7F67220C"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★全对称去中心分布式架构</w:t>
            </w:r>
          </w:p>
        </w:tc>
      </w:tr>
      <w:tr w:rsidR="00063E20" w:rsidRPr="004C20B7" w14:paraId="6A68948F" w14:textId="77777777" w:rsidTr="007F7AD1">
        <w:trPr>
          <w:trHeight w:val="454"/>
        </w:trPr>
        <w:tc>
          <w:tcPr>
            <w:tcW w:w="818" w:type="dxa"/>
            <w:shd w:val="clear" w:color="auto" w:fill="auto"/>
            <w:vAlign w:val="center"/>
          </w:tcPr>
          <w:p w14:paraId="2BB03621"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2219658F"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4359E30F"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Linux、Windows </w:t>
            </w:r>
            <w:r w:rsidRPr="004C20B7">
              <w:rPr>
                <w:rFonts w:ascii="宋体" w:hAnsi="宋体" w:cs="微软雅黑" w:hint="eastAsia"/>
                <w:bCs/>
                <w:szCs w:val="24"/>
              </w:rPr>
              <w:t>操作系统。</w:t>
            </w:r>
          </w:p>
        </w:tc>
      </w:tr>
      <w:tr w:rsidR="00063E20" w:rsidRPr="004C20B7" w14:paraId="29CFD525" w14:textId="77777777" w:rsidTr="007F7AD1">
        <w:trPr>
          <w:trHeight w:val="454"/>
        </w:trPr>
        <w:tc>
          <w:tcPr>
            <w:tcW w:w="818" w:type="dxa"/>
            <w:shd w:val="clear" w:color="auto" w:fill="auto"/>
            <w:vAlign w:val="center"/>
          </w:tcPr>
          <w:p w14:paraId="4918112F"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3B580CBE"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3BEDB89B"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保证用户的数据和应用软件不用修改就可以运行在分布式文件系统上，支持</w:t>
            </w:r>
            <w:r w:rsidRPr="004C20B7">
              <w:rPr>
                <w:rFonts w:ascii="宋体" w:hAnsi="宋体" w:cs="微软雅黑"/>
                <w:bCs/>
                <w:szCs w:val="24"/>
              </w:rPr>
              <w:t>NFS/CIFS/POSIX/S3/MPI/HDFS等多种访问协议</w:t>
            </w:r>
          </w:p>
        </w:tc>
      </w:tr>
      <w:tr w:rsidR="00063E20" w:rsidRPr="004C20B7" w14:paraId="1FF51D71" w14:textId="77777777" w:rsidTr="007F7AD1">
        <w:trPr>
          <w:trHeight w:val="454"/>
        </w:trPr>
        <w:tc>
          <w:tcPr>
            <w:tcW w:w="818" w:type="dxa"/>
            <w:shd w:val="clear" w:color="auto" w:fill="auto"/>
            <w:vAlign w:val="center"/>
          </w:tcPr>
          <w:p w14:paraId="2530C72E"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5B560846"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0E885A19"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支持扩展存储节点或者存储设备的在线扩展，并对应用透明。</w:t>
            </w:r>
          </w:p>
        </w:tc>
      </w:tr>
      <w:tr w:rsidR="00063E20" w:rsidRPr="004C20B7" w14:paraId="24DCC464" w14:textId="77777777" w:rsidTr="007F7AD1">
        <w:trPr>
          <w:trHeight w:val="454"/>
        </w:trPr>
        <w:tc>
          <w:tcPr>
            <w:tcW w:w="818" w:type="dxa"/>
            <w:shd w:val="clear" w:color="auto" w:fill="auto"/>
            <w:vAlign w:val="center"/>
          </w:tcPr>
          <w:p w14:paraId="19773FE9"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shd w:val="clear" w:color="auto" w:fill="auto"/>
            <w:vAlign w:val="center"/>
          </w:tcPr>
          <w:p w14:paraId="0EDB888B"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性能要求</w:t>
            </w:r>
          </w:p>
        </w:tc>
        <w:tc>
          <w:tcPr>
            <w:tcW w:w="11805" w:type="dxa"/>
            <w:shd w:val="clear" w:color="auto" w:fill="auto"/>
            <w:vAlign w:val="center"/>
          </w:tcPr>
          <w:p w14:paraId="1711E722"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存储性能要求：每</w:t>
            </w:r>
            <w:r w:rsidRPr="004C20B7">
              <w:rPr>
                <w:rFonts w:ascii="宋体" w:hAnsi="宋体" w:cs="微软雅黑"/>
                <w:bCs/>
                <w:szCs w:val="24"/>
              </w:rPr>
              <w:t xml:space="preserve">PB IO吞吐速率 </w:t>
            </w:r>
            <w:r w:rsidRPr="004C20B7">
              <w:rPr>
                <w:rFonts w:ascii="宋体" w:hAnsi="宋体" w:cs="微软雅黑" w:hint="eastAsia"/>
                <w:bCs/>
                <w:szCs w:val="24"/>
              </w:rPr>
              <w:t>≥</w:t>
            </w:r>
            <w:r w:rsidRPr="004C20B7">
              <w:rPr>
                <w:rFonts w:ascii="宋体" w:hAnsi="宋体" w:cs="微软雅黑"/>
                <w:bCs/>
                <w:szCs w:val="24"/>
              </w:rPr>
              <w:t xml:space="preserve">4GB/s </w:t>
            </w:r>
            <w:r w:rsidRPr="004C20B7">
              <w:rPr>
                <w:rFonts w:ascii="宋体" w:hAnsi="宋体" w:cs="微软雅黑" w:hint="eastAsia"/>
                <w:bCs/>
                <w:szCs w:val="24"/>
              </w:rPr>
              <w:t>，系统各部分配置均衡合理，没有性能瓶颈。</w:t>
            </w:r>
          </w:p>
        </w:tc>
      </w:tr>
      <w:tr w:rsidR="00063E20" w:rsidRPr="004C20B7" w14:paraId="5A4D2390" w14:textId="77777777" w:rsidTr="007F7AD1">
        <w:trPr>
          <w:trHeight w:val="454"/>
        </w:trPr>
        <w:tc>
          <w:tcPr>
            <w:tcW w:w="818" w:type="dxa"/>
            <w:shd w:val="clear" w:color="auto" w:fill="auto"/>
            <w:vAlign w:val="center"/>
          </w:tcPr>
          <w:p w14:paraId="4466FD48"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val="restart"/>
            <w:shd w:val="clear" w:color="auto" w:fill="auto"/>
            <w:vAlign w:val="center"/>
          </w:tcPr>
          <w:p w14:paraId="3E0F7B8A"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可用性、安全要求</w:t>
            </w:r>
          </w:p>
        </w:tc>
        <w:tc>
          <w:tcPr>
            <w:tcW w:w="11805" w:type="dxa"/>
            <w:shd w:val="clear" w:color="auto" w:fill="auto"/>
            <w:vAlign w:val="center"/>
          </w:tcPr>
          <w:p w14:paraId="73032270"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★“单存储节点关键部件（背板、电源等）采用全冗余设计（单机箱多节点机型按照机箱内实配节点数量进行统计）”，单节点各部分配置均不存在任何单一故障失效点，两个存储节点失效不会导致数据丢失。</w:t>
            </w:r>
          </w:p>
        </w:tc>
      </w:tr>
      <w:tr w:rsidR="00063E20" w:rsidRPr="004C20B7" w14:paraId="4C7F1929" w14:textId="77777777" w:rsidTr="007F7AD1">
        <w:trPr>
          <w:trHeight w:val="454"/>
        </w:trPr>
        <w:tc>
          <w:tcPr>
            <w:tcW w:w="818" w:type="dxa"/>
            <w:shd w:val="clear" w:color="auto" w:fill="auto"/>
            <w:vAlign w:val="center"/>
          </w:tcPr>
          <w:p w14:paraId="5C5A3556"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0BBCFEE9"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6C8BDBE0"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★纠删码数据保护方式，为保证存储集群数据可靠性，采用纠删码数据保护方式，保证平均每</w:t>
            </w:r>
            <w:r w:rsidRPr="004C20B7">
              <w:rPr>
                <w:rFonts w:ascii="宋体" w:hAnsi="宋体" w:cs="微软雅黑"/>
                <w:bCs/>
                <w:szCs w:val="24"/>
              </w:rPr>
              <w:t>10个存储节点设备保证至少有2个节点设备故障，仍能正常使用。数据、奇偶校验、热备盘统一条带化管理。</w:t>
            </w:r>
          </w:p>
        </w:tc>
      </w:tr>
      <w:tr w:rsidR="00063E20" w:rsidRPr="004C20B7" w14:paraId="668629FE" w14:textId="77777777" w:rsidTr="007F7AD1">
        <w:trPr>
          <w:trHeight w:val="454"/>
        </w:trPr>
        <w:tc>
          <w:tcPr>
            <w:tcW w:w="818" w:type="dxa"/>
            <w:shd w:val="clear" w:color="auto" w:fill="auto"/>
            <w:vAlign w:val="center"/>
          </w:tcPr>
          <w:p w14:paraId="42F50C3E"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4DE371E7"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29957A6B"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支持单副本、双副本保护方式。</w:t>
            </w:r>
          </w:p>
        </w:tc>
      </w:tr>
      <w:tr w:rsidR="00063E20" w:rsidRPr="004C20B7" w14:paraId="21024385" w14:textId="77777777" w:rsidTr="007F7AD1">
        <w:trPr>
          <w:trHeight w:val="454"/>
        </w:trPr>
        <w:tc>
          <w:tcPr>
            <w:tcW w:w="818" w:type="dxa"/>
            <w:shd w:val="clear" w:color="auto" w:fill="auto"/>
            <w:vAlign w:val="center"/>
          </w:tcPr>
          <w:p w14:paraId="4405EE48"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32932769"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525BA629"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支持端到端的</w:t>
            </w:r>
            <w:r w:rsidRPr="004C20B7">
              <w:rPr>
                <w:rFonts w:ascii="宋体" w:hAnsi="宋体" w:cs="微软雅黑"/>
                <w:bCs/>
                <w:szCs w:val="24"/>
              </w:rPr>
              <w:t xml:space="preserve"> Checksum </w:t>
            </w:r>
            <w:r w:rsidRPr="004C20B7">
              <w:rPr>
                <w:rFonts w:ascii="宋体" w:hAnsi="宋体" w:cs="微软雅黑" w:hint="eastAsia"/>
                <w:bCs/>
                <w:szCs w:val="24"/>
              </w:rPr>
              <w:t>和数据完整性校验，支持磁盘与系统诊断</w:t>
            </w:r>
          </w:p>
        </w:tc>
      </w:tr>
      <w:tr w:rsidR="00063E20" w:rsidRPr="004C20B7" w14:paraId="6652DD89" w14:textId="77777777" w:rsidTr="007F7AD1">
        <w:trPr>
          <w:trHeight w:val="454"/>
        </w:trPr>
        <w:tc>
          <w:tcPr>
            <w:tcW w:w="818" w:type="dxa"/>
            <w:shd w:val="clear" w:color="auto" w:fill="auto"/>
            <w:vAlign w:val="center"/>
          </w:tcPr>
          <w:p w14:paraId="6EE509E0"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63B8B7EE"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4075127B"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★提供基于存储自身的异步复制等容灾功能授权，使用户能够实现存储跨机房的数据复制</w:t>
            </w:r>
          </w:p>
        </w:tc>
      </w:tr>
      <w:tr w:rsidR="00063E20" w:rsidRPr="004C20B7" w14:paraId="6EC1C356" w14:textId="77777777" w:rsidTr="007F7AD1">
        <w:trPr>
          <w:trHeight w:val="454"/>
        </w:trPr>
        <w:tc>
          <w:tcPr>
            <w:tcW w:w="818" w:type="dxa"/>
            <w:shd w:val="clear" w:color="auto" w:fill="auto"/>
            <w:vAlign w:val="center"/>
          </w:tcPr>
          <w:p w14:paraId="1409BD58"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54B19403"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3B881606"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磁盘损坏后，磁盘数据可自动进行修复</w:t>
            </w:r>
          </w:p>
        </w:tc>
      </w:tr>
      <w:tr w:rsidR="00063E20" w:rsidRPr="004C20B7" w14:paraId="7FF698DE" w14:textId="77777777" w:rsidTr="007F7AD1">
        <w:trPr>
          <w:trHeight w:val="454"/>
        </w:trPr>
        <w:tc>
          <w:tcPr>
            <w:tcW w:w="818" w:type="dxa"/>
            <w:shd w:val="clear" w:color="auto" w:fill="auto"/>
            <w:vAlign w:val="center"/>
          </w:tcPr>
          <w:p w14:paraId="1A6FAE4F"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497ECE1D"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20B5F7F8"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★具备容错和恢复功能，支持元数据和数据的镜像、复制、快照</w:t>
            </w:r>
          </w:p>
        </w:tc>
      </w:tr>
      <w:tr w:rsidR="00063E20" w:rsidRPr="004C20B7" w14:paraId="5259CD26" w14:textId="77777777" w:rsidTr="007F7AD1">
        <w:trPr>
          <w:trHeight w:val="454"/>
        </w:trPr>
        <w:tc>
          <w:tcPr>
            <w:tcW w:w="818" w:type="dxa"/>
            <w:shd w:val="clear" w:color="auto" w:fill="auto"/>
            <w:vAlign w:val="center"/>
          </w:tcPr>
          <w:p w14:paraId="32536A32"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451DC938"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22BD4702"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★支持数据安全机制，包括文件日志审计、访问控制权限、数据加密、安全数据传输协议。</w:t>
            </w:r>
          </w:p>
        </w:tc>
      </w:tr>
      <w:tr w:rsidR="00063E20" w:rsidRPr="004C20B7" w14:paraId="093AFFC0" w14:textId="77777777" w:rsidTr="007F7AD1">
        <w:trPr>
          <w:trHeight w:val="454"/>
        </w:trPr>
        <w:tc>
          <w:tcPr>
            <w:tcW w:w="818" w:type="dxa"/>
            <w:shd w:val="clear" w:color="auto" w:fill="auto"/>
            <w:vAlign w:val="center"/>
          </w:tcPr>
          <w:p w14:paraId="5A201833"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1C4D3DDD"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5A4AF8E3"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★在不停止服务的情况下，文件系统可支持存储系统升级，支持动态加入和移除磁盘，支持在线升级</w:t>
            </w:r>
          </w:p>
        </w:tc>
      </w:tr>
      <w:tr w:rsidR="00063E20" w:rsidRPr="004C20B7" w14:paraId="667AC6DE" w14:textId="77777777" w:rsidTr="007F7AD1">
        <w:trPr>
          <w:trHeight w:val="454"/>
        </w:trPr>
        <w:tc>
          <w:tcPr>
            <w:tcW w:w="818" w:type="dxa"/>
            <w:shd w:val="clear" w:color="auto" w:fill="auto"/>
            <w:vAlign w:val="center"/>
          </w:tcPr>
          <w:p w14:paraId="37720FB7"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val="restart"/>
            <w:shd w:val="clear" w:color="auto" w:fill="auto"/>
            <w:vAlign w:val="center"/>
          </w:tcPr>
          <w:p w14:paraId="2DD1A457"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11805" w:type="dxa"/>
            <w:shd w:val="clear" w:color="auto" w:fill="auto"/>
            <w:vAlign w:val="center"/>
          </w:tcPr>
          <w:p w14:paraId="5E9A74AC"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★支持高性能计算客户端数据并行</w:t>
            </w:r>
            <w:r w:rsidRPr="004C20B7">
              <w:rPr>
                <w:rFonts w:ascii="宋体" w:hAnsi="宋体" w:cs="微软雅黑"/>
                <w:bCs/>
                <w:szCs w:val="24"/>
              </w:rPr>
              <w:t xml:space="preserve"> I/O </w:t>
            </w:r>
            <w:r w:rsidRPr="004C20B7">
              <w:rPr>
                <w:rFonts w:ascii="宋体" w:hAnsi="宋体" w:cs="微软雅黑" w:hint="eastAsia"/>
                <w:bCs/>
                <w:szCs w:val="24"/>
              </w:rPr>
              <w:t>读写，并同时支持</w:t>
            </w:r>
            <w:r w:rsidRPr="004C20B7">
              <w:rPr>
                <w:rFonts w:ascii="宋体" w:hAnsi="宋体" w:cs="微软雅黑"/>
                <w:bCs/>
                <w:szCs w:val="24"/>
              </w:rPr>
              <w:t xml:space="preserve">Linux </w:t>
            </w:r>
            <w:r w:rsidRPr="004C20B7">
              <w:rPr>
                <w:rFonts w:ascii="宋体" w:hAnsi="宋体" w:cs="微软雅黑" w:hint="eastAsia"/>
                <w:bCs/>
                <w:szCs w:val="24"/>
              </w:rPr>
              <w:t>客户端。</w:t>
            </w:r>
          </w:p>
        </w:tc>
      </w:tr>
      <w:tr w:rsidR="00063E20" w:rsidRPr="004C20B7" w14:paraId="0CC89602" w14:textId="77777777" w:rsidTr="007F7AD1">
        <w:trPr>
          <w:trHeight w:val="454"/>
        </w:trPr>
        <w:tc>
          <w:tcPr>
            <w:tcW w:w="818" w:type="dxa"/>
            <w:shd w:val="clear" w:color="auto" w:fill="auto"/>
            <w:vAlign w:val="center"/>
          </w:tcPr>
          <w:p w14:paraId="0F2C316E"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2D710953"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647F901D"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★支持配置协议节点，通过</w:t>
            </w:r>
            <w:r w:rsidRPr="004C20B7">
              <w:rPr>
                <w:rFonts w:ascii="宋体" w:hAnsi="宋体" w:cs="微软雅黑"/>
                <w:bCs/>
                <w:szCs w:val="24"/>
              </w:rPr>
              <w:t xml:space="preserve"> NFS/ SMB </w:t>
            </w:r>
            <w:r w:rsidRPr="004C20B7">
              <w:rPr>
                <w:rFonts w:ascii="宋体" w:hAnsi="宋体" w:cs="微软雅黑" w:hint="eastAsia"/>
                <w:bCs/>
                <w:szCs w:val="24"/>
              </w:rPr>
              <w:t>将文件系统作为</w:t>
            </w:r>
            <w:r w:rsidRPr="004C20B7">
              <w:rPr>
                <w:rFonts w:ascii="宋体" w:hAnsi="宋体" w:cs="微软雅黑"/>
                <w:bCs/>
                <w:szCs w:val="24"/>
              </w:rPr>
              <w:t xml:space="preserve"> NAS </w:t>
            </w:r>
            <w:r w:rsidRPr="004C20B7">
              <w:rPr>
                <w:rFonts w:ascii="宋体" w:hAnsi="宋体" w:cs="微软雅黑" w:hint="eastAsia"/>
                <w:bCs/>
                <w:szCs w:val="24"/>
              </w:rPr>
              <w:t>设备共享客户端使用，存储节点和协议节点融合部署和分离部署的灵活部署模式。</w:t>
            </w:r>
          </w:p>
        </w:tc>
      </w:tr>
      <w:tr w:rsidR="00063E20" w:rsidRPr="004C20B7" w14:paraId="0117C9C1" w14:textId="77777777" w:rsidTr="007F7AD1">
        <w:trPr>
          <w:trHeight w:val="454"/>
        </w:trPr>
        <w:tc>
          <w:tcPr>
            <w:tcW w:w="818" w:type="dxa"/>
            <w:shd w:val="clear" w:color="auto" w:fill="auto"/>
            <w:vAlign w:val="center"/>
          </w:tcPr>
          <w:p w14:paraId="062F8CAB"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6934299A"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112CDC9A"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★文件系统支持快照及回滚功能，支持对整个文件系统和单个目录设置快照</w:t>
            </w:r>
          </w:p>
        </w:tc>
      </w:tr>
      <w:tr w:rsidR="00063E20" w:rsidRPr="004C20B7" w14:paraId="0A522DFC" w14:textId="77777777" w:rsidTr="007F7AD1">
        <w:trPr>
          <w:trHeight w:val="454"/>
        </w:trPr>
        <w:tc>
          <w:tcPr>
            <w:tcW w:w="818" w:type="dxa"/>
            <w:shd w:val="clear" w:color="auto" w:fill="auto"/>
            <w:vAlign w:val="center"/>
          </w:tcPr>
          <w:p w14:paraId="08A3A15F"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08726C18"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28A984A3"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★文件系统支持用户权限管理，支持</w:t>
            </w:r>
            <w:r w:rsidRPr="004C20B7">
              <w:rPr>
                <w:rFonts w:ascii="宋体" w:hAnsi="宋体" w:cs="微软雅黑"/>
                <w:bCs/>
                <w:szCs w:val="24"/>
              </w:rPr>
              <w:t xml:space="preserve"> ACL：POSIX ACL、NFS ACL，</w:t>
            </w:r>
          </w:p>
        </w:tc>
      </w:tr>
      <w:tr w:rsidR="00063E20" w:rsidRPr="004C20B7" w14:paraId="57565933" w14:textId="77777777" w:rsidTr="007F7AD1">
        <w:trPr>
          <w:trHeight w:val="454"/>
        </w:trPr>
        <w:tc>
          <w:tcPr>
            <w:tcW w:w="818" w:type="dxa"/>
            <w:shd w:val="clear" w:color="auto" w:fill="auto"/>
            <w:vAlign w:val="center"/>
          </w:tcPr>
          <w:p w14:paraId="0DBAC054"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507112F2"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1CF0A77E"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★配额管理（目录配额、用户配额）功能，并支持在线对配额进行设置。</w:t>
            </w:r>
          </w:p>
        </w:tc>
      </w:tr>
      <w:tr w:rsidR="00063E20" w:rsidRPr="004C20B7" w14:paraId="68D0A8D2" w14:textId="77777777" w:rsidTr="007F7AD1">
        <w:trPr>
          <w:trHeight w:val="454"/>
        </w:trPr>
        <w:tc>
          <w:tcPr>
            <w:tcW w:w="818" w:type="dxa"/>
            <w:shd w:val="clear" w:color="auto" w:fill="auto"/>
            <w:vAlign w:val="center"/>
          </w:tcPr>
          <w:p w14:paraId="26A8DDDC"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3753FCB7"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2C12D05F"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★文件系统支持集群</w:t>
            </w:r>
            <w:r w:rsidRPr="004C20B7">
              <w:rPr>
                <w:rFonts w:ascii="宋体" w:hAnsi="宋体" w:cs="微软雅黑"/>
                <w:bCs/>
                <w:szCs w:val="24"/>
              </w:rPr>
              <w:t xml:space="preserve"> NFS </w:t>
            </w:r>
            <w:r w:rsidRPr="004C20B7">
              <w:rPr>
                <w:rFonts w:ascii="宋体" w:hAnsi="宋体" w:cs="微软雅黑" w:hint="eastAsia"/>
                <w:bCs/>
                <w:szCs w:val="24"/>
              </w:rPr>
              <w:t>或者</w:t>
            </w:r>
            <w:r w:rsidRPr="004C20B7">
              <w:rPr>
                <w:rFonts w:ascii="宋体" w:hAnsi="宋体" w:cs="微软雅黑"/>
                <w:bCs/>
                <w:szCs w:val="24"/>
              </w:rPr>
              <w:t xml:space="preserve"> SMB </w:t>
            </w:r>
            <w:r w:rsidRPr="004C20B7">
              <w:rPr>
                <w:rFonts w:ascii="宋体" w:hAnsi="宋体" w:cs="微软雅黑" w:hint="eastAsia"/>
                <w:bCs/>
                <w:szCs w:val="24"/>
              </w:rPr>
              <w:t>协议导出（支持</w:t>
            </w:r>
            <w:r w:rsidRPr="004C20B7">
              <w:rPr>
                <w:rFonts w:ascii="宋体" w:hAnsi="宋体" w:cs="微软雅黑"/>
                <w:bCs/>
                <w:szCs w:val="24"/>
              </w:rPr>
              <w:t xml:space="preserve"> SMB2，SMB3，NFSv3，NFSv4.0，及以上版本）。</w:t>
            </w:r>
          </w:p>
        </w:tc>
      </w:tr>
      <w:tr w:rsidR="00063E20" w:rsidRPr="004C20B7" w14:paraId="68961759" w14:textId="77777777" w:rsidTr="007F7AD1">
        <w:trPr>
          <w:trHeight w:val="454"/>
        </w:trPr>
        <w:tc>
          <w:tcPr>
            <w:tcW w:w="818" w:type="dxa"/>
            <w:shd w:val="clear" w:color="auto" w:fill="auto"/>
            <w:vAlign w:val="center"/>
          </w:tcPr>
          <w:p w14:paraId="27E9781A"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42B141EE"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253B220D"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w:t>
            </w:r>
            <w:r w:rsidRPr="004C20B7">
              <w:rPr>
                <w:rFonts w:ascii="宋体" w:hAnsi="宋体" w:cs="微软雅黑"/>
                <w:bCs/>
                <w:szCs w:val="24"/>
              </w:rPr>
              <w:t xml:space="preserve"> Restful API </w:t>
            </w:r>
            <w:r w:rsidRPr="004C20B7">
              <w:rPr>
                <w:rFonts w:ascii="宋体" w:hAnsi="宋体" w:cs="微软雅黑" w:hint="eastAsia"/>
                <w:bCs/>
                <w:szCs w:val="24"/>
              </w:rPr>
              <w:t>的对象存储协议。</w:t>
            </w:r>
          </w:p>
        </w:tc>
      </w:tr>
      <w:tr w:rsidR="00063E20" w:rsidRPr="004C20B7" w14:paraId="44E2F26E" w14:textId="77777777" w:rsidTr="007F7AD1">
        <w:trPr>
          <w:trHeight w:val="454"/>
        </w:trPr>
        <w:tc>
          <w:tcPr>
            <w:tcW w:w="818" w:type="dxa"/>
            <w:shd w:val="clear" w:color="auto" w:fill="auto"/>
            <w:vAlign w:val="center"/>
          </w:tcPr>
          <w:p w14:paraId="610AAE3C"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71CB2C21"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1A68E341"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w:t>
            </w:r>
            <w:r w:rsidRPr="004C20B7">
              <w:rPr>
                <w:rFonts w:ascii="宋体" w:hAnsi="宋体" w:cs="微软雅黑"/>
                <w:bCs/>
                <w:szCs w:val="24"/>
              </w:rPr>
              <w:t xml:space="preserve"> HDFS </w:t>
            </w:r>
            <w:r w:rsidRPr="004C20B7">
              <w:rPr>
                <w:rFonts w:ascii="宋体" w:hAnsi="宋体" w:cs="微软雅黑" w:hint="eastAsia"/>
                <w:bCs/>
                <w:szCs w:val="24"/>
              </w:rPr>
              <w:t>协议，可直接替换</w:t>
            </w:r>
            <w:r w:rsidRPr="004C20B7">
              <w:rPr>
                <w:rFonts w:ascii="宋体" w:hAnsi="宋体" w:cs="微软雅黑"/>
                <w:bCs/>
                <w:szCs w:val="24"/>
              </w:rPr>
              <w:t xml:space="preserve"> HDFS </w:t>
            </w:r>
            <w:r w:rsidRPr="004C20B7">
              <w:rPr>
                <w:rFonts w:ascii="宋体" w:hAnsi="宋体" w:cs="微软雅黑" w:hint="eastAsia"/>
                <w:bCs/>
                <w:szCs w:val="24"/>
              </w:rPr>
              <w:t>文件系统，为上层</w:t>
            </w:r>
            <w:r w:rsidRPr="004C20B7">
              <w:rPr>
                <w:rFonts w:ascii="宋体" w:hAnsi="宋体" w:cs="微软雅黑"/>
                <w:bCs/>
                <w:szCs w:val="24"/>
              </w:rPr>
              <w:t xml:space="preserve"> Hadoop、Spark </w:t>
            </w:r>
            <w:r w:rsidRPr="004C20B7">
              <w:rPr>
                <w:rFonts w:ascii="宋体" w:hAnsi="宋体" w:cs="微软雅黑" w:hint="eastAsia"/>
                <w:bCs/>
                <w:szCs w:val="24"/>
              </w:rPr>
              <w:t>等框架提供存储服务。</w:t>
            </w:r>
          </w:p>
        </w:tc>
      </w:tr>
      <w:tr w:rsidR="00063E20" w:rsidRPr="004C20B7" w14:paraId="7209238B" w14:textId="77777777" w:rsidTr="007F7AD1">
        <w:trPr>
          <w:trHeight w:val="454"/>
        </w:trPr>
        <w:tc>
          <w:tcPr>
            <w:tcW w:w="818" w:type="dxa"/>
            <w:shd w:val="clear" w:color="auto" w:fill="auto"/>
            <w:vAlign w:val="center"/>
          </w:tcPr>
          <w:p w14:paraId="517B3A2E"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7F73D6D7"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1A05F809"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★为满足学校科研业务使用容器部署的需求，需支持容器</w:t>
            </w:r>
            <w:r w:rsidRPr="004C20B7">
              <w:rPr>
                <w:rFonts w:ascii="宋体" w:hAnsi="宋体" w:cs="微软雅黑"/>
                <w:bCs/>
                <w:szCs w:val="24"/>
              </w:rPr>
              <w:t xml:space="preserve"> CSI </w:t>
            </w:r>
            <w:r w:rsidRPr="004C20B7">
              <w:rPr>
                <w:rFonts w:ascii="宋体" w:hAnsi="宋体" w:cs="微软雅黑" w:hint="eastAsia"/>
                <w:bCs/>
                <w:szCs w:val="24"/>
              </w:rPr>
              <w:t>访问协议</w:t>
            </w:r>
          </w:p>
        </w:tc>
      </w:tr>
      <w:tr w:rsidR="00063E20" w:rsidRPr="004C20B7" w14:paraId="39738582" w14:textId="77777777" w:rsidTr="007F7AD1">
        <w:trPr>
          <w:trHeight w:val="454"/>
        </w:trPr>
        <w:tc>
          <w:tcPr>
            <w:tcW w:w="818" w:type="dxa"/>
            <w:shd w:val="clear" w:color="auto" w:fill="auto"/>
            <w:vAlign w:val="center"/>
          </w:tcPr>
          <w:p w14:paraId="63A58720"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603DCBBC"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3DBDE7D4"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文件系统支持数据压缩：支持压缩算法，支持冷数据自动压缩，支持</w:t>
            </w:r>
            <w:r w:rsidRPr="004C20B7">
              <w:rPr>
                <w:rFonts w:ascii="宋体" w:hAnsi="宋体" w:cs="微软雅黑"/>
                <w:bCs/>
                <w:szCs w:val="24"/>
              </w:rPr>
              <w:t xml:space="preserve"> IPV6</w:t>
            </w:r>
          </w:p>
        </w:tc>
      </w:tr>
      <w:tr w:rsidR="00063E20" w:rsidRPr="004C20B7" w14:paraId="348E2C17" w14:textId="77777777" w:rsidTr="007F7AD1">
        <w:trPr>
          <w:trHeight w:val="454"/>
        </w:trPr>
        <w:tc>
          <w:tcPr>
            <w:tcW w:w="818" w:type="dxa"/>
            <w:shd w:val="clear" w:color="auto" w:fill="auto"/>
            <w:vAlign w:val="center"/>
          </w:tcPr>
          <w:p w14:paraId="1FD5AFBC"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63C37B2A"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5D58D91E"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QoS功能，支持基于带宽和IOPS的QoS，支持基于目录的QoS，对以上QoS功能配置提供配置截</w:t>
            </w:r>
            <w:r w:rsidRPr="004C20B7">
              <w:rPr>
                <w:rFonts w:ascii="宋体" w:hAnsi="宋体" w:cs="微软雅黑" w:hint="eastAsia"/>
                <w:bCs/>
                <w:szCs w:val="24"/>
              </w:rPr>
              <w:t>图证明</w:t>
            </w:r>
          </w:p>
        </w:tc>
      </w:tr>
      <w:tr w:rsidR="00063E20" w:rsidRPr="004C20B7" w14:paraId="791C2EE1" w14:textId="77777777" w:rsidTr="007F7AD1">
        <w:trPr>
          <w:trHeight w:val="454"/>
        </w:trPr>
        <w:tc>
          <w:tcPr>
            <w:tcW w:w="818" w:type="dxa"/>
            <w:shd w:val="clear" w:color="auto" w:fill="auto"/>
            <w:vAlign w:val="center"/>
          </w:tcPr>
          <w:p w14:paraId="4D3E402D"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6830E5AC"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36E7E3D5"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GPU Direct Storage，要求GPU节点能够直接读取存储系统上的数据，无需借助内存和CPU的辅助。</w:t>
            </w:r>
          </w:p>
        </w:tc>
      </w:tr>
      <w:tr w:rsidR="00063E20" w:rsidRPr="004C20B7" w14:paraId="23C640BD" w14:textId="77777777" w:rsidTr="007F7AD1">
        <w:trPr>
          <w:trHeight w:val="454"/>
        </w:trPr>
        <w:tc>
          <w:tcPr>
            <w:tcW w:w="818" w:type="dxa"/>
            <w:shd w:val="clear" w:color="auto" w:fill="auto"/>
            <w:vAlign w:val="center"/>
          </w:tcPr>
          <w:p w14:paraId="493F5909"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1E478C4F"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39DE649A"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★为满足本次热数据存取和流动需求，实际配置需支持线下全闪、混闪形成统一命名空间，数据在不同存储介质间按需流动，简化运维管理。</w:t>
            </w:r>
          </w:p>
        </w:tc>
      </w:tr>
      <w:tr w:rsidR="00063E20" w:rsidRPr="004C20B7" w14:paraId="327C1BA1" w14:textId="77777777" w:rsidTr="007F7AD1">
        <w:trPr>
          <w:trHeight w:val="454"/>
        </w:trPr>
        <w:tc>
          <w:tcPr>
            <w:tcW w:w="818" w:type="dxa"/>
            <w:shd w:val="clear" w:color="auto" w:fill="auto"/>
            <w:vAlign w:val="center"/>
          </w:tcPr>
          <w:p w14:paraId="07AE4F81"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val="restart"/>
            <w:shd w:val="clear" w:color="auto" w:fill="auto"/>
            <w:vAlign w:val="center"/>
          </w:tcPr>
          <w:p w14:paraId="452CCE39"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数据生命周期管理要求</w:t>
            </w:r>
          </w:p>
        </w:tc>
        <w:tc>
          <w:tcPr>
            <w:tcW w:w="11805" w:type="dxa"/>
            <w:shd w:val="clear" w:color="auto" w:fill="auto"/>
            <w:vAlign w:val="center"/>
          </w:tcPr>
          <w:p w14:paraId="62F029AF"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支持不同类型的设备快盘、对象存储在同一文件系统统一管理。可用根据被访问时间，组别（包括用户）进行一键式跨存储区域移动（包括全闪，混闪等）</w:t>
            </w:r>
          </w:p>
        </w:tc>
      </w:tr>
      <w:tr w:rsidR="00063E20" w:rsidRPr="004C20B7" w14:paraId="16082AAB" w14:textId="77777777" w:rsidTr="007F7AD1">
        <w:trPr>
          <w:trHeight w:val="454"/>
        </w:trPr>
        <w:tc>
          <w:tcPr>
            <w:tcW w:w="818" w:type="dxa"/>
            <w:shd w:val="clear" w:color="auto" w:fill="auto"/>
            <w:vAlign w:val="center"/>
          </w:tcPr>
          <w:p w14:paraId="5E3CCF65"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5DED42B6"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722524F8"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支持设置灵活的策略将文件在不同的存储池之间迁移</w:t>
            </w:r>
          </w:p>
        </w:tc>
      </w:tr>
      <w:tr w:rsidR="00063E20" w:rsidRPr="004C20B7" w14:paraId="384FA445" w14:textId="77777777" w:rsidTr="007F7AD1">
        <w:trPr>
          <w:trHeight w:val="454"/>
        </w:trPr>
        <w:tc>
          <w:tcPr>
            <w:tcW w:w="818" w:type="dxa"/>
            <w:shd w:val="clear" w:color="auto" w:fill="auto"/>
            <w:vAlign w:val="center"/>
          </w:tcPr>
          <w:p w14:paraId="52599D3D"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val="restart"/>
            <w:shd w:val="clear" w:color="auto" w:fill="auto"/>
            <w:vAlign w:val="center"/>
          </w:tcPr>
          <w:p w14:paraId="52F21310"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远程管理和性能监视</w:t>
            </w:r>
          </w:p>
        </w:tc>
        <w:tc>
          <w:tcPr>
            <w:tcW w:w="11805" w:type="dxa"/>
            <w:shd w:val="clear" w:color="auto" w:fill="auto"/>
            <w:vAlign w:val="center"/>
          </w:tcPr>
          <w:p w14:paraId="2BD227DA"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SNMP </w:t>
            </w:r>
            <w:r w:rsidRPr="004C20B7">
              <w:rPr>
                <w:rFonts w:ascii="宋体" w:hAnsi="宋体" w:cs="微软雅黑" w:hint="eastAsia"/>
                <w:bCs/>
                <w:szCs w:val="24"/>
              </w:rPr>
              <w:t>协议对文件系统的状态进行监控。</w:t>
            </w:r>
          </w:p>
        </w:tc>
      </w:tr>
      <w:tr w:rsidR="00063E20" w:rsidRPr="004C20B7" w14:paraId="7632901C" w14:textId="77777777" w:rsidTr="007F7AD1">
        <w:trPr>
          <w:trHeight w:val="454"/>
        </w:trPr>
        <w:tc>
          <w:tcPr>
            <w:tcW w:w="818" w:type="dxa"/>
            <w:shd w:val="clear" w:color="auto" w:fill="auto"/>
            <w:vAlign w:val="center"/>
          </w:tcPr>
          <w:p w14:paraId="625DCF3E"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43E4781B"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2EE083F1"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SSO（SAML或OAuth2）单点登录</w:t>
            </w:r>
          </w:p>
        </w:tc>
      </w:tr>
      <w:tr w:rsidR="00063E20" w:rsidRPr="004C20B7" w14:paraId="5C1E8DB7" w14:textId="77777777" w:rsidTr="007F7AD1">
        <w:trPr>
          <w:trHeight w:val="454"/>
        </w:trPr>
        <w:tc>
          <w:tcPr>
            <w:tcW w:w="818" w:type="dxa"/>
            <w:shd w:val="clear" w:color="auto" w:fill="auto"/>
            <w:vAlign w:val="center"/>
          </w:tcPr>
          <w:p w14:paraId="0CCF8107"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vMerge/>
            <w:shd w:val="clear" w:color="auto" w:fill="auto"/>
            <w:vAlign w:val="center"/>
          </w:tcPr>
          <w:p w14:paraId="0F95B0F4" w14:textId="77777777" w:rsidR="00063E20" w:rsidRPr="004C20B7" w:rsidRDefault="00063E20" w:rsidP="000F3FC1">
            <w:pPr>
              <w:snapToGrid w:val="0"/>
              <w:spacing w:line="240" w:lineRule="auto"/>
              <w:rPr>
                <w:rFonts w:ascii="宋体" w:hAnsi="宋体" w:cs="微软雅黑"/>
                <w:bCs/>
                <w:szCs w:val="24"/>
              </w:rPr>
            </w:pPr>
          </w:p>
        </w:tc>
        <w:tc>
          <w:tcPr>
            <w:tcW w:w="11805" w:type="dxa"/>
            <w:shd w:val="clear" w:color="auto" w:fill="auto"/>
            <w:vAlign w:val="center"/>
          </w:tcPr>
          <w:p w14:paraId="7CB23816"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支持图形化管理界面，可在图形化界面对文件系统进行管理和监控。</w:t>
            </w:r>
          </w:p>
        </w:tc>
      </w:tr>
      <w:tr w:rsidR="00063E20" w:rsidRPr="004C20B7" w14:paraId="37786706" w14:textId="77777777" w:rsidTr="007F7AD1">
        <w:trPr>
          <w:trHeight w:val="454"/>
        </w:trPr>
        <w:tc>
          <w:tcPr>
            <w:tcW w:w="818" w:type="dxa"/>
            <w:shd w:val="clear" w:color="auto" w:fill="auto"/>
            <w:vAlign w:val="center"/>
          </w:tcPr>
          <w:p w14:paraId="1B2F8AB6" w14:textId="77777777" w:rsidR="00063E20" w:rsidRPr="004C20B7" w:rsidRDefault="00063E20" w:rsidP="005F196F">
            <w:pPr>
              <w:numPr>
                <w:ilvl w:val="0"/>
                <w:numId w:val="19"/>
              </w:numPr>
              <w:snapToGrid w:val="0"/>
              <w:spacing w:line="240" w:lineRule="auto"/>
              <w:rPr>
                <w:rFonts w:ascii="宋体" w:hAnsi="宋体" w:cs="微软雅黑"/>
                <w:bCs/>
                <w:szCs w:val="24"/>
              </w:rPr>
            </w:pPr>
          </w:p>
        </w:tc>
        <w:tc>
          <w:tcPr>
            <w:tcW w:w="1245" w:type="dxa"/>
            <w:shd w:val="clear" w:color="auto" w:fill="auto"/>
            <w:vAlign w:val="center"/>
          </w:tcPr>
          <w:p w14:paraId="09E92ACF"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服务要求</w:t>
            </w:r>
          </w:p>
        </w:tc>
        <w:tc>
          <w:tcPr>
            <w:tcW w:w="11805" w:type="dxa"/>
            <w:shd w:val="clear" w:color="auto" w:fill="auto"/>
            <w:vAlign w:val="center"/>
          </w:tcPr>
          <w:p w14:paraId="511BEDA3" w14:textId="77777777" w:rsidR="00063E20" w:rsidRPr="004C20B7" w:rsidRDefault="00063E20" w:rsidP="000F3FC1">
            <w:pPr>
              <w:snapToGrid w:val="0"/>
              <w:spacing w:line="240" w:lineRule="auto"/>
              <w:rPr>
                <w:rFonts w:ascii="宋体" w:hAnsi="宋体" w:cs="微软雅黑"/>
                <w:bCs/>
                <w:szCs w:val="24"/>
              </w:rPr>
            </w:pPr>
            <w:r w:rsidRPr="004C20B7">
              <w:rPr>
                <w:rFonts w:ascii="宋体" w:hAnsi="宋体" w:cs="微软雅黑" w:hint="eastAsia"/>
                <w:bCs/>
                <w:szCs w:val="24"/>
              </w:rPr>
              <w:t>具有技术支持中心和研发团队，含硬盘不返还服务，提供原厂硬件五年软件五年的售后支持和保修服务。</w:t>
            </w:r>
          </w:p>
        </w:tc>
      </w:tr>
    </w:tbl>
    <w:p w14:paraId="21151EBC" w14:textId="77777777" w:rsidR="00515CFB" w:rsidRPr="004C20B7" w:rsidRDefault="00515CFB" w:rsidP="00023452">
      <w:pPr>
        <w:pStyle w:val="1"/>
      </w:pPr>
      <w:bookmarkStart w:id="14" w:name="_Hlk121126985"/>
      <w:r w:rsidRPr="004C20B7">
        <w:rPr>
          <w:rFonts w:hint="eastAsia"/>
        </w:rPr>
        <w:t>计算平台温存储</w:t>
      </w:r>
    </w:p>
    <w:bookmarkEnd w:id="14"/>
    <w:p w14:paraId="4248C5B3" w14:textId="77777777" w:rsidR="00515CFB" w:rsidRPr="004C20B7" w:rsidRDefault="00515CFB" w:rsidP="00C01B10">
      <w:pPr>
        <w:pStyle w:val="2"/>
        <w:keepNext w:val="0"/>
        <w:keepLines w:val="0"/>
      </w:pPr>
      <w:r w:rsidRPr="004C20B7">
        <w:rPr>
          <w:rFonts w:hint="eastAsia"/>
        </w:rPr>
        <w:t>温存储部署在校内。温存储设备具体规格型号，由投标人选择，并设计合理存储系统，以下要求中的参数是以整个存储集群中的一个节点为例。</w:t>
      </w:r>
    </w:p>
    <w:tbl>
      <w:tblPr>
        <w:tblW w:w="1386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2022"/>
        <w:gridCol w:w="11028"/>
      </w:tblGrid>
      <w:tr w:rsidR="00807121" w:rsidRPr="004C20B7" w14:paraId="2A6F97FB" w14:textId="77777777" w:rsidTr="007F7AD1">
        <w:trPr>
          <w:trHeight w:val="454"/>
        </w:trPr>
        <w:tc>
          <w:tcPr>
            <w:tcW w:w="818" w:type="dxa"/>
            <w:shd w:val="clear" w:color="auto" w:fill="auto"/>
            <w:vAlign w:val="center"/>
          </w:tcPr>
          <w:p w14:paraId="7CD52EB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22" w:type="dxa"/>
            <w:shd w:val="clear" w:color="auto" w:fill="auto"/>
            <w:vAlign w:val="center"/>
          </w:tcPr>
          <w:p w14:paraId="196E997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1028" w:type="dxa"/>
            <w:shd w:val="clear" w:color="auto" w:fill="auto"/>
            <w:vAlign w:val="center"/>
          </w:tcPr>
          <w:p w14:paraId="4301784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r>
      <w:tr w:rsidR="00503DFA" w:rsidRPr="004C20B7" w14:paraId="28275027" w14:textId="77777777" w:rsidTr="007F7AD1">
        <w:trPr>
          <w:trHeight w:val="454"/>
        </w:trPr>
        <w:tc>
          <w:tcPr>
            <w:tcW w:w="818" w:type="dxa"/>
            <w:shd w:val="clear" w:color="auto" w:fill="auto"/>
            <w:vAlign w:val="center"/>
          </w:tcPr>
          <w:p w14:paraId="16263268"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shd w:val="clear" w:color="auto" w:fill="auto"/>
            <w:vAlign w:val="center"/>
          </w:tcPr>
          <w:p w14:paraId="5268786D"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架构</w:t>
            </w:r>
          </w:p>
        </w:tc>
        <w:tc>
          <w:tcPr>
            <w:tcW w:w="11028" w:type="dxa"/>
            <w:shd w:val="clear" w:color="auto" w:fill="auto"/>
            <w:vAlign w:val="center"/>
          </w:tcPr>
          <w:p w14:paraId="0CE0D3BA"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bCs/>
                <w:szCs w:val="24"/>
              </w:rPr>
              <w:t>DAS，NAS，SAN以及分布式存储形式均可，要求高密度</w:t>
            </w:r>
          </w:p>
        </w:tc>
      </w:tr>
      <w:tr w:rsidR="00503DFA" w:rsidRPr="004C20B7" w14:paraId="3B8DB46D" w14:textId="77777777" w:rsidTr="007F7AD1">
        <w:trPr>
          <w:trHeight w:val="454"/>
        </w:trPr>
        <w:tc>
          <w:tcPr>
            <w:tcW w:w="818" w:type="dxa"/>
            <w:shd w:val="clear" w:color="auto" w:fill="auto"/>
            <w:vAlign w:val="center"/>
          </w:tcPr>
          <w:p w14:paraId="073AA9E2"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shd w:val="clear" w:color="auto" w:fill="auto"/>
            <w:vAlign w:val="center"/>
          </w:tcPr>
          <w:p w14:paraId="7094020A"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存储资源池规模</w:t>
            </w:r>
          </w:p>
        </w:tc>
        <w:tc>
          <w:tcPr>
            <w:tcW w:w="11028" w:type="dxa"/>
            <w:shd w:val="clear" w:color="auto" w:fill="auto"/>
            <w:vAlign w:val="center"/>
          </w:tcPr>
          <w:p w14:paraId="791F29A6"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★可用存储</w:t>
            </w:r>
            <w:r w:rsidRPr="004C20B7">
              <w:rPr>
                <w:rFonts w:ascii="宋体" w:hAnsi="宋体" w:cs="微软雅黑" w:hint="eastAsia"/>
                <w:bCs/>
                <w:szCs w:val="24"/>
              </w:rPr>
              <w:sym w:font="Symbol" w:char="F0B3"/>
            </w:r>
            <w:r w:rsidRPr="004C20B7">
              <w:rPr>
                <w:rFonts w:ascii="宋体" w:hAnsi="宋体" w:cs="微软雅黑"/>
                <w:bCs/>
                <w:szCs w:val="24"/>
              </w:rPr>
              <w:t>8</w:t>
            </w:r>
            <w:r w:rsidRPr="004C20B7">
              <w:rPr>
                <w:rFonts w:ascii="宋体" w:hAnsi="宋体" w:cs="微软雅黑" w:hint="eastAsia"/>
                <w:bCs/>
                <w:szCs w:val="24"/>
              </w:rPr>
              <w:t>PB</w:t>
            </w:r>
          </w:p>
        </w:tc>
      </w:tr>
      <w:tr w:rsidR="00503DFA" w:rsidRPr="004C20B7" w14:paraId="689366ED" w14:textId="77777777" w:rsidTr="007F7AD1">
        <w:trPr>
          <w:trHeight w:val="454"/>
        </w:trPr>
        <w:tc>
          <w:tcPr>
            <w:tcW w:w="818" w:type="dxa"/>
            <w:shd w:val="clear" w:color="auto" w:fill="auto"/>
            <w:vAlign w:val="center"/>
          </w:tcPr>
          <w:p w14:paraId="464F7B76"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shd w:val="clear" w:color="auto" w:fill="auto"/>
            <w:vAlign w:val="center"/>
          </w:tcPr>
          <w:p w14:paraId="72402ABE"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网络要求</w:t>
            </w:r>
          </w:p>
        </w:tc>
        <w:tc>
          <w:tcPr>
            <w:tcW w:w="11028" w:type="dxa"/>
            <w:shd w:val="clear" w:color="auto" w:fill="auto"/>
            <w:vAlign w:val="center"/>
          </w:tcPr>
          <w:p w14:paraId="22B4A2CD"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高速通信网络：≥</w:t>
            </w:r>
            <w:r w:rsidRPr="004C20B7">
              <w:rPr>
                <w:rFonts w:ascii="宋体" w:hAnsi="宋体" w:cs="微软雅黑"/>
                <w:bCs/>
                <w:szCs w:val="24"/>
              </w:rPr>
              <w:t xml:space="preserve">2个 100G网口（Roce V2）, </w:t>
            </w:r>
            <w:r w:rsidRPr="004C20B7">
              <w:rPr>
                <w:rFonts w:ascii="宋体" w:hAnsi="宋体" w:cs="微软雅黑" w:hint="eastAsia"/>
                <w:bCs/>
                <w:szCs w:val="24"/>
              </w:rPr>
              <w:t>≥</w:t>
            </w:r>
            <w:r w:rsidRPr="004C20B7">
              <w:rPr>
                <w:rFonts w:ascii="宋体" w:hAnsi="宋体" w:cs="微软雅黑"/>
                <w:bCs/>
                <w:szCs w:val="24"/>
              </w:rPr>
              <w:t>2个25G以太网口</w:t>
            </w:r>
          </w:p>
          <w:p w14:paraId="06D65BFB"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带外网络：</w:t>
            </w:r>
            <w:r w:rsidRPr="004C20B7">
              <w:rPr>
                <w:rFonts w:ascii="宋体" w:hAnsi="宋体" w:cs="微软雅黑"/>
                <w:bCs/>
                <w:szCs w:val="24"/>
              </w:rPr>
              <w:t>1）千兆或以上以太网口； 2）支持IPMI、远程Web终端等远程管理功能</w:t>
            </w:r>
          </w:p>
        </w:tc>
      </w:tr>
      <w:tr w:rsidR="00503DFA" w:rsidRPr="004C20B7" w14:paraId="70B9C134" w14:textId="77777777" w:rsidTr="007F7AD1">
        <w:trPr>
          <w:trHeight w:val="454"/>
        </w:trPr>
        <w:tc>
          <w:tcPr>
            <w:tcW w:w="818" w:type="dxa"/>
            <w:shd w:val="clear" w:color="auto" w:fill="auto"/>
            <w:vAlign w:val="center"/>
          </w:tcPr>
          <w:p w14:paraId="79E07B85"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val="restart"/>
            <w:shd w:val="clear" w:color="auto" w:fill="auto"/>
            <w:vAlign w:val="center"/>
          </w:tcPr>
          <w:p w14:paraId="33EF8CF6" w14:textId="77777777" w:rsidR="00503DFA" w:rsidRPr="004C20B7" w:rsidRDefault="00FB38FD" w:rsidP="000F3FC1">
            <w:pPr>
              <w:snapToGrid w:val="0"/>
              <w:spacing w:line="240" w:lineRule="auto"/>
              <w:rPr>
                <w:rFonts w:ascii="宋体" w:hAnsi="宋体" w:cs="微软雅黑"/>
                <w:bCs/>
                <w:szCs w:val="24"/>
              </w:rPr>
            </w:pPr>
            <w:r w:rsidRPr="004C20B7">
              <w:rPr>
                <w:rFonts w:ascii="宋体" w:hAnsi="宋体" w:cs="微软雅黑" w:hint="eastAsia"/>
                <w:bCs/>
                <w:szCs w:val="24"/>
              </w:rPr>
              <w:t>软件</w:t>
            </w:r>
          </w:p>
        </w:tc>
        <w:tc>
          <w:tcPr>
            <w:tcW w:w="11028" w:type="dxa"/>
            <w:shd w:val="clear" w:color="auto" w:fill="auto"/>
            <w:vAlign w:val="center"/>
          </w:tcPr>
          <w:p w14:paraId="07FF85B9"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Linux、Windows </w:t>
            </w:r>
            <w:r w:rsidRPr="004C20B7">
              <w:rPr>
                <w:rFonts w:ascii="宋体" w:hAnsi="宋体" w:cs="微软雅黑" w:hint="eastAsia"/>
                <w:bCs/>
                <w:szCs w:val="24"/>
              </w:rPr>
              <w:t>操作系统。</w:t>
            </w:r>
          </w:p>
        </w:tc>
      </w:tr>
      <w:tr w:rsidR="00503DFA" w:rsidRPr="004C20B7" w14:paraId="7E7787CD" w14:textId="77777777" w:rsidTr="007F7AD1">
        <w:trPr>
          <w:trHeight w:val="454"/>
        </w:trPr>
        <w:tc>
          <w:tcPr>
            <w:tcW w:w="818" w:type="dxa"/>
            <w:shd w:val="clear" w:color="auto" w:fill="auto"/>
            <w:vAlign w:val="center"/>
          </w:tcPr>
          <w:p w14:paraId="2135CE2C"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28331F37"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4C41416B"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保证用户的数据和应用软件不用修改就可以运行在分布式文件系统上，支持</w:t>
            </w:r>
            <w:r w:rsidRPr="004C20B7">
              <w:rPr>
                <w:rFonts w:ascii="宋体" w:hAnsi="宋体" w:cs="微软雅黑"/>
                <w:bCs/>
                <w:szCs w:val="24"/>
              </w:rPr>
              <w:t>NFS/CIFS/POSIX/S3/MPI/HDFS等多种访问协议</w:t>
            </w:r>
          </w:p>
        </w:tc>
      </w:tr>
      <w:tr w:rsidR="00503DFA" w:rsidRPr="004C20B7" w14:paraId="7E6D7BEA" w14:textId="77777777" w:rsidTr="007F7AD1">
        <w:trPr>
          <w:trHeight w:val="454"/>
        </w:trPr>
        <w:tc>
          <w:tcPr>
            <w:tcW w:w="818" w:type="dxa"/>
            <w:shd w:val="clear" w:color="auto" w:fill="auto"/>
            <w:vAlign w:val="center"/>
          </w:tcPr>
          <w:p w14:paraId="4AA1ACD2"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376FDD1D"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59827FCB"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磁盘损坏后，磁盘数据可自动进行修复</w:t>
            </w:r>
          </w:p>
        </w:tc>
      </w:tr>
      <w:tr w:rsidR="00503DFA" w:rsidRPr="004C20B7" w14:paraId="78941882" w14:textId="77777777" w:rsidTr="007F7AD1">
        <w:trPr>
          <w:trHeight w:val="454"/>
        </w:trPr>
        <w:tc>
          <w:tcPr>
            <w:tcW w:w="818" w:type="dxa"/>
            <w:shd w:val="clear" w:color="auto" w:fill="auto"/>
            <w:vAlign w:val="center"/>
          </w:tcPr>
          <w:p w14:paraId="4937B2CC"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78D3206F"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56904AD8"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★具备容错和恢复功能，支持数据的镜像、复制、快照</w:t>
            </w:r>
          </w:p>
        </w:tc>
      </w:tr>
      <w:tr w:rsidR="00503DFA" w:rsidRPr="004C20B7" w14:paraId="3EAC351F" w14:textId="77777777" w:rsidTr="007F7AD1">
        <w:trPr>
          <w:trHeight w:val="454"/>
        </w:trPr>
        <w:tc>
          <w:tcPr>
            <w:tcW w:w="818" w:type="dxa"/>
            <w:shd w:val="clear" w:color="auto" w:fill="auto"/>
            <w:vAlign w:val="center"/>
          </w:tcPr>
          <w:p w14:paraId="647D1D79"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2EE09AAD"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799AB204"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★支持数据安全机制，包括文件日志审计、访问控制权限、数据加密、安全数据传输协议。</w:t>
            </w:r>
          </w:p>
        </w:tc>
      </w:tr>
      <w:tr w:rsidR="00503DFA" w:rsidRPr="004C20B7" w14:paraId="20993D79" w14:textId="77777777" w:rsidTr="007F7AD1">
        <w:trPr>
          <w:trHeight w:val="454"/>
        </w:trPr>
        <w:tc>
          <w:tcPr>
            <w:tcW w:w="818" w:type="dxa"/>
            <w:shd w:val="clear" w:color="auto" w:fill="auto"/>
            <w:vAlign w:val="center"/>
          </w:tcPr>
          <w:p w14:paraId="6F7EAEDD"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6A0754DC"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364F7070"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★在不停止服务的情况下，文件系统可支持存储系统升级，支持动态加入和移除磁盘，支持在线升级</w:t>
            </w:r>
          </w:p>
        </w:tc>
      </w:tr>
      <w:tr w:rsidR="00503DFA" w:rsidRPr="004C20B7" w14:paraId="63889939" w14:textId="77777777" w:rsidTr="007F7AD1">
        <w:trPr>
          <w:trHeight w:val="454"/>
        </w:trPr>
        <w:tc>
          <w:tcPr>
            <w:tcW w:w="818" w:type="dxa"/>
            <w:shd w:val="clear" w:color="auto" w:fill="auto"/>
            <w:vAlign w:val="center"/>
          </w:tcPr>
          <w:p w14:paraId="31D81B0E"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val="restart"/>
            <w:shd w:val="clear" w:color="auto" w:fill="auto"/>
            <w:vAlign w:val="center"/>
          </w:tcPr>
          <w:p w14:paraId="4A92C898"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11028" w:type="dxa"/>
            <w:shd w:val="clear" w:color="auto" w:fill="auto"/>
            <w:vAlign w:val="center"/>
          </w:tcPr>
          <w:p w14:paraId="7C264742"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★支持高性能计算客户端数据并行</w:t>
            </w:r>
            <w:r w:rsidRPr="004C20B7">
              <w:rPr>
                <w:rFonts w:ascii="宋体" w:hAnsi="宋体" w:cs="微软雅黑"/>
                <w:bCs/>
                <w:szCs w:val="24"/>
              </w:rPr>
              <w:t xml:space="preserve"> I/O </w:t>
            </w:r>
            <w:r w:rsidRPr="004C20B7">
              <w:rPr>
                <w:rFonts w:ascii="宋体" w:hAnsi="宋体" w:cs="微软雅黑" w:hint="eastAsia"/>
                <w:bCs/>
                <w:szCs w:val="24"/>
              </w:rPr>
              <w:t>读写，并同时支持</w:t>
            </w:r>
            <w:r w:rsidRPr="004C20B7">
              <w:rPr>
                <w:rFonts w:ascii="宋体" w:hAnsi="宋体" w:cs="微软雅黑"/>
                <w:bCs/>
                <w:szCs w:val="24"/>
              </w:rPr>
              <w:t xml:space="preserve"> Linux </w:t>
            </w:r>
            <w:r w:rsidRPr="004C20B7">
              <w:rPr>
                <w:rFonts w:ascii="宋体" w:hAnsi="宋体" w:cs="微软雅黑" w:hint="eastAsia"/>
                <w:bCs/>
                <w:szCs w:val="24"/>
              </w:rPr>
              <w:t>客户端。</w:t>
            </w:r>
          </w:p>
        </w:tc>
      </w:tr>
      <w:tr w:rsidR="00503DFA" w:rsidRPr="004C20B7" w14:paraId="1EA8F68B" w14:textId="77777777" w:rsidTr="007F7AD1">
        <w:trPr>
          <w:trHeight w:val="454"/>
        </w:trPr>
        <w:tc>
          <w:tcPr>
            <w:tcW w:w="818" w:type="dxa"/>
            <w:shd w:val="clear" w:color="auto" w:fill="auto"/>
            <w:vAlign w:val="center"/>
          </w:tcPr>
          <w:p w14:paraId="0A6B0F6E"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483B9BC5"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31D39FDF"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校内网络与温存节点的连接为</w:t>
            </w:r>
            <w:r w:rsidRPr="004C20B7">
              <w:rPr>
                <w:rFonts w:ascii="宋体" w:hAnsi="宋体" w:cs="微软雅黑"/>
                <w:bCs/>
                <w:szCs w:val="24"/>
              </w:rPr>
              <w:t xml:space="preserve">2*100Gbps </w:t>
            </w:r>
            <w:r w:rsidRPr="004C20B7">
              <w:rPr>
                <w:rFonts w:ascii="宋体" w:hAnsi="宋体" w:cs="微软雅黑" w:hint="eastAsia"/>
                <w:bCs/>
                <w:szCs w:val="24"/>
              </w:rPr>
              <w:t>网络。本集群与校内其他集群和校外第三方机房连通，与带宽本地连接，</w:t>
            </w:r>
            <w:r w:rsidRPr="004C20B7">
              <w:rPr>
                <w:rFonts w:ascii="宋体" w:hAnsi="宋体" w:cs="微软雅黑"/>
                <w:bCs/>
                <w:szCs w:val="24"/>
              </w:rPr>
              <w:t xml:space="preserve"> </w:t>
            </w:r>
            <w:r w:rsidRPr="004C20B7">
              <w:rPr>
                <w:rFonts w:ascii="宋体" w:hAnsi="宋体" w:cs="微软雅黑" w:hint="eastAsia"/>
                <w:bCs/>
                <w:szCs w:val="24"/>
              </w:rPr>
              <w:t>系统</w:t>
            </w:r>
            <w:r w:rsidRPr="004C20B7">
              <w:rPr>
                <w:rFonts w:ascii="宋体" w:hAnsi="宋体" w:cs="微软雅黑"/>
                <w:bCs/>
                <w:szCs w:val="24"/>
              </w:rPr>
              <w:t>IO性能应与网络性能匹配。</w:t>
            </w:r>
          </w:p>
        </w:tc>
      </w:tr>
      <w:tr w:rsidR="00503DFA" w:rsidRPr="004C20B7" w14:paraId="079A1771" w14:textId="77777777" w:rsidTr="007F7AD1">
        <w:trPr>
          <w:trHeight w:val="454"/>
        </w:trPr>
        <w:tc>
          <w:tcPr>
            <w:tcW w:w="818" w:type="dxa"/>
            <w:shd w:val="clear" w:color="auto" w:fill="auto"/>
            <w:vAlign w:val="center"/>
          </w:tcPr>
          <w:p w14:paraId="530705BE"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4F741C4B"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346E5405"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★支持配置协议节点，通过</w:t>
            </w:r>
            <w:r w:rsidRPr="004C20B7">
              <w:rPr>
                <w:rFonts w:ascii="宋体" w:hAnsi="宋体" w:cs="微软雅黑"/>
                <w:bCs/>
                <w:szCs w:val="24"/>
              </w:rPr>
              <w:t xml:space="preserve"> NFS/ SMB </w:t>
            </w:r>
            <w:r w:rsidRPr="004C20B7">
              <w:rPr>
                <w:rFonts w:ascii="宋体" w:hAnsi="宋体" w:cs="微软雅黑" w:hint="eastAsia"/>
                <w:bCs/>
                <w:szCs w:val="24"/>
              </w:rPr>
              <w:t>将文件系统作为</w:t>
            </w:r>
            <w:r w:rsidRPr="004C20B7">
              <w:rPr>
                <w:rFonts w:ascii="宋体" w:hAnsi="宋体" w:cs="微软雅黑"/>
                <w:bCs/>
                <w:szCs w:val="24"/>
              </w:rPr>
              <w:t xml:space="preserve"> NAS </w:t>
            </w:r>
            <w:r w:rsidRPr="004C20B7">
              <w:rPr>
                <w:rFonts w:ascii="宋体" w:hAnsi="宋体" w:cs="微软雅黑" w:hint="eastAsia"/>
                <w:bCs/>
                <w:szCs w:val="24"/>
              </w:rPr>
              <w:t>设备共享客户端使用，存储节点和协议节点融合部署和分离部署的灵活部署模式。</w:t>
            </w:r>
          </w:p>
        </w:tc>
      </w:tr>
      <w:tr w:rsidR="00503DFA" w:rsidRPr="004C20B7" w14:paraId="79EF4939" w14:textId="77777777" w:rsidTr="007F7AD1">
        <w:trPr>
          <w:trHeight w:val="454"/>
        </w:trPr>
        <w:tc>
          <w:tcPr>
            <w:tcW w:w="818" w:type="dxa"/>
            <w:shd w:val="clear" w:color="auto" w:fill="auto"/>
            <w:vAlign w:val="center"/>
          </w:tcPr>
          <w:p w14:paraId="3D81F270"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3D3E88DB"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23150F0E"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★文件系统支持快照及回滚功能，支持对整个文件系统和单个目录设置快照</w:t>
            </w:r>
          </w:p>
        </w:tc>
      </w:tr>
      <w:tr w:rsidR="00503DFA" w:rsidRPr="004C20B7" w14:paraId="6E8FF39F" w14:textId="77777777" w:rsidTr="007F7AD1">
        <w:trPr>
          <w:trHeight w:val="454"/>
        </w:trPr>
        <w:tc>
          <w:tcPr>
            <w:tcW w:w="818" w:type="dxa"/>
            <w:shd w:val="clear" w:color="auto" w:fill="auto"/>
            <w:vAlign w:val="center"/>
          </w:tcPr>
          <w:p w14:paraId="6BD9184D"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028620E9"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6EA94383"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★文件系统支持用户权限管理，支持</w:t>
            </w:r>
            <w:r w:rsidRPr="004C20B7">
              <w:rPr>
                <w:rFonts w:ascii="宋体" w:hAnsi="宋体" w:cs="微软雅黑"/>
                <w:bCs/>
                <w:szCs w:val="24"/>
              </w:rPr>
              <w:t xml:space="preserve"> ACL</w:t>
            </w:r>
          </w:p>
        </w:tc>
      </w:tr>
      <w:tr w:rsidR="00503DFA" w:rsidRPr="004C20B7" w14:paraId="7494F54F" w14:textId="77777777" w:rsidTr="007F7AD1">
        <w:trPr>
          <w:trHeight w:val="454"/>
        </w:trPr>
        <w:tc>
          <w:tcPr>
            <w:tcW w:w="818" w:type="dxa"/>
            <w:shd w:val="clear" w:color="auto" w:fill="auto"/>
            <w:vAlign w:val="center"/>
          </w:tcPr>
          <w:p w14:paraId="2382156C"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507C910C"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55D557C5"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★配额管理（目录配额、用户配额）功能，并支持在线对配额进行设置。</w:t>
            </w:r>
          </w:p>
        </w:tc>
      </w:tr>
      <w:tr w:rsidR="00503DFA" w:rsidRPr="004C20B7" w14:paraId="19883472" w14:textId="77777777" w:rsidTr="007F7AD1">
        <w:trPr>
          <w:trHeight w:val="454"/>
        </w:trPr>
        <w:tc>
          <w:tcPr>
            <w:tcW w:w="818" w:type="dxa"/>
            <w:shd w:val="clear" w:color="auto" w:fill="auto"/>
            <w:vAlign w:val="center"/>
          </w:tcPr>
          <w:p w14:paraId="1193C240"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6C8FD01D"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642FD195"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★文件系统支持集群</w:t>
            </w:r>
            <w:r w:rsidRPr="004C20B7">
              <w:rPr>
                <w:rFonts w:ascii="宋体" w:hAnsi="宋体" w:cs="微软雅黑"/>
                <w:bCs/>
                <w:szCs w:val="24"/>
              </w:rPr>
              <w:t xml:space="preserve"> NFS </w:t>
            </w:r>
            <w:r w:rsidRPr="004C20B7">
              <w:rPr>
                <w:rFonts w:ascii="宋体" w:hAnsi="宋体" w:cs="微软雅黑" w:hint="eastAsia"/>
                <w:bCs/>
                <w:szCs w:val="24"/>
              </w:rPr>
              <w:t>或者</w:t>
            </w:r>
            <w:r w:rsidRPr="004C20B7">
              <w:rPr>
                <w:rFonts w:ascii="宋体" w:hAnsi="宋体" w:cs="微软雅黑"/>
                <w:bCs/>
                <w:szCs w:val="24"/>
              </w:rPr>
              <w:t xml:space="preserve"> SMB </w:t>
            </w:r>
            <w:r w:rsidRPr="004C20B7">
              <w:rPr>
                <w:rFonts w:ascii="宋体" w:hAnsi="宋体" w:cs="微软雅黑" w:hint="eastAsia"/>
                <w:bCs/>
                <w:szCs w:val="24"/>
              </w:rPr>
              <w:t>协议导出（支持</w:t>
            </w:r>
            <w:r w:rsidRPr="004C20B7">
              <w:rPr>
                <w:rFonts w:ascii="宋体" w:hAnsi="宋体" w:cs="微软雅黑"/>
                <w:bCs/>
                <w:szCs w:val="24"/>
              </w:rPr>
              <w:t xml:space="preserve"> SMB2，SMB3，NFSv3，NFSv4.0及以上版本）。</w:t>
            </w:r>
          </w:p>
        </w:tc>
      </w:tr>
      <w:tr w:rsidR="00503DFA" w:rsidRPr="004C20B7" w14:paraId="23EA24A1" w14:textId="77777777" w:rsidTr="007F7AD1">
        <w:trPr>
          <w:trHeight w:val="454"/>
        </w:trPr>
        <w:tc>
          <w:tcPr>
            <w:tcW w:w="818" w:type="dxa"/>
            <w:shd w:val="clear" w:color="auto" w:fill="auto"/>
            <w:vAlign w:val="center"/>
          </w:tcPr>
          <w:p w14:paraId="1950C1CC"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4A27746B"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66AA0762"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文件系统支持数据压缩：支持压缩算法，支持冷数据自动压缩，支持</w:t>
            </w:r>
            <w:r w:rsidRPr="004C20B7">
              <w:rPr>
                <w:rFonts w:ascii="宋体" w:hAnsi="宋体" w:cs="微软雅黑"/>
                <w:bCs/>
                <w:szCs w:val="24"/>
              </w:rPr>
              <w:t xml:space="preserve"> IPV6</w:t>
            </w:r>
          </w:p>
        </w:tc>
      </w:tr>
      <w:tr w:rsidR="00503DFA" w:rsidRPr="004C20B7" w14:paraId="16FE2DA8" w14:textId="77777777" w:rsidTr="007F7AD1">
        <w:trPr>
          <w:trHeight w:val="454"/>
        </w:trPr>
        <w:tc>
          <w:tcPr>
            <w:tcW w:w="818" w:type="dxa"/>
            <w:shd w:val="clear" w:color="auto" w:fill="auto"/>
            <w:vAlign w:val="center"/>
          </w:tcPr>
          <w:p w14:paraId="688BE8C9"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5A6E5EFA"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573E959B"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QoS功能，支持基于带宽和IOPS的QoS，支持基于目录的QoS</w:t>
            </w:r>
            <w:r w:rsidRPr="004C20B7">
              <w:rPr>
                <w:rFonts w:ascii="宋体" w:hAnsi="宋体" w:cs="微软雅黑" w:hint="eastAsia"/>
                <w:bCs/>
                <w:szCs w:val="24"/>
              </w:rPr>
              <w:t>，对以上</w:t>
            </w:r>
            <w:r w:rsidRPr="004C20B7">
              <w:rPr>
                <w:rFonts w:ascii="宋体" w:hAnsi="宋体" w:cs="微软雅黑"/>
                <w:bCs/>
                <w:szCs w:val="24"/>
              </w:rPr>
              <w:t>QoS功能配置提供配置截</w:t>
            </w:r>
            <w:r w:rsidRPr="004C20B7">
              <w:rPr>
                <w:rFonts w:ascii="宋体" w:hAnsi="宋体" w:cs="微软雅黑" w:hint="eastAsia"/>
                <w:bCs/>
                <w:szCs w:val="24"/>
              </w:rPr>
              <w:t>图证明</w:t>
            </w:r>
          </w:p>
        </w:tc>
      </w:tr>
      <w:tr w:rsidR="00503DFA" w:rsidRPr="004C20B7" w14:paraId="5E2BDBD2" w14:textId="77777777" w:rsidTr="007F7AD1">
        <w:trPr>
          <w:trHeight w:val="454"/>
        </w:trPr>
        <w:tc>
          <w:tcPr>
            <w:tcW w:w="818" w:type="dxa"/>
            <w:shd w:val="clear" w:color="auto" w:fill="auto"/>
            <w:vAlign w:val="center"/>
          </w:tcPr>
          <w:p w14:paraId="302A5169"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val="restart"/>
            <w:shd w:val="clear" w:color="auto" w:fill="auto"/>
            <w:vAlign w:val="center"/>
          </w:tcPr>
          <w:p w14:paraId="6281F8A4"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数据生命周期管理要求</w:t>
            </w:r>
          </w:p>
        </w:tc>
        <w:tc>
          <w:tcPr>
            <w:tcW w:w="11028" w:type="dxa"/>
            <w:shd w:val="clear" w:color="auto" w:fill="auto"/>
            <w:vAlign w:val="center"/>
          </w:tcPr>
          <w:p w14:paraId="2F2CA111"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支持不同类型的设备快盘在同一文件系统统一管理。可用根据被访问时间，组别（包括用户）进行一键式跨存储区域移动（包括全闪，混闪等）</w:t>
            </w:r>
          </w:p>
        </w:tc>
      </w:tr>
      <w:tr w:rsidR="00503DFA" w:rsidRPr="004C20B7" w14:paraId="70AE7D8A" w14:textId="77777777" w:rsidTr="007F7AD1">
        <w:trPr>
          <w:trHeight w:val="454"/>
        </w:trPr>
        <w:tc>
          <w:tcPr>
            <w:tcW w:w="818" w:type="dxa"/>
            <w:shd w:val="clear" w:color="auto" w:fill="auto"/>
            <w:vAlign w:val="center"/>
          </w:tcPr>
          <w:p w14:paraId="539CEE8A"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46780983"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0611B737"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支持设置灵活的策略将文件在不同的存储池之间迁移</w:t>
            </w:r>
          </w:p>
        </w:tc>
      </w:tr>
      <w:tr w:rsidR="00503DFA" w:rsidRPr="004C20B7" w14:paraId="514D7113" w14:textId="77777777" w:rsidTr="007F7AD1">
        <w:trPr>
          <w:trHeight w:val="454"/>
        </w:trPr>
        <w:tc>
          <w:tcPr>
            <w:tcW w:w="818" w:type="dxa"/>
            <w:shd w:val="clear" w:color="auto" w:fill="auto"/>
            <w:vAlign w:val="center"/>
          </w:tcPr>
          <w:p w14:paraId="7112F8B0"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val="restart"/>
            <w:shd w:val="clear" w:color="auto" w:fill="auto"/>
            <w:vAlign w:val="center"/>
          </w:tcPr>
          <w:p w14:paraId="7FDB64F4"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远程管理和性能监视</w:t>
            </w:r>
          </w:p>
        </w:tc>
        <w:tc>
          <w:tcPr>
            <w:tcW w:w="11028" w:type="dxa"/>
            <w:shd w:val="clear" w:color="auto" w:fill="auto"/>
            <w:vAlign w:val="center"/>
          </w:tcPr>
          <w:p w14:paraId="1EBCEFEF"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SNMP </w:t>
            </w:r>
            <w:r w:rsidRPr="004C20B7">
              <w:rPr>
                <w:rFonts w:ascii="宋体" w:hAnsi="宋体" w:cs="微软雅黑" w:hint="eastAsia"/>
                <w:bCs/>
                <w:szCs w:val="24"/>
              </w:rPr>
              <w:t>协议对文件系统的状态进行监控。</w:t>
            </w:r>
          </w:p>
        </w:tc>
      </w:tr>
      <w:tr w:rsidR="00503DFA" w:rsidRPr="004C20B7" w14:paraId="4ED9F67F" w14:textId="77777777" w:rsidTr="007F7AD1">
        <w:trPr>
          <w:trHeight w:val="454"/>
        </w:trPr>
        <w:tc>
          <w:tcPr>
            <w:tcW w:w="818" w:type="dxa"/>
            <w:shd w:val="clear" w:color="auto" w:fill="auto"/>
            <w:vAlign w:val="center"/>
          </w:tcPr>
          <w:p w14:paraId="22F7CA29"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17133BB9"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57E6DDDB"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SSO（SAML或OAuth2）单点登录</w:t>
            </w:r>
          </w:p>
        </w:tc>
      </w:tr>
      <w:tr w:rsidR="00503DFA" w:rsidRPr="004C20B7" w14:paraId="3AF16E4E" w14:textId="77777777" w:rsidTr="007F7AD1">
        <w:trPr>
          <w:trHeight w:val="454"/>
        </w:trPr>
        <w:tc>
          <w:tcPr>
            <w:tcW w:w="818" w:type="dxa"/>
            <w:shd w:val="clear" w:color="auto" w:fill="auto"/>
            <w:vAlign w:val="center"/>
          </w:tcPr>
          <w:p w14:paraId="1AD23B1C"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vMerge/>
            <w:shd w:val="clear" w:color="auto" w:fill="auto"/>
            <w:vAlign w:val="center"/>
          </w:tcPr>
          <w:p w14:paraId="0E3253E7" w14:textId="77777777" w:rsidR="00503DFA" w:rsidRPr="004C20B7" w:rsidRDefault="00503DFA" w:rsidP="000F3FC1">
            <w:pPr>
              <w:snapToGrid w:val="0"/>
              <w:spacing w:line="240" w:lineRule="auto"/>
              <w:rPr>
                <w:rFonts w:ascii="宋体" w:hAnsi="宋体" w:cs="微软雅黑"/>
                <w:bCs/>
                <w:szCs w:val="24"/>
              </w:rPr>
            </w:pPr>
          </w:p>
        </w:tc>
        <w:tc>
          <w:tcPr>
            <w:tcW w:w="11028" w:type="dxa"/>
            <w:shd w:val="clear" w:color="auto" w:fill="auto"/>
            <w:vAlign w:val="center"/>
          </w:tcPr>
          <w:p w14:paraId="3BC97745"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支持图形化管理界面，可在图形化界面对文件系统进行管理和监控。</w:t>
            </w:r>
          </w:p>
        </w:tc>
      </w:tr>
      <w:tr w:rsidR="00503DFA" w:rsidRPr="004C20B7" w14:paraId="66F2AAE9" w14:textId="77777777" w:rsidTr="007F7AD1">
        <w:trPr>
          <w:trHeight w:val="454"/>
        </w:trPr>
        <w:tc>
          <w:tcPr>
            <w:tcW w:w="818" w:type="dxa"/>
            <w:shd w:val="clear" w:color="auto" w:fill="auto"/>
            <w:vAlign w:val="center"/>
          </w:tcPr>
          <w:p w14:paraId="5B2170D0" w14:textId="77777777" w:rsidR="00503DFA" w:rsidRPr="004C20B7" w:rsidRDefault="00503DFA" w:rsidP="005F196F">
            <w:pPr>
              <w:numPr>
                <w:ilvl w:val="0"/>
                <w:numId w:val="20"/>
              </w:numPr>
              <w:snapToGrid w:val="0"/>
              <w:spacing w:line="240" w:lineRule="auto"/>
              <w:rPr>
                <w:rFonts w:ascii="宋体" w:hAnsi="宋体" w:cs="微软雅黑"/>
                <w:bCs/>
                <w:szCs w:val="24"/>
              </w:rPr>
            </w:pPr>
          </w:p>
        </w:tc>
        <w:tc>
          <w:tcPr>
            <w:tcW w:w="2022" w:type="dxa"/>
            <w:shd w:val="clear" w:color="auto" w:fill="auto"/>
            <w:vAlign w:val="center"/>
          </w:tcPr>
          <w:p w14:paraId="2CF1CA88"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服务要求</w:t>
            </w:r>
          </w:p>
        </w:tc>
        <w:tc>
          <w:tcPr>
            <w:tcW w:w="11028" w:type="dxa"/>
            <w:shd w:val="clear" w:color="auto" w:fill="auto"/>
            <w:vAlign w:val="center"/>
          </w:tcPr>
          <w:p w14:paraId="52F39D9E" w14:textId="77777777" w:rsidR="00503DFA" w:rsidRPr="004C20B7" w:rsidRDefault="00503DFA" w:rsidP="000F3FC1">
            <w:pPr>
              <w:snapToGrid w:val="0"/>
              <w:spacing w:line="240" w:lineRule="auto"/>
              <w:rPr>
                <w:rFonts w:ascii="宋体" w:hAnsi="宋体" w:cs="微软雅黑"/>
                <w:bCs/>
                <w:szCs w:val="24"/>
              </w:rPr>
            </w:pPr>
            <w:r w:rsidRPr="004C20B7">
              <w:rPr>
                <w:rFonts w:ascii="宋体" w:hAnsi="宋体" w:cs="微软雅黑" w:hint="eastAsia"/>
                <w:bCs/>
                <w:szCs w:val="24"/>
              </w:rPr>
              <w:t>具有技术支持中心和研发团队，含硬盘不返还服务，提供原厂软硬件五年以上的售后支持和保修服务。</w:t>
            </w:r>
          </w:p>
        </w:tc>
      </w:tr>
    </w:tbl>
    <w:p w14:paraId="069397CC" w14:textId="77777777" w:rsidR="00515CFB" w:rsidRPr="004C20B7" w:rsidRDefault="00515CFB" w:rsidP="00023452">
      <w:pPr>
        <w:pStyle w:val="1"/>
      </w:pPr>
      <w:bookmarkStart w:id="15" w:name="_Hlk121126999"/>
      <w:r w:rsidRPr="004C20B7">
        <w:rPr>
          <w:rFonts w:hint="eastAsia"/>
        </w:rPr>
        <w:t>计算平台低速（冷存储）集群</w:t>
      </w:r>
      <w:r w:rsidRPr="004C20B7">
        <w:t xml:space="preserve">- </w:t>
      </w:r>
      <w:r w:rsidRPr="004C20B7">
        <w:rPr>
          <w:rFonts w:hint="eastAsia"/>
        </w:rPr>
        <w:t>磁带库</w:t>
      </w:r>
    </w:p>
    <w:bookmarkEnd w:id="15"/>
    <w:p w14:paraId="673316D8" w14:textId="77777777" w:rsidR="00515CFB" w:rsidRPr="004C20B7" w:rsidRDefault="00515CFB" w:rsidP="00C01B10">
      <w:pPr>
        <w:pStyle w:val="2"/>
        <w:keepNext w:val="0"/>
        <w:keepLines w:val="0"/>
      </w:pPr>
      <w:r w:rsidRPr="004C20B7">
        <w:rPr>
          <w:rFonts w:hint="eastAsia"/>
        </w:rPr>
        <w:t>磁带库部署在校内。</w:t>
      </w:r>
    </w:p>
    <w:p w14:paraId="2E003CFA" w14:textId="77777777" w:rsidR="0019445B" w:rsidRPr="004C20B7" w:rsidRDefault="005C6948" w:rsidP="00C01B10">
      <w:pPr>
        <w:pStyle w:val="2"/>
        <w:keepNext w:val="0"/>
        <w:keepLines w:val="0"/>
      </w:pPr>
      <w:r w:rsidRPr="004C20B7">
        <w:rPr>
          <w:rFonts w:hint="eastAsia"/>
        </w:rPr>
        <w:t>详细要求</w:t>
      </w:r>
    </w:p>
    <w:tbl>
      <w:tblPr>
        <w:tblW w:w="1376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921"/>
        <w:gridCol w:w="2020"/>
        <w:gridCol w:w="9900"/>
      </w:tblGrid>
      <w:tr w:rsidR="00FB38FD" w:rsidRPr="004C20B7" w14:paraId="3FAF99D0" w14:textId="77777777" w:rsidTr="007F7AD1">
        <w:trPr>
          <w:trHeight w:val="454"/>
        </w:trPr>
        <w:tc>
          <w:tcPr>
            <w:tcW w:w="921" w:type="dxa"/>
            <w:shd w:val="clear" w:color="auto" w:fill="auto"/>
            <w:vAlign w:val="center"/>
          </w:tcPr>
          <w:p w14:paraId="5A301ADC"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921" w:type="dxa"/>
            <w:shd w:val="clear" w:color="auto" w:fill="auto"/>
            <w:noWrap/>
            <w:vAlign w:val="center"/>
          </w:tcPr>
          <w:p w14:paraId="0283542D"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大类</w:t>
            </w:r>
          </w:p>
        </w:tc>
        <w:tc>
          <w:tcPr>
            <w:tcW w:w="2020" w:type="dxa"/>
            <w:shd w:val="clear" w:color="auto" w:fill="auto"/>
            <w:vAlign w:val="center"/>
          </w:tcPr>
          <w:p w14:paraId="0340E531"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小项</w:t>
            </w:r>
          </w:p>
        </w:tc>
        <w:tc>
          <w:tcPr>
            <w:tcW w:w="9900" w:type="dxa"/>
            <w:shd w:val="clear" w:color="auto" w:fill="auto"/>
            <w:vAlign w:val="center"/>
          </w:tcPr>
          <w:p w14:paraId="6BA54E09"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内容</w:t>
            </w:r>
          </w:p>
        </w:tc>
      </w:tr>
      <w:tr w:rsidR="00FB38FD" w:rsidRPr="004C20B7" w14:paraId="4127DE3D" w14:textId="77777777" w:rsidTr="007F7AD1">
        <w:trPr>
          <w:trHeight w:val="454"/>
        </w:trPr>
        <w:tc>
          <w:tcPr>
            <w:tcW w:w="921" w:type="dxa"/>
            <w:shd w:val="clear" w:color="auto" w:fill="auto"/>
            <w:vAlign w:val="center"/>
          </w:tcPr>
          <w:p w14:paraId="4EAC9E26"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val="restart"/>
            <w:shd w:val="clear" w:color="auto" w:fill="auto"/>
            <w:noWrap/>
            <w:vAlign w:val="center"/>
          </w:tcPr>
          <w:p w14:paraId="4F3BEC9F"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磁带库</w:t>
            </w:r>
          </w:p>
        </w:tc>
        <w:tc>
          <w:tcPr>
            <w:tcW w:w="2020" w:type="dxa"/>
            <w:shd w:val="clear" w:color="auto" w:fill="auto"/>
            <w:vAlign w:val="center"/>
          </w:tcPr>
          <w:p w14:paraId="48F18147"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容量</w:t>
            </w:r>
          </w:p>
        </w:tc>
        <w:tc>
          <w:tcPr>
            <w:tcW w:w="9900" w:type="dxa"/>
            <w:shd w:val="clear" w:color="auto" w:fill="auto"/>
            <w:vAlign w:val="center"/>
          </w:tcPr>
          <w:p w14:paraId="73F961BF"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★容量：提供</w:t>
            </w:r>
            <w:r w:rsidRPr="004C20B7">
              <w:rPr>
                <w:rFonts w:ascii="宋体" w:hAnsi="宋体" w:cs="微软雅黑"/>
                <w:bCs/>
                <w:szCs w:val="24"/>
              </w:rPr>
              <w:t>25PB可用容量（未开启副本保护</w:t>
            </w:r>
            <w:r w:rsidRPr="004C20B7">
              <w:rPr>
                <w:rFonts w:ascii="宋体" w:hAnsi="宋体" w:cs="微软雅黑" w:hint="eastAsia"/>
                <w:bCs/>
                <w:szCs w:val="24"/>
              </w:rPr>
              <w:t>裸容量，</w:t>
            </w:r>
            <w:r w:rsidRPr="004C20B7">
              <w:rPr>
                <w:rFonts w:ascii="宋体" w:hAnsi="宋体" w:cs="微软雅黑"/>
                <w:bCs/>
                <w:szCs w:val="24"/>
              </w:rPr>
              <w:t xml:space="preserve"> </w:t>
            </w:r>
            <w:r w:rsidRPr="004C20B7">
              <w:rPr>
                <w:rFonts w:ascii="宋体" w:hAnsi="宋体" w:cs="微软雅黑" w:hint="eastAsia"/>
                <w:bCs/>
                <w:szCs w:val="24"/>
              </w:rPr>
              <w:t>非压缩）</w:t>
            </w:r>
          </w:p>
        </w:tc>
      </w:tr>
      <w:tr w:rsidR="00FB38FD" w:rsidRPr="004C20B7" w14:paraId="7A5187FA" w14:textId="77777777" w:rsidTr="007F7AD1">
        <w:trPr>
          <w:trHeight w:val="454"/>
        </w:trPr>
        <w:tc>
          <w:tcPr>
            <w:tcW w:w="921" w:type="dxa"/>
            <w:shd w:val="clear" w:color="auto" w:fill="auto"/>
            <w:vAlign w:val="center"/>
          </w:tcPr>
          <w:p w14:paraId="31859BC2"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6DB533E5"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5B94D0E6"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数量</w:t>
            </w:r>
          </w:p>
        </w:tc>
        <w:tc>
          <w:tcPr>
            <w:tcW w:w="9900" w:type="dxa"/>
            <w:shd w:val="clear" w:color="auto" w:fill="auto"/>
            <w:vAlign w:val="center"/>
          </w:tcPr>
          <w:p w14:paraId="771EF95E"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4台</w:t>
            </w:r>
          </w:p>
        </w:tc>
      </w:tr>
      <w:tr w:rsidR="00FB38FD" w:rsidRPr="004C20B7" w14:paraId="64F60B37" w14:textId="77777777" w:rsidTr="007F7AD1">
        <w:trPr>
          <w:trHeight w:val="454"/>
        </w:trPr>
        <w:tc>
          <w:tcPr>
            <w:tcW w:w="921" w:type="dxa"/>
            <w:shd w:val="clear" w:color="auto" w:fill="auto"/>
            <w:vAlign w:val="center"/>
          </w:tcPr>
          <w:p w14:paraId="24DA7357"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6B878B46"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49F6DEE3"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系统架构</w:t>
            </w:r>
          </w:p>
        </w:tc>
        <w:tc>
          <w:tcPr>
            <w:tcW w:w="9900" w:type="dxa"/>
            <w:shd w:val="clear" w:color="auto" w:fill="auto"/>
            <w:vAlign w:val="center"/>
          </w:tcPr>
          <w:p w14:paraId="1ED17805"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采用可扩展模块化架构</w:t>
            </w:r>
          </w:p>
        </w:tc>
      </w:tr>
      <w:tr w:rsidR="00FB38FD" w:rsidRPr="004C20B7" w14:paraId="75033A87" w14:textId="77777777" w:rsidTr="007F7AD1">
        <w:trPr>
          <w:trHeight w:val="454"/>
        </w:trPr>
        <w:tc>
          <w:tcPr>
            <w:tcW w:w="921" w:type="dxa"/>
            <w:shd w:val="clear" w:color="auto" w:fill="auto"/>
            <w:vAlign w:val="center"/>
          </w:tcPr>
          <w:p w14:paraId="4E192E0C"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37085FDF"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5752BBDC"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实配磁带驱动器数量</w:t>
            </w:r>
          </w:p>
        </w:tc>
        <w:tc>
          <w:tcPr>
            <w:tcW w:w="9900" w:type="dxa"/>
            <w:shd w:val="clear" w:color="auto" w:fill="auto"/>
            <w:vAlign w:val="center"/>
          </w:tcPr>
          <w:p w14:paraId="1BFDDC90"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52个LTO9磁带驱动器</w:t>
            </w:r>
          </w:p>
        </w:tc>
      </w:tr>
      <w:tr w:rsidR="00FB38FD" w:rsidRPr="004C20B7" w14:paraId="7CA08468" w14:textId="77777777" w:rsidTr="007F7AD1">
        <w:trPr>
          <w:trHeight w:val="454"/>
        </w:trPr>
        <w:tc>
          <w:tcPr>
            <w:tcW w:w="921" w:type="dxa"/>
            <w:shd w:val="clear" w:color="auto" w:fill="auto"/>
            <w:vAlign w:val="center"/>
          </w:tcPr>
          <w:p w14:paraId="17E9526B"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6D0B92A2"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700540CB"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磁带驱动器类型</w:t>
            </w:r>
            <w:r w:rsidRPr="004C20B7">
              <w:rPr>
                <w:rFonts w:ascii="宋体" w:hAnsi="宋体" w:cs="微软雅黑"/>
                <w:bCs/>
                <w:szCs w:val="24"/>
              </w:rPr>
              <w:t xml:space="preserve"> </w:t>
            </w:r>
          </w:p>
        </w:tc>
        <w:tc>
          <w:tcPr>
            <w:tcW w:w="9900" w:type="dxa"/>
            <w:shd w:val="clear" w:color="auto" w:fill="auto"/>
            <w:vAlign w:val="center"/>
          </w:tcPr>
          <w:p w14:paraId="149393F9"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bCs/>
                <w:szCs w:val="24"/>
              </w:rPr>
              <w:t xml:space="preserve">8Gb/s FC LTO9双端口光纤驱动器 </w:t>
            </w:r>
          </w:p>
        </w:tc>
      </w:tr>
      <w:tr w:rsidR="00FB38FD" w:rsidRPr="004C20B7" w14:paraId="1841F4DD" w14:textId="77777777" w:rsidTr="007F7AD1">
        <w:trPr>
          <w:trHeight w:val="454"/>
        </w:trPr>
        <w:tc>
          <w:tcPr>
            <w:tcW w:w="921" w:type="dxa"/>
            <w:shd w:val="clear" w:color="auto" w:fill="auto"/>
            <w:vAlign w:val="center"/>
          </w:tcPr>
          <w:p w14:paraId="35047887"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07909881"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51374EF3"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数据加密功能</w:t>
            </w:r>
          </w:p>
        </w:tc>
        <w:tc>
          <w:tcPr>
            <w:tcW w:w="9900" w:type="dxa"/>
            <w:shd w:val="clear" w:color="auto" w:fill="auto"/>
            <w:vAlign w:val="center"/>
          </w:tcPr>
          <w:p w14:paraId="51DCA20F"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AES-256数据加密</w:t>
            </w:r>
          </w:p>
        </w:tc>
      </w:tr>
      <w:tr w:rsidR="00FB38FD" w:rsidRPr="004C20B7" w14:paraId="57C4058C" w14:textId="77777777" w:rsidTr="007F7AD1">
        <w:trPr>
          <w:trHeight w:val="454"/>
        </w:trPr>
        <w:tc>
          <w:tcPr>
            <w:tcW w:w="921" w:type="dxa"/>
            <w:shd w:val="clear" w:color="auto" w:fill="auto"/>
            <w:vAlign w:val="center"/>
          </w:tcPr>
          <w:p w14:paraId="355B8CD7"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1436E3AF"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18C9604E"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密钥管理</w:t>
            </w:r>
          </w:p>
        </w:tc>
        <w:tc>
          <w:tcPr>
            <w:tcW w:w="9900" w:type="dxa"/>
            <w:shd w:val="clear" w:color="auto" w:fill="auto"/>
            <w:vAlign w:val="center"/>
          </w:tcPr>
          <w:p w14:paraId="00805EDD"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磁带库带</w:t>
            </w:r>
            <w:r w:rsidRPr="004C20B7">
              <w:rPr>
                <w:rFonts w:ascii="宋体" w:hAnsi="宋体" w:cs="微软雅黑"/>
                <w:bCs/>
                <w:szCs w:val="24"/>
              </w:rPr>
              <w:t>USB接口，可以USB Key方式存储密钥</w:t>
            </w:r>
          </w:p>
        </w:tc>
      </w:tr>
      <w:tr w:rsidR="00FB38FD" w:rsidRPr="004C20B7" w14:paraId="73618E56" w14:textId="77777777" w:rsidTr="007F7AD1">
        <w:trPr>
          <w:trHeight w:val="454"/>
        </w:trPr>
        <w:tc>
          <w:tcPr>
            <w:tcW w:w="921" w:type="dxa"/>
            <w:shd w:val="clear" w:color="auto" w:fill="auto"/>
            <w:vAlign w:val="center"/>
          </w:tcPr>
          <w:p w14:paraId="1615ADB8"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58B63353"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60DBDBEE"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单台最大可支持的磁带驱动器数量</w:t>
            </w:r>
          </w:p>
        </w:tc>
        <w:tc>
          <w:tcPr>
            <w:tcW w:w="9900" w:type="dxa"/>
            <w:shd w:val="clear" w:color="auto" w:fill="auto"/>
            <w:vAlign w:val="center"/>
          </w:tcPr>
          <w:p w14:paraId="6D911F10"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42个</w:t>
            </w:r>
          </w:p>
        </w:tc>
      </w:tr>
      <w:tr w:rsidR="00FB38FD" w:rsidRPr="004C20B7" w14:paraId="290C46CD" w14:textId="77777777" w:rsidTr="007F7AD1">
        <w:trPr>
          <w:trHeight w:val="454"/>
        </w:trPr>
        <w:tc>
          <w:tcPr>
            <w:tcW w:w="921" w:type="dxa"/>
            <w:shd w:val="clear" w:color="auto" w:fill="auto"/>
            <w:vAlign w:val="center"/>
          </w:tcPr>
          <w:p w14:paraId="009E7E3E"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5B5DD3E2"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39966A42"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单台可扩展最大槽位数量</w:t>
            </w:r>
          </w:p>
        </w:tc>
        <w:tc>
          <w:tcPr>
            <w:tcW w:w="9900" w:type="dxa"/>
            <w:shd w:val="clear" w:color="auto" w:fill="auto"/>
            <w:vAlign w:val="center"/>
          </w:tcPr>
          <w:p w14:paraId="5A772D28"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560个</w:t>
            </w:r>
          </w:p>
        </w:tc>
      </w:tr>
      <w:tr w:rsidR="00FB38FD" w:rsidRPr="004C20B7" w14:paraId="61BDED03" w14:textId="77777777" w:rsidTr="007F7AD1">
        <w:trPr>
          <w:trHeight w:val="454"/>
        </w:trPr>
        <w:tc>
          <w:tcPr>
            <w:tcW w:w="921" w:type="dxa"/>
            <w:shd w:val="clear" w:color="auto" w:fill="auto"/>
            <w:vAlign w:val="center"/>
          </w:tcPr>
          <w:p w14:paraId="5704F632"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7465C031"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7E8B0471"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磁带驱动器连接方式</w:t>
            </w:r>
          </w:p>
        </w:tc>
        <w:tc>
          <w:tcPr>
            <w:tcW w:w="9900" w:type="dxa"/>
            <w:shd w:val="clear" w:color="auto" w:fill="auto"/>
            <w:vAlign w:val="center"/>
          </w:tcPr>
          <w:p w14:paraId="363671F1"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采用光纤连接方式，双路冗余，支持主流的光纤交换机</w:t>
            </w:r>
          </w:p>
        </w:tc>
      </w:tr>
      <w:tr w:rsidR="00FB38FD" w:rsidRPr="004C20B7" w14:paraId="08D5EADA" w14:textId="77777777" w:rsidTr="007F7AD1">
        <w:trPr>
          <w:trHeight w:val="454"/>
        </w:trPr>
        <w:tc>
          <w:tcPr>
            <w:tcW w:w="921" w:type="dxa"/>
            <w:shd w:val="clear" w:color="auto" w:fill="auto"/>
            <w:vAlign w:val="center"/>
          </w:tcPr>
          <w:p w14:paraId="4E3A6A59"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320EC581"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7BBBB249"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冗余设计</w:t>
            </w:r>
          </w:p>
        </w:tc>
        <w:tc>
          <w:tcPr>
            <w:tcW w:w="9900" w:type="dxa"/>
            <w:shd w:val="clear" w:color="auto" w:fill="auto"/>
            <w:vAlign w:val="center"/>
          </w:tcPr>
          <w:p w14:paraId="6AB3A536"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配置冗余电源</w:t>
            </w:r>
          </w:p>
        </w:tc>
      </w:tr>
      <w:tr w:rsidR="00FB38FD" w:rsidRPr="004C20B7" w14:paraId="6AEFCCD7" w14:textId="77777777" w:rsidTr="007F7AD1">
        <w:trPr>
          <w:trHeight w:val="454"/>
        </w:trPr>
        <w:tc>
          <w:tcPr>
            <w:tcW w:w="921" w:type="dxa"/>
            <w:shd w:val="clear" w:color="auto" w:fill="auto"/>
            <w:vAlign w:val="center"/>
          </w:tcPr>
          <w:p w14:paraId="119F65B2"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2B0D0F7E"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2F182699"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系统兼容性</w:t>
            </w:r>
          </w:p>
        </w:tc>
        <w:tc>
          <w:tcPr>
            <w:tcW w:w="9900" w:type="dxa"/>
            <w:shd w:val="clear" w:color="auto" w:fill="auto"/>
            <w:vAlign w:val="center"/>
          </w:tcPr>
          <w:p w14:paraId="4C8D7C8B"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能在异构环境下并发支持多种主流操作系统平台（如</w:t>
            </w:r>
            <w:r w:rsidRPr="004C20B7">
              <w:rPr>
                <w:rFonts w:ascii="宋体" w:hAnsi="宋体" w:cs="微软雅黑"/>
                <w:bCs/>
                <w:szCs w:val="24"/>
              </w:rPr>
              <w:t>IBM AIX、HP-UX、Linux、Windows等），支持Oracle、Sybase、DB2、MS SQL Server、Domino等数据库，支持目前业界主流厂商</w:t>
            </w:r>
            <w:r w:rsidRPr="004C20B7">
              <w:rPr>
                <w:rFonts w:ascii="宋体" w:hAnsi="宋体" w:cs="微软雅黑" w:hint="eastAsia"/>
                <w:bCs/>
                <w:szCs w:val="24"/>
              </w:rPr>
              <w:t>的带库备份软件（包括</w:t>
            </w:r>
            <w:r w:rsidRPr="004C20B7">
              <w:rPr>
                <w:rFonts w:ascii="宋体" w:hAnsi="宋体" w:cs="微软雅黑"/>
                <w:bCs/>
                <w:szCs w:val="24"/>
              </w:rPr>
              <w:t>Commvalt、Symantec、EMC、Quest等）</w:t>
            </w:r>
          </w:p>
        </w:tc>
      </w:tr>
      <w:tr w:rsidR="00FB38FD" w:rsidRPr="004C20B7" w14:paraId="448D7CB8" w14:textId="77777777" w:rsidTr="007F7AD1">
        <w:trPr>
          <w:trHeight w:val="454"/>
        </w:trPr>
        <w:tc>
          <w:tcPr>
            <w:tcW w:w="921" w:type="dxa"/>
            <w:shd w:val="clear" w:color="auto" w:fill="auto"/>
            <w:vAlign w:val="center"/>
          </w:tcPr>
          <w:p w14:paraId="0C9246F9"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62B98377"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01F5513D"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介质混装</w:t>
            </w:r>
          </w:p>
        </w:tc>
        <w:tc>
          <w:tcPr>
            <w:tcW w:w="9900" w:type="dxa"/>
            <w:shd w:val="clear" w:color="auto" w:fill="auto"/>
            <w:vAlign w:val="center"/>
          </w:tcPr>
          <w:p w14:paraId="3B3A3EF1"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能够支持不同类型磁带机和磁带介质的混装</w:t>
            </w:r>
          </w:p>
        </w:tc>
      </w:tr>
      <w:tr w:rsidR="00FB38FD" w:rsidRPr="004C20B7" w14:paraId="4522DF01" w14:textId="77777777" w:rsidTr="007F7AD1">
        <w:trPr>
          <w:trHeight w:val="454"/>
        </w:trPr>
        <w:tc>
          <w:tcPr>
            <w:tcW w:w="921" w:type="dxa"/>
            <w:shd w:val="clear" w:color="auto" w:fill="auto"/>
            <w:vAlign w:val="center"/>
          </w:tcPr>
          <w:p w14:paraId="02F66F2C"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431393AC"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6114F92A"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设备可管理性</w:t>
            </w:r>
          </w:p>
        </w:tc>
        <w:tc>
          <w:tcPr>
            <w:tcW w:w="9900" w:type="dxa"/>
            <w:shd w:val="clear" w:color="auto" w:fill="auto"/>
            <w:vAlign w:val="center"/>
          </w:tcPr>
          <w:p w14:paraId="7CA79C44"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支持远程管理和面板操作管理该磁带库，支持基于</w:t>
            </w:r>
            <w:r w:rsidRPr="004C20B7">
              <w:rPr>
                <w:rFonts w:ascii="宋体" w:hAnsi="宋体" w:cs="微软雅黑"/>
                <w:bCs/>
                <w:szCs w:val="24"/>
              </w:rPr>
              <w:t>Web系统管理</w:t>
            </w:r>
          </w:p>
        </w:tc>
      </w:tr>
      <w:tr w:rsidR="00FB38FD" w:rsidRPr="004C20B7" w14:paraId="785D0088" w14:textId="77777777" w:rsidTr="007F7AD1">
        <w:trPr>
          <w:trHeight w:val="454"/>
        </w:trPr>
        <w:tc>
          <w:tcPr>
            <w:tcW w:w="921" w:type="dxa"/>
            <w:shd w:val="clear" w:color="auto" w:fill="auto"/>
            <w:vAlign w:val="center"/>
          </w:tcPr>
          <w:p w14:paraId="65D1FE68"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4419BBD7"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2A47FBB3"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远程管理界面和报警功能</w:t>
            </w:r>
          </w:p>
        </w:tc>
        <w:tc>
          <w:tcPr>
            <w:tcW w:w="9900" w:type="dxa"/>
            <w:shd w:val="clear" w:color="auto" w:fill="auto"/>
            <w:vAlign w:val="center"/>
          </w:tcPr>
          <w:p w14:paraId="268FDEA4"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与操作面板完全一致的图形化管理界面，可以实时显示磁带库内部的操作情况，如磁带加、卸载次数、磁带读、写的数据量、磁带机的温度等参数</w:t>
            </w:r>
          </w:p>
        </w:tc>
      </w:tr>
      <w:tr w:rsidR="00FB38FD" w:rsidRPr="004C20B7" w14:paraId="4572470C" w14:textId="77777777" w:rsidTr="007F7AD1">
        <w:trPr>
          <w:trHeight w:val="454"/>
        </w:trPr>
        <w:tc>
          <w:tcPr>
            <w:tcW w:w="921" w:type="dxa"/>
            <w:shd w:val="clear" w:color="auto" w:fill="auto"/>
            <w:vAlign w:val="center"/>
          </w:tcPr>
          <w:p w14:paraId="22EA6223"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14C38E97"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2D420156"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配置完整性要求</w:t>
            </w:r>
          </w:p>
        </w:tc>
        <w:tc>
          <w:tcPr>
            <w:tcW w:w="9900" w:type="dxa"/>
            <w:shd w:val="clear" w:color="auto" w:fill="auto"/>
            <w:vAlign w:val="center"/>
          </w:tcPr>
          <w:p w14:paraId="583A08D9"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带库配置应该完整。全冗余结构，保证不因产品结构设计造成用户存储数据的丢失</w:t>
            </w:r>
          </w:p>
        </w:tc>
      </w:tr>
      <w:tr w:rsidR="00FB38FD" w:rsidRPr="004C20B7" w14:paraId="32F7E0A5" w14:textId="77777777" w:rsidTr="007F7AD1">
        <w:trPr>
          <w:trHeight w:val="454"/>
        </w:trPr>
        <w:tc>
          <w:tcPr>
            <w:tcW w:w="921" w:type="dxa"/>
            <w:shd w:val="clear" w:color="auto" w:fill="auto"/>
            <w:vAlign w:val="center"/>
          </w:tcPr>
          <w:p w14:paraId="4C1C6582"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vMerge/>
            <w:shd w:val="clear" w:color="auto" w:fill="auto"/>
            <w:noWrap/>
            <w:vAlign w:val="center"/>
          </w:tcPr>
          <w:p w14:paraId="786F175F" w14:textId="77777777" w:rsidR="00FB38FD" w:rsidRPr="004C20B7" w:rsidRDefault="00FB38FD" w:rsidP="007F7AD1">
            <w:pPr>
              <w:snapToGrid w:val="0"/>
              <w:spacing w:line="240" w:lineRule="auto"/>
              <w:rPr>
                <w:rFonts w:ascii="宋体" w:hAnsi="宋体" w:cs="微软雅黑"/>
                <w:bCs/>
                <w:szCs w:val="24"/>
              </w:rPr>
            </w:pPr>
          </w:p>
        </w:tc>
        <w:tc>
          <w:tcPr>
            <w:tcW w:w="2020" w:type="dxa"/>
            <w:shd w:val="clear" w:color="auto" w:fill="auto"/>
            <w:vAlign w:val="center"/>
          </w:tcPr>
          <w:p w14:paraId="58E08DF9"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磁带配置</w:t>
            </w:r>
          </w:p>
        </w:tc>
        <w:tc>
          <w:tcPr>
            <w:tcW w:w="9900" w:type="dxa"/>
            <w:shd w:val="clear" w:color="auto" w:fill="auto"/>
            <w:vAlign w:val="center"/>
          </w:tcPr>
          <w:p w14:paraId="39B36A0A"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本次配置</w:t>
            </w:r>
            <w:r w:rsidRPr="004C20B7">
              <w:rPr>
                <w:rFonts w:ascii="宋体" w:hAnsi="宋体" w:cs="微软雅黑"/>
                <w:bCs/>
                <w:szCs w:val="24"/>
              </w:rPr>
              <w:t>LTO 9磁带，和驱动器相同数量的清洗带</w:t>
            </w:r>
          </w:p>
        </w:tc>
      </w:tr>
      <w:tr w:rsidR="00FB38FD" w:rsidRPr="004C20B7" w14:paraId="7ACD0891" w14:textId="77777777" w:rsidTr="007F7AD1">
        <w:trPr>
          <w:trHeight w:val="454"/>
        </w:trPr>
        <w:tc>
          <w:tcPr>
            <w:tcW w:w="921" w:type="dxa"/>
            <w:shd w:val="clear" w:color="auto" w:fill="auto"/>
            <w:vAlign w:val="center"/>
          </w:tcPr>
          <w:p w14:paraId="6A71D9B4" w14:textId="77777777" w:rsidR="00FB38FD" w:rsidRPr="004C20B7" w:rsidRDefault="00FB38FD" w:rsidP="005F196F">
            <w:pPr>
              <w:numPr>
                <w:ilvl w:val="0"/>
                <w:numId w:val="21"/>
              </w:numPr>
              <w:snapToGrid w:val="0"/>
              <w:spacing w:line="240" w:lineRule="auto"/>
              <w:rPr>
                <w:rFonts w:ascii="宋体" w:hAnsi="宋体" w:cs="微软雅黑"/>
                <w:bCs/>
                <w:szCs w:val="24"/>
              </w:rPr>
            </w:pPr>
          </w:p>
        </w:tc>
        <w:tc>
          <w:tcPr>
            <w:tcW w:w="921" w:type="dxa"/>
            <w:shd w:val="clear" w:color="auto" w:fill="auto"/>
            <w:noWrap/>
            <w:vAlign w:val="center"/>
          </w:tcPr>
          <w:p w14:paraId="2CB9BE56"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备份服务器</w:t>
            </w:r>
          </w:p>
        </w:tc>
        <w:tc>
          <w:tcPr>
            <w:tcW w:w="2020" w:type="dxa"/>
            <w:shd w:val="clear" w:color="auto" w:fill="auto"/>
            <w:vAlign w:val="center"/>
          </w:tcPr>
          <w:p w14:paraId="6CC7AAF4"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其他备份设备要求</w:t>
            </w:r>
          </w:p>
        </w:tc>
        <w:tc>
          <w:tcPr>
            <w:tcW w:w="9900" w:type="dxa"/>
            <w:shd w:val="clear" w:color="auto" w:fill="auto"/>
            <w:vAlign w:val="center"/>
          </w:tcPr>
          <w:p w14:paraId="42F637F2" w14:textId="77777777" w:rsidR="00FB38FD" w:rsidRPr="004C20B7" w:rsidRDefault="00FB38FD" w:rsidP="007F7AD1">
            <w:pPr>
              <w:snapToGrid w:val="0"/>
              <w:spacing w:line="240" w:lineRule="auto"/>
              <w:rPr>
                <w:rFonts w:ascii="宋体" w:hAnsi="宋体" w:cs="微软雅黑"/>
                <w:bCs/>
                <w:szCs w:val="24"/>
              </w:rPr>
            </w:pPr>
            <w:r w:rsidRPr="004C20B7">
              <w:rPr>
                <w:rFonts w:ascii="宋体" w:hAnsi="宋体" w:cs="微软雅黑" w:hint="eastAsia"/>
                <w:bCs/>
                <w:szCs w:val="24"/>
              </w:rPr>
              <w:t>配置≥</w:t>
            </w:r>
            <w:r w:rsidRPr="004C20B7">
              <w:rPr>
                <w:rFonts w:ascii="宋体" w:hAnsi="宋体" w:cs="微软雅黑"/>
                <w:bCs/>
                <w:szCs w:val="24"/>
              </w:rPr>
              <w:t>4台备份服务器，单台配置2颗16核CPU，128GB内存，2块960GB硬盘，32G FC端口，100GB端口；≥2台48口 SAN交换机，配置对应模块，用于备份组网，满足备份软件安装部署要求</w:t>
            </w:r>
          </w:p>
        </w:tc>
      </w:tr>
    </w:tbl>
    <w:p w14:paraId="26CE91B9" w14:textId="77777777" w:rsidR="00515CFB" w:rsidRPr="004C20B7" w:rsidRDefault="00515CFB" w:rsidP="00023452">
      <w:pPr>
        <w:pStyle w:val="1"/>
      </w:pPr>
      <w:bookmarkStart w:id="16" w:name="_Hlk121127009"/>
      <w:r w:rsidRPr="004C20B7">
        <w:rPr>
          <w:rFonts w:hint="eastAsia"/>
        </w:rPr>
        <w:t>超融合集群</w:t>
      </w:r>
    </w:p>
    <w:bookmarkEnd w:id="16"/>
    <w:p w14:paraId="5DB9212D" w14:textId="77777777" w:rsidR="00515CFB" w:rsidRPr="004C20B7" w:rsidRDefault="00515CFB" w:rsidP="00C01B10">
      <w:pPr>
        <w:pStyle w:val="2"/>
        <w:keepNext w:val="0"/>
        <w:keepLines w:val="0"/>
        <w:rPr>
          <w:lang w:bidi="ar"/>
        </w:rPr>
      </w:pPr>
      <w:r w:rsidRPr="004C20B7">
        <w:rPr>
          <w:rFonts w:hint="eastAsia"/>
          <w:lang w:bidi="ar"/>
        </w:rPr>
        <w:t>共</w:t>
      </w:r>
      <w:r w:rsidRPr="004C20B7">
        <w:rPr>
          <w:lang w:bidi="ar"/>
        </w:rPr>
        <w:t>6</w:t>
      </w:r>
      <w:r w:rsidRPr="004C20B7">
        <w:rPr>
          <w:lang w:bidi="ar"/>
        </w:rPr>
        <w:t>台，</w:t>
      </w:r>
      <w:r w:rsidRPr="004C20B7">
        <w:rPr>
          <w:rFonts w:hint="eastAsia"/>
          <w:lang w:bidi="ar"/>
        </w:rPr>
        <w:t>性能参考配置如下</w:t>
      </w:r>
      <w:r w:rsidR="00EB2748" w:rsidRPr="004C20B7">
        <w:rPr>
          <w:rFonts w:hint="eastAsia"/>
          <w:lang w:eastAsia="zh-CN" w:bidi="ar"/>
        </w:rPr>
        <w:t>，</w:t>
      </w:r>
      <w:r w:rsidRPr="004C20B7">
        <w:rPr>
          <w:rFonts w:hint="eastAsia"/>
          <w:lang w:bidi="ar"/>
        </w:rPr>
        <w:t>投标人需提供相同容量和技术能力的产品。</w:t>
      </w:r>
    </w:p>
    <w:p w14:paraId="223A9351" w14:textId="77777777" w:rsidR="00515CFB" w:rsidRPr="004C20B7" w:rsidRDefault="00515CFB" w:rsidP="00C01B10">
      <w:pPr>
        <w:pStyle w:val="2"/>
        <w:keepNext w:val="0"/>
        <w:keepLines w:val="0"/>
        <w:rPr>
          <w:lang w:bidi="ar"/>
        </w:rPr>
      </w:pPr>
      <w:r w:rsidRPr="004C20B7">
        <w:rPr>
          <w:rFonts w:hint="eastAsia"/>
          <w:lang w:bidi="ar"/>
        </w:rPr>
        <w:t>超融合集群硬件要求</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988"/>
        <w:gridCol w:w="1842"/>
        <w:gridCol w:w="10040"/>
      </w:tblGrid>
      <w:tr w:rsidR="007F7AD1" w:rsidRPr="004C20B7" w14:paraId="17CDA9A8" w14:textId="77777777" w:rsidTr="00272E03">
        <w:trPr>
          <w:trHeight w:val="454"/>
        </w:trPr>
        <w:tc>
          <w:tcPr>
            <w:tcW w:w="880" w:type="dxa"/>
            <w:shd w:val="clear" w:color="auto" w:fill="auto"/>
            <w:vAlign w:val="center"/>
          </w:tcPr>
          <w:p w14:paraId="3C324758"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988" w:type="dxa"/>
            <w:shd w:val="clear" w:color="auto" w:fill="auto"/>
            <w:noWrap/>
            <w:vAlign w:val="center"/>
          </w:tcPr>
          <w:p w14:paraId="6FE7C84B"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分类</w:t>
            </w:r>
          </w:p>
        </w:tc>
        <w:tc>
          <w:tcPr>
            <w:tcW w:w="1842" w:type="dxa"/>
            <w:shd w:val="clear" w:color="auto" w:fill="auto"/>
            <w:noWrap/>
            <w:vAlign w:val="center"/>
          </w:tcPr>
          <w:p w14:paraId="29FBD078"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0040" w:type="dxa"/>
            <w:shd w:val="clear" w:color="auto" w:fill="auto"/>
            <w:noWrap/>
            <w:vAlign w:val="center"/>
          </w:tcPr>
          <w:p w14:paraId="3C7962BC"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指标要求</w:t>
            </w:r>
          </w:p>
        </w:tc>
      </w:tr>
      <w:tr w:rsidR="007F7AD1" w:rsidRPr="004C20B7" w14:paraId="0DD81A87" w14:textId="77777777" w:rsidTr="00272E03">
        <w:trPr>
          <w:trHeight w:val="454"/>
        </w:trPr>
        <w:tc>
          <w:tcPr>
            <w:tcW w:w="880" w:type="dxa"/>
            <w:shd w:val="clear" w:color="auto" w:fill="auto"/>
            <w:vAlign w:val="center"/>
          </w:tcPr>
          <w:p w14:paraId="47F23FF6"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val="restart"/>
            <w:shd w:val="clear" w:color="auto" w:fill="auto"/>
            <w:noWrap/>
            <w:vAlign w:val="center"/>
          </w:tcPr>
          <w:p w14:paraId="338CA778"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硬件要求</w:t>
            </w:r>
          </w:p>
        </w:tc>
        <w:tc>
          <w:tcPr>
            <w:tcW w:w="1842" w:type="dxa"/>
            <w:shd w:val="clear" w:color="auto" w:fill="auto"/>
            <w:noWrap/>
            <w:vAlign w:val="center"/>
          </w:tcPr>
          <w:p w14:paraId="36017E09"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结构</w:t>
            </w:r>
          </w:p>
        </w:tc>
        <w:tc>
          <w:tcPr>
            <w:tcW w:w="10040" w:type="dxa"/>
            <w:shd w:val="clear" w:color="auto" w:fill="auto"/>
            <w:noWrap/>
            <w:vAlign w:val="center"/>
          </w:tcPr>
          <w:p w14:paraId="724CF822"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机架式裸金属服务器</w:t>
            </w:r>
          </w:p>
        </w:tc>
      </w:tr>
      <w:tr w:rsidR="007F7AD1" w:rsidRPr="004C20B7" w14:paraId="61DD3157" w14:textId="77777777" w:rsidTr="00272E03">
        <w:trPr>
          <w:trHeight w:val="454"/>
        </w:trPr>
        <w:tc>
          <w:tcPr>
            <w:tcW w:w="880" w:type="dxa"/>
            <w:shd w:val="clear" w:color="auto" w:fill="auto"/>
            <w:vAlign w:val="center"/>
          </w:tcPr>
          <w:p w14:paraId="367E6F5B"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shd w:val="clear" w:color="auto" w:fill="auto"/>
            <w:noWrap/>
            <w:vAlign w:val="center"/>
          </w:tcPr>
          <w:p w14:paraId="2B82C662" w14:textId="77777777" w:rsidR="007F7AD1" w:rsidRPr="004C20B7" w:rsidRDefault="007F7AD1" w:rsidP="007F7AD1">
            <w:pPr>
              <w:snapToGrid w:val="0"/>
              <w:spacing w:line="240" w:lineRule="auto"/>
              <w:rPr>
                <w:rFonts w:ascii="宋体" w:hAnsi="宋体" w:cs="微软雅黑"/>
                <w:bCs/>
                <w:szCs w:val="24"/>
              </w:rPr>
            </w:pPr>
          </w:p>
        </w:tc>
        <w:tc>
          <w:tcPr>
            <w:tcW w:w="1842" w:type="dxa"/>
            <w:shd w:val="clear" w:color="auto" w:fill="auto"/>
            <w:noWrap/>
            <w:vAlign w:val="center"/>
          </w:tcPr>
          <w:p w14:paraId="53016CA6"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盘位</w:t>
            </w:r>
          </w:p>
        </w:tc>
        <w:tc>
          <w:tcPr>
            <w:tcW w:w="10040" w:type="dxa"/>
            <w:shd w:val="clear" w:color="auto" w:fill="auto"/>
            <w:noWrap/>
            <w:vAlign w:val="center"/>
          </w:tcPr>
          <w:p w14:paraId="78B20E58"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bCs/>
                <w:szCs w:val="24"/>
              </w:rPr>
              <w:t>前端24 × 2.5" 硬盘</w:t>
            </w:r>
            <w:r w:rsidRPr="004C20B7">
              <w:rPr>
                <w:rFonts w:ascii="宋体" w:hAnsi="宋体" w:cs="微软雅黑" w:hint="eastAsia"/>
                <w:bCs/>
                <w:szCs w:val="24"/>
              </w:rPr>
              <w:t>盘位</w:t>
            </w:r>
          </w:p>
        </w:tc>
      </w:tr>
      <w:tr w:rsidR="007F7AD1" w:rsidRPr="004C20B7" w14:paraId="1672A467" w14:textId="77777777" w:rsidTr="00272E03">
        <w:trPr>
          <w:trHeight w:val="454"/>
        </w:trPr>
        <w:tc>
          <w:tcPr>
            <w:tcW w:w="880" w:type="dxa"/>
            <w:shd w:val="clear" w:color="auto" w:fill="auto"/>
            <w:vAlign w:val="center"/>
          </w:tcPr>
          <w:p w14:paraId="7DBABBAE"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shd w:val="clear" w:color="auto" w:fill="auto"/>
            <w:noWrap/>
            <w:vAlign w:val="center"/>
          </w:tcPr>
          <w:p w14:paraId="7FBF03AF" w14:textId="77777777" w:rsidR="007F7AD1" w:rsidRPr="004C20B7" w:rsidRDefault="007F7AD1" w:rsidP="007F7AD1">
            <w:pPr>
              <w:snapToGrid w:val="0"/>
              <w:spacing w:line="240" w:lineRule="auto"/>
              <w:rPr>
                <w:rFonts w:ascii="宋体" w:hAnsi="宋体" w:cs="微软雅黑"/>
                <w:bCs/>
                <w:szCs w:val="24"/>
              </w:rPr>
            </w:pPr>
          </w:p>
        </w:tc>
        <w:tc>
          <w:tcPr>
            <w:tcW w:w="1842" w:type="dxa"/>
            <w:shd w:val="clear" w:color="auto" w:fill="auto"/>
            <w:noWrap/>
            <w:vAlign w:val="center"/>
          </w:tcPr>
          <w:p w14:paraId="5DFD4BFB"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bCs/>
                <w:szCs w:val="24"/>
              </w:rPr>
              <w:t>CPU</w:t>
            </w:r>
          </w:p>
        </w:tc>
        <w:tc>
          <w:tcPr>
            <w:tcW w:w="10040" w:type="dxa"/>
            <w:shd w:val="clear" w:color="auto" w:fill="auto"/>
            <w:noWrap/>
            <w:vAlign w:val="center"/>
          </w:tcPr>
          <w:p w14:paraId="5958BC51" w14:textId="77777777" w:rsidR="007F7AD1" w:rsidRPr="004C20B7" w:rsidRDefault="007F7AD1" w:rsidP="005F196F">
            <w:pPr>
              <w:numPr>
                <w:ilvl w:val="0"/>
                <w:numId w:val="50"/>
              </w:numPr>
              <w:snapToGrid w:val="0"/>
              <w:spacing w:line="240" w:lineRule="auto"/>
              <w:rPr>
                <w:rFonts w:ascii="宋体" w:hAnsi="宋体" w:cs="微软雅黑"/>
                <w:bCs/>
                <w:szCs w:val="24"/>
              </w:rPr>
            </w:pPr>
            <w:r w:rsidRPr="004C20B7">
              <w:rPr>
                <w:rFonts w:ascii="宋体" w:hAnsi="宋体" w:cs="微软雅黑"/>
                <w:bCs/>
                <w:szCs w:val="24"/>
              </w:rPr>
              <w:t>双路CPU，单CPU≥96 Cores,</w:t>
            </w:r>
          </w:p>
          <w:p w14:paraId="3C3D4AFD" w14:textId="77777777" w:rsidR="007F7AD1" w:rsidRPr="004C20B7" w:rsidRDefault="007F7AD1" w:rsidP="005F196F">
            <w:pPr>
              <w:numPr>
                <w:ilvl w:val="0"/>
                <w:numId w:val="50"/>
              </w:num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DDR5内存</w:t>
            </w:r>
          </w:p>
        </w:tc>
      </w:tr>
      <w:tr w:rsidR="007F7AD1" w:rsidRPr="004C20B7" w14:paraId="2887B371" w14:textId="77777777" w:rsidTr="00272E03">
        <w:trPr>
          <w:trHeight w:val="454"/>
        </w:trPr>
        <w:tc>
          <w:tcPr>
            <w:tcW w:w="880" w:type="dxa"/>
            <w:shd w:val="clear" w:color="auto" w:fill="auto"/>
            <w:vAlign w:val="center"/>
          </w:tcPr>
          <w:p w14:paraId="4719CAC0"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shd w:val="clear" w:color="auto" w:fill="auto"/>
            <w:noWrap/>
            <w:vAlign w:val="center"/>
          </w:tcPr>
          <w:p w14:paraId="4383FE98" w14:textId="77777777" w:rsidR="007F7AD1" w:rsidRPr="004C20B7" w:rsidRDefault="007F7AD1" w:rsidP="007F7AD1">
            <w:pPr>
              <w:snapToGrid w:val="0"/>
              <w:spacing w:line="240" w:lineRule="auto"/>
              <w:rPr>
                <w:rFonts w:ascii="宋体" w:hAnsi="宋体" w:cs="微软雅黑"/>
                <w:bCs/>
                <w:szCs w:val="24"/>
              </w:rPr>
            </w:pPr>
          </w:p>
        </w:tc>
        <w:tc>
          <w:tcPr>
            <w:tcW w:w="1842" w:type="dxa"/>
            <w:shd w:val="clear" w:color="auto" w:fill="auto"/>
            <w:noWrap/>
            <w:vAlign w:val="center"/>
          </w:tcPr>
          <w:p w14:paraId="39CAD4B3"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内存</w:t>
            </w:r>
          </w:p>
        </w:tc>
        <w:tc>
          <w:tcPr>
            <w:tcW w:w="10040" w:type="dxa"/>
            <w:shd w:val="clear" w:color="auto" w:fill="auto"/>
            <w:noWrap/>
            <w:vAlign w:val="center"/>
          </w:tcPr>
          <w:p w14:paraId="354EBBCF"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容量</w:t>
            </w:r>
            <w:r w:rsidRPr="004C20B7">
              <w:rPr>
                <w:rFonts w:ascii="宋体" w:hAnsi="宋体" w:cs="微软雅黑"/>
                <w:bCs/>
                <w:szCs w:val="24"/>
              </w:rPr>
              <w:t xml:space="preserve">≥2048GB, </w:t>
            </w:r>
            <w:r w:rsidRPr="004C20B7">
              <w:rPr>
                <w:rFonts w:ascii="宋体" w:hAnsi="宋体" w:cs="微软雅黑" w:hint="eastAsia"/>
                <w:bCs/>
                <w:szCs w:val="24"/>
              </w:rPr>
              <w:t>单条内存容量</w:t>
            </w:r>
            <w:r w:rsidRPr="004C20B7">
              <w:rPr>
                <w:rFonts w:ascii="宋体" w:hAnsi="宋体" w:cs="微软雅黑"/>
                <w:bCs/>
                <w:szCs w:val="24"/>
              </w:rPr>
              <w:t>≥128GB，DDR5内存</w:t>
            </w:r>
          </w:p>
        </w:tc>
      </w:tr>
      <w:tr w:rsidR="007F7AD1" w:rsidRPr="004C20B7" w14:paraId="29F1F834" w14:textId="77777777" w:rsidTr="00272E03">
        <w:trPr>
          <w:trHeight w:val="454"/>
        </w:trPr>
        <w:tc>
          <w:tcPr>
            <w:tcW w:w="880" w:type="dxa"/>
            <w:shd w:val="clear" w:color="auto" w:fill="auto"/>
            <w:vAlign w:val="center"/>
          </w:tcPr>
          <w:p w14:paraId="78FBB536"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shd w:val="clear" w:color="auto" w:fill="auto"/>
            <w:noWrap/>
            <w:vAlign w:val="center"/>
          </w:tcPr>
          <w:p w14:paraId="6B63DD8A" w14:textId="77777777" w:rsidR="007F7AD1" w:rsidRPr="004C20B7" w:rsidRDefault="007F7AD1" w:rsidP="007F7AD1">
            <w:pPr>
              <w:snapToGrid w:val="0"/>
              <w:spacing w:line="240" w:lineRule="auto"/>
              <w:rPr>
                <w:rFonts w:ascii="宋体" w:hAnsi="宋体" w:cs="微软雅黑"/>
                <w:bCs/>
                <w:szCs w:val="24"/>
              </w:rPr>
            </w:pPr>
          </w:p>
        </w:tc>
        <w:tc>
          <w:tcPr>
            <w:tcW w:w="1842" w:type="dxa"/>
            <w:shd w:val="clear" w:color="auto" w:fill="auto"/>
            <w:noWrap/>
            <w:vAlign w:val="center"/>
          </w:tcPr>
          <w:p w14:paraId="7136D9F6"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bCs/>
                <w:szCs w:val="24"/>
              </w:rPr>
              <w:t>NVME-U2硬盘</w:t>
            </w:r>
          </w:p>
        </w:tc>
        <w:tc>
          <w:tcPr>
            <w:tcW w:w="10040" w:type="dxa"/>
            <w:shd w:val="clear" w:color="auto" w:fill="auto"/>
            <w:noWrap/>
            <w:vAlign w:val="center"/>
          </w:tcPr>
          <w:p w14:paraId="6054A2AF"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单节点配置全闪硬盘裸容量</w:t>
            </w:r>
            <w:r w:rsidRPr="004C20B7">
              <w:rPr>
                <w:rFonts w:ascii="宋体" w:hAnsi="宋体" w:cs="微软雅黑"/>
                <w:bCs/>
                <w:szCs w:val="24"/>
              </w:rPr>
              <w:t>≥30T，单盘容量≥4T</w:t>
            </w:r>
          </w:p>
        </w:tc>
      </w:tr>
      <w:tr w:rsidR="007F7AD1" w:rsidRPr="004C20B7" w14:paraId="5E403AAA" w14:textId="77777777" w:rsidTr="00272E03">
        <w:trPr>
          <w:trHeight w:val="454"/>
        </w:trPr>
        <w:tc>
          <w:tcPr>
            <w:tcW w:w="880" w:type="dxa"/>
            <w:shd w:val="clear" w:color="auto" w:fill="auto"/>
            <w:vAlign w:val="center"/>
          </w:tcPr>
          <w:p w14:paraId="42CBBA8F"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shd w:val="clear" w:color="auto" w:fill="auto"/>
            <w:noWrap/>
            <w:vAlign w:val="center"/>
          </w:tcPr>
          <w:p w14:paraId="1CC0C75C" w14:textId="77777777" w:rsidR="007F7AD1" w:rsidRPr="004C20B7" w:rsidRDefault="007F7AD1" w:rsidP="007F7AD1">
            <w:pPr>
              <w:snapToGrid w:val="0"/>
              <w:spacing w:line="240" w:lineRule="auto"/>
              <w:rPr>
                <w:rFonts w:ascii="宋体" w:hAnsi="宋体" w:cs="微软雅黑"/>
                <w:bCs/>
                <w:szCs w:val="24"/>
              </w:rPr>
            </w:pPr>
          </w:p>
        </w:tc>
        <w:tc>
          <w:tcPr>
            <w:tcW w:w="1842" w:type="dxa"/>
            <w:shd w:val="clear" w:color="auto" w:fill="auto"/>
            <w:noWrap/>
            <w:vAlign w:val="center"/>
          </w:tcPr>
          <w:p w14:paraId="2AACCBDF"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启动盘</w:t>
            </w:r>
          </w:p>
        </w:tc>
        <w:tc>
          <w:tcPr>
            <w:tcW w:w="10040" w:type="dxa"/>
            <w:shd w:val="clear" w:color="auto" w:fill="auto"/>
            <w:noWrap/>
            <w:vAlign w:val="center"/>
          </w:tcPr>
          <w:p w14:paraId="4215ED5F"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大于</w:t>
            </w:r>
            <w:r w:rsidRPr="004C20B7">
              <w:rPr>
                <w:rFonts w:ascii="宋体" w:hAnsi="宋体" w:cs="微软雅黑"/>
                <w:bCs/>
                <w:szCs w:val="24"/>
              </w:rPr>
              <w:t>240G SSD（RAID1），启动盘不占用服务器前端硬盘</w:t>
            </w:r>
            <w:r w:rsidRPr="004C20B7">
              <w:rPr>
                <w:rFonts w:ascii="宋体" w:hAnsi="宋体" w:cs="微软雅黑" w:hint="eastAsia"/>
                <w:bCs/>
                <w:szCs w:val="24"/>
              </w:rPr>
              <w:t>盘位</w:t>
            </w:r>
          </w:p>
        </w:tc>
      </w:tr>
      <w:tr w:rsidR="007F7AD1" w:rsidRPr="004C20B7" w14:paraId="7F0B5A32" w14:textId="77777777" w:rsidTr="00272E03">
        <w:trPr>
          <w:trHeight w:val="454"/>
        </w:trPr>
        <w:tc>
          <w:tcPr>
            <w:tcW w:w="880" w:type="dxa"/>
            <w:shd w:val="clear" w:color="auto" w:fill="auto"/>
            <w:vAlign w:val="center"/>
          </w:tcPr>
          <w:p w14:paraId="61176DD6"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shd w:val="clear" w:color="auto" w:fill="auto"/>
            <w:noWrap/>
            <w:vAlign w:val="center"/>
          </w:tcPr>
          <w:p w14:paraId="5ADDA207" w14:textId="77777777" w:rsidR="007F7AD1" w:rsidRPr="004C20B7" w:rsidRDefault="007F7AD1" w:rsidP="007F7AD1">
            <w:pPr>
              <w:snapToGrid w:val="0"/>
              <w:spacing w:line="240" w:lineRule="auto"/>
              <w:rPr>
                <w:rFonts w:ascii="宋体" w:hAnsi="宋体" w:cs="微软雅黑"/>
                <w:bCs/>
                <w:szCs w:val="24"/>
              </w:rPr>
            </w:pPr>
          </w:p>
        </w:tc>
        <w:tc>
          <w:tcPr>
            <w:tcW w:w="1842" w:type="dxa"/>
            <w:shd w:val="clear" w:color="auto" w:fill="auto"/>
            <w:noWrap/>
            <w:vAlign w:val="center"/>
          </w:tcPr>
          <w:p w14:paraId="039DC6FB"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网卡</w:t>
            </w:r>
          </w:p>
        </w:tc>
        <w:tc>
          <w:tcPr>
            <w:tcW w:w="10040" w:type="dxa"/>
            <w:shd w:val="clear" w:color="auto" w:fill="auto"/>
            <w:noWrap/>
            <w:vAlign w:val="center"/>
          </w:tcPr>
          <w:p w14:paraId="56E735E4"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bCs/>
                <w:szCs w:val="24"/>
              </w:rPr>
              <w:t>100GbE网口≥2，25GbE网口≥2，1GbE网口≥2</w:t>
            </w:r>
          </w:p>
        </w:tc>
      </w:tr>
      <w:tr w:rsidR="007F7AD1" w:rsidRPr="004C20B7" w14:paraId="72E90E91" w14:textId="77777777" w:rsidTr="00272E03">
        <w:trPr>
          <w:trHeight w:val="454"/>
        </w:trPr>
        <w:tc>
          <w:tcPr>
            <w:tcW w:w="880" w:type="dxa"/>
            <w:shd w:val="clear" w:color="auto" w:fill="auto"/>
            <w:vAlign w:val="center"/>
          </w:tcPr>
          <w:p w14:paraId="71901F5B"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val="restart"/>
            <w:shd w:val="clear" w:color="auto" w:fill="auto"/>
            <w:noWrap/>
            <w:vAlign w:val="center"/>
          </w:tcPr>
          <w:p w14:paraId="410FD52D"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其他要求</w:t>
            </w:r>
          </w:p>
        </w:tc>
        <w:tc>
          <w:tcPr>
            <w:tcW w:w="1842" w:type="dxa"/>
            <w:shd w:val="clear" w:color="auto" w:fill="auto"/>
            <w:noWrap/>
            <w:vAlign w:val="center"/>
          </w:tcPr>
          <w:p w14:paraId="17720793"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维保</w:t>
            </w:r>
          </w:p>
        </w:tc>
        <w:tc>
          <w:tcPr>
            <w:tcW w:w="10040" w:type="dxa"/>
            <w:shd w:val="clear" w:color="auto" w:fill="auto"/>
            <w:noWrap/>
            <w:vAlign w:val="center"/>
          </w:tcPr>
          <w:p w14:paraId="0C995F48"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提供</w:t>
            </w:r>
            <w:r w:rsidRPr="004C20B7">
              <w:rPr>
                <w:rFonts w:ascii="宋体" w:hAnsi="宋体" w:cs="微软雅黑"/>
                <w:bCs/>
                <w:szCs w:val="24"/>
              </w:rPr>
              <w:t>5年维保服务，安装上架服务</w:t>
            </w:r>
          </w:p>
        </w:tc>
      </w:tr>
      <w:tr w:rsidR="007F7AD1" w:rsidRPr="004C20B7" w14:paraId="74378978" w14:textId="77777777" w:rsidTr="00272E03">
        <w:trPr>
          <w:trHeight w:val="454"/>
        </w:trPr>
        <w:tc>
          <w:tcPr>
            <w:tcW w:w="880" w:type="dxa"/>
            <w:shd w:val="clear" w:color="auto" w:fill="auto"/>
            <w:vAlign w:val="center"/>
          </w:tcPr>
          <w:p w14:paraId="71E0C077" w14:textId="77777777" w:rsidR="007F7AD1" w:rsidRPr="004C20B7" w:rsidRDefault="007F7AD1" w:rsidP="005F196F">
            <w:pPr>
              <w:numPr>
                <w:ilvl w:val="0"/>
                <w:numId w:val="22"/>
              </w:numPr>
              <w:snapToGrid w:val="0"/>
              <w:spacing w:line="240" w:lineRule="auto"/>
              <w:rPr>
                <w:rFonts w:ascii="宋体" w:hAnsi="宋体" w:cs="微软雅黑"/>
                <w:bCs/>
                <w:szCs w:val="24"/>
              </w:rPr>
            </w:pPr>
          </w:p>
        </w:tc>
        <w:tc>
          <w:tcPr>
            <w:tcW w:w="988" w:type="dxa"/>
            <w:vMerge/>
            <w:shd w:val="clear" w:color="auto" w:fill="auto"/>
            <w:noWrap/>
            <w:vAlign w:val="center"/>
          </w:tcPr>
          <w:p w14:paraId="564495BB" w14:textId="77777777" w:rsidR="007F7AD1" w:rsidRPr="004C20B7" w:rsidRDefault="007F7AD1" w:rsidP="007F7AD1">
            <w:pPr>
              <w:snapToGrid w:val="0"/>
              <w:spacing w:line="240" w:lineRule="auto"/>
              <w:rPr>
                <w:rFonts w:ascii="宋体" w:hAnsi="宋体" w:cs="微软雅黑"/>
                <w:bCs/>
                <w:szCs w:val="24"/>
              </w:rPr>
            </w:pPr>
          </w:p>
        </w:tc>
        <w:tc>
          <w:tcPr>
            <w:tcW w:w="1842" w:type="dxa"/>
            <w:shd w:val="clear" w:color="auto" w:fill="auto"/>
            <w:noWrap/>
            <w:vAlign w:val="center"/>
          </w:tcPr>
          <w:p w14:paraId="2031148E"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★软硬件解耦</w:t>
            </w:r>
          </w:p>
        </w:tc>
        <w:tc>
          <w:tcPr>
            <w:tcW w:w="10040" w:type="dxa"/>
            <w:shd w:val="clear" w:color="auto" w:fill="auto"/>
            <w:noWrap/>
            <w:vAlign w:val="center"/>
          </w:tcPr>
          <w:p w14:paraId="15EE5B76"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不绑定超融合操作系统，今后扩展不对服务器品牌有强制性要求。</w:t>
            </w:r>
          </w:p>
        </w:tc>
      </w:tr>
    </w:tbl>
    <w:p w14:paraId="11A1A500" w14:textId="77777777" w:rsidR="00515CFB" w:rsidRPr="004C20B7" w:rsidRDefault="00515CFB" w:rsidP="00C01B10">
      <w:pPr>
        <w:pStyle w:val="2"/>
        <w:keepNext w:val="0"/>
        <w:keepLines w:val="0"/>
        <w:rPr>
          <w:lang w:bidi="ar"/>
        </w:rPr>
      </w:pPr>
      <w:r w:rsidRPr="004C20B7">
        <w:rPr>
          <w:rFonts w:hint="eastAsia"/>
          <w:lang w:bidi="ar"/>
        </w:rPr>
        <w:t>超融合集群软件要求</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
        <w:gridCol w:w="1843"/>
        <w:gridCol w:w="10064"/>
      </w:tblGrid>
      <w:tr w:rsidR="007F7AD1" w:rsidRPr="004C20B7" w14:paraId="65DF87AF" w14:textId="77777777" w:rsidTr="00272E03">
        <w:trPr>
          <w:trHeight w:val="454"/>
        </w:trPr>
        <w:tc>
          <w:tcPr>
            <w:tcW w:w="851" w:type="dxa"/>
            <w:shd w:val="clear" w:color="auto" w:fill="auto"/>
            <w:vAlign w:val="center"/>
          </w:tcPr>
          <w:p w14:paraId="0143B3C4"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992" w:type="dxa"/>
            <w:shd w:val="clear" w:color="auto" w:fill="auto"/>
            <w:noWrap/>
            <w:vAlign w:val="center"/>
          </w:tcPr>
          <w:p w14:paraId="1D54139D"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分类</w:t>
            </w:r>
          </w:p>
        </w:tc>
        <w:tc>
          <w:tcPr>
            <w:tcW w:w="1843" w:type="dxa"/>
            <w:shd w:val="clear" w:color="auto" w:fill="auto"/>
            <w:noWrap/>
            <w:vAlign w:val="center"/>
          </w:tcPr>
          <w:p w14:paraId="3D81245C"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0064" w:type="dxa"/>
            <w:shd w:val="clear" w:color="auto" w:fill="auto"/>
            <w:vAlign w:val="center"/>
          </w:tcPr>
          <w:p w14:paraId="1E5CB6DA"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指标要求</w:t>
            </w:r>
          </w:p>
        </w:tc>
      </w:tr>
      <w:tr w:rsidR="007F7AD1" w:rsidRPr="004C20B7" w14:paraId="48711B7C" w14:textId="77777777" w:rsidTr="00272E03">
        <w:trPr>
          <w:trHeight w:val="454"/>
        </w:trPr>
        <w:tc>
          <w:tcPr>
            <w:tcW w:w="851" w:type="dxa"/>
            <w:shd w:val="clear" w:color="auto" w:fill="auto"/>
            <w:vAlign w:val="center"/>
          </w:tcPr>
          <w:p w14:paraId="4B653125"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val="restart"/>
            <w:shd w:val="clear" w:color="auto" w:fill="auto"/>
            <w:noWrap/>
            <w:vAlign w:val="center"/>
          </w:tcPr>
          <w:p w14:paraId="041B39DA"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超融合服务器软件总体要求</w:t>
            </w:r>
          </w:p>
        </w:tc>
        <w:tc>
          <w:tcPr>
            <w:tcW w:w="1843" w:type="dxa"/>
            <w:vMerge w:val="restart"/>
            <w:shd w:val="clear" w:color="auto" w:fill="auto"/>
            <w:noWrap/>
            <w:vAlign w:val="center"/>
          </w:tcPr>
          <w:p w14:paraId="238718C5"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架构要求</w:t>
            </w:r>
          </w:p>
        </w:tc>
        <w:tc>
          <w:tcPr>
            <w:tcW w:w="10064" w:type="dxa"/>
            <w:shd w:val="clear" w:color="auto" w:fill="auto"/>
            <w:vAlign w:val="center"/>
          </w:tcPr>
          <w:p w14:paraId="10CDF65E"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采用符合超融合特性的分布式架构。将所有节点的存储空间无缝融合为单一的存储池，并支持单一存储池内横向扩展。</w:t>
            </w:r>
          </w:p>
        </w:tc>
      </w:tr>
      <w:tr w:rsidR="007F7AD1" w:rsidRPr="004C20B7" w14:paraId="4540CD49" w14:textId="77777777" w:rsidTr="00272E03">
        <w:trPr>
          <w:trHeight w:val="454"/>
        </w:trPr>
        <w:tc>
          <w:tcPr>
            <w:tcW w:w="851" w:type="dxa"/>
            <w:shd w:val="clear" w:color="auto" w:fill="auto"/>
            <w:vAlign w:val="center"/>
          </w:tcPr>
          <w:p w14:paraId="36384BC0"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shd w:val="clear" w:color="auto" w:fill="auto"/>
            <w:noWrap/>
            <w:vAlign w:val="center"/>
          </w:tcPr>
          <w:p w14:paraId="28BEC737" w14:textId="77777777" w:rsidR="007F7AD1" w:rsidRPr="004C20B7" w:rsidRDefault="007F7AD1" w:rsidP="007F7AD1">
            <w:pPr>
              <w:snapToGrid w:val="0"/>
              <w:spacing w:line="240" w:lineRule="auto"/>
              <w:rPr>
                <w:rFonts w:ascii="宋体" w:hAnsi="宋体" w:cs="微软雅黑"/>
                <w:bCs/>
                <w:szCs w:val="24"/>
              </w:rPr>
            </w:pPr>
          </w:p>
        </w:tc>
        <w:tc>
          <w:tcPr>
            <w:tcW w:w="1843" w:type="dxa"/>
            <w:vMerge/>
            <w:shd w:val="clear" w:color="auto" w:fill="auto"/>
            <w:noWrap/>
            <w:vAlign w:val="center"/>
          </w:tcPr>
          <w:p w14:paraId="39ED40E1" w14:textId="77777777" w:rsidR="007F7AD1" w:rsidRPr="004C20B7" w:rsidRDefault="007F7AD1" w:rsidP="007F7AD1">
            <w:pPr>
              <w:snapToGrid w:val="0"/>
              <w:spacing w:line="240" w:lineRule="auto"/>
              <w:rPr>
                <w:rFonts w:ascii="宋体" w:hAnsi="宋体" w:cs="微软雅黑"/>
                <w:bCs/>
                <w:szCs w:val="24"/>
              </w:rPr>
            </w:pPr>
          </w:p>
        </w:tc>
        <w:tc>
          <w:tcPr>
            <w:tcW w:w="10064" w:type="dxa"/>
            <w:shd w:val="clear" w:color="auto" w:fill="auto"/>
            <w:vAlign w:val="center"/>
          </w:tcPr>
          <w:p w14:paraId="5DDEBE8B"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节点间无主次之分，无计算、存储、管理节点之分，每个节点同时提供计算和存储服务，无专用</w:t>
            </w:r>
            <w:r w:rsidRPr="004C20B7">
              <w:rPr>
                <w:rFonts w:ascii="宋体" w:hAnsi="宋体" w:cs="微软雅黑"/>
                <w:bCs/>
                <w:szCs w:val="24"/>
              </w:rPr>
              <w:t>SAN存储。</w:t>
            </w:r>
          </w:p>
        </w:tc>
      </w:tr>
      <w:tr w:rsidR="007F7AD1" w:rsidRPr="004C20B7" w14:paraId="142B1878" w14:textId="77777777" w:rsidTr="00272E03">
        <w:trPr>
          <w:trHeight w:val="454"/>
        </w:trPr>
        <w:tc>
          <w:tcPr>
            <w:tcW w:w="851" w:type="dxa"/>
            <w:shd w:val="clear" w:color="auto" w:fill="auto"/>
            <w:vAlign w:val="center"/>
          </w:tcPr>
          <w:p w14:paraId="62104DD9"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shd w:val="clear" w:color="auto" w:fill="auto"/>
            <w:noWrap/>
            <w:vAlign w:val="center"/>
          </w:tcPr>
          <w:p w14:paraId="26875FFD" w14:textId="77777777" w:rsidR="007F7AD1" w:rsidRPr="004C20B7" w:rsidRDefault="007F7AD1" w:rsidP="007F7AD1">
            <w:pPr>
              <w:snapToGrid w:val="0"/>
              <w:spacing w:line="240" w:lineRule="auto"/>
              <w:rPr>
                <w:rFonts w:ascii="宋体" w:hAnsi="宋体" w:cs="微软雅黑"/>
                <w:bCs/>
                <w:szCs w:val="24"/>
              </w:rPr>
            </w:pPr>
          </w:p>
        </w:tc>
        <w:tc>
          <w:tcPr>
            <w:tcW w:w="1843" w:type="dxa"/>
            <w:shd w:val="clear" w:color="auto" w:fill="auto"/>
            <w:noWrap/>
            <w:vAlign w:val="center"/>
          </w:tcPr>
          <w:p w14:paraId="327A44CD"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★软件授权</w:t>
            </w:r>
          </w:p>
        </w:tc>
        <w:tc>
          <w:tcPr>
            <w:tcW w:w="10064" w:type="dxa"/>
            <w:shd w:val="clear" w:color="auto" w:fill="auto"/>
            <w:vAlign w:val="center"/>
          </w:tcPr>
          <w:p w14:paraId="17AE48C9"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超融合软件需为永久授权，包括计算虚拟化，分布式存储，</w:t>
            </w:r>
            <w:r w:rsidRPr="004C20B7">
              <w:rPr>
                <w:rFonts w:ascii="宋体" w:hAnsi="宋体" w:cs="微软雅黑"/>
                <w:bCs/>
                <w:szCs w:val="24"/>
              </w:rPr>
              <w:t>WEB管理控制台等组件，支持三副本</w:t>
            </w:r>
            <w:r w:rsidRPr="004C20B7">
              <w:rPr>
                <w:rFonts w:ascii="宋体" w:hAnsi="宋体" w:cs="微软雅黑" w:hint="eastAsia"/>
                <w:bCs/>
                <w:szCs w:val="24"/>
              </w:rPr>
              <w:t>和全闪介质。</w:t>
            </w:r>
          </w:p>
        </w:tc>
      </w:tr>
      <w:tr w:rsidR="007F7AD1" w:rsidRPr="004C20B7" w14:paraId="3A35AB28" w14:textId="77777777" w:rsidTr="00272E03">
        <w:trPr>
          <w:trHeight w:val="454"/>
        </w:trPr>
        <w:tc>
          <w:tcPr>
            <w:tcW w:w="851" w:type="dxa"/>
            <w:shd w:val="clear" w:color="auto" w:fill="auto"/>
            <w:vAlign w:val="center"/>
          </w:tcPr>
          <w:p w14:paraId="54567814"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shd w:val="clear" w:color="auto" w:fill="auto"/>
            <w:noWrap/>
            <w:vAlign w:val="center"/>
          </w:tcPr>
          <w:p w14:paraId="144971DB" w14:textId="77777777" w:rsidR="007F7AD1" w:rsidRPr="004C20B7" w:rsidRDefault="007F7AD1" w:rsidP="007F7AD1">
            <w:pPr>
              <w:snapToGrid w:val="0"/>
              <w:spacing w:line="240" w:lineRule="auto"/>
              <w:rPr>
                <w:rFonts w:ascii="宋体" w:hAnsi="宋体" w:cs="微软雅黑"/>
                <w:bCs/>
                <w:szCs w:val="24"/>
              </w:rPr>
            </w:pPr>
          </w:p>
        </w:tc>
        <w:tc>
          <w:tcPr>
            <w:tcW w:w="1843" w:type="dxa"/>
            <w:shd w:val="clear" w:color="auto" w:fill="auto"/>
            <w:noWrap/>
            <w:vAlign w:val="center"/>
          </w:tcPr>
          <w:p w14:paraId="60A1A92F"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国产支持</w:t>
            </w:r>
          </w:p>
        </w:tc>
        <w:tc>
          <w:tcPr>
            <w:tcW w:w="10064" w:type="dxa"/>
            <w:shd w:val="clear" w:color="auto" w:fill="auto"/>
            <w:vAlign w:val="center"/>
          </w:tcPr>
          <w:p w14:paraId="34E46CFB"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需兼容支持主流的</w:t>
            </w:r>
            <w:r w:rsidRPr="004C20B7">
              <w:rPr>
                <w:rFonts w:ascii="宋体" w:hAnsi="宋体" w:cs="微软雅黑"/>
                <w:bCs/>
                <w:szCs w:val="24"/>
              </w:rPr>
              <w:t>X86服务器及国产鲲鹏、海光、飞腾CPU服务器，并提供证明材料（如：兼容性认证证书等）。</w:t>
            </w:r>
          </w:p>
        </w:tc>
      </w:tr>
      <w:tr w:rsidR="007F7AD1" w:rsidRPr="004C20B7" w14:paraId="32ADA862" w14:textId="77777777" w:rsidTr="00272E03">
        <w:trPr>
          <w:trHeight w:val="454"/>
        </w:trPr>
        <w:tc>
          <w:tcPr>
            <w:tcW w:w="851" w:type="dxa"/>
            <w:shd w:val="clear" w:color="auto" w:fill="auto"/>
            <w:vAlign w:val="center"/>
          </w:tcPr>
          <w:p w14:paraId="37F3EC6E"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shd w:val="clear" w:color="auto" w:fill="auto"/>
            <w:noWrap/>
            <w:vAlign w:val="center"/>
          </w:tcPr>
          <w:p w14:paraId="23C21C11" w14:textId="77777777" w:rsidR="007F7AD1" w:rsidRPr="004C20B7" w:rsidRDefault="007F7AD1" w:rsidP="007F7AD1">
            <w:pPr>
              <w:snapToGrid w:val="0"/>
              <w:spacing w:line="240" w:lineRule="auto"/>
              <w:rPr>
                <w:rFonts w:ascii="宋体" w:hAnsi="宋体" w:cs="微软雅黑"/>
                <w:bCs/>
                <w:szCs w:val="24"/>
              </w:rPr>
            </w:pPr>
          </w:p>
        </w:tc>
        <w:tc>
          <w:tcPr>
            <w:tcW w:w="1843" w:type="dxa"/>
            <w:shd w:val="clear" w:color="auto" w:fill="auto"/>
            <w:noWrap/>
            <w:vAlign w:val="center"/>
          </w:tcPr>
          <w:p w14:paraId="68BB856D"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支持服务器异构</w:t>
            </w:r>
          </w:p>
        </w:tc>
        <w:tc>
          <w:tcPr>
            <w:tcW w:w="10064" w:type="dxa"/>
            <w:shd w:val="clear" w:color="auto" w:fill="auto"/>
            <w:vAlign w:val="center"/>
          </w:tcPr>
          <w:p w14:paraId="7CFA8AD9"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bCs/>
                <w:szCs w:val="24"/>
              </w:rPr>
              <w:t>支持同一集群内使用不同品牌和型号服务器，保证不同时期采购的服务器硬件能够兼容在同一集群正常运行</w:t>
            </w:r>
            <w:r w:rsidRPr="004C20B7">
              <w:rPr>
                <w:rFonts w:ascii="宋体" w:hAnsi="宋体" w:cs="微软雅黑" w:hint="eastAsia"/>
                <w:bCs/>
                <w:szCs w:val="24"/>
              </w:rPr>
              <w:t>。</w:t>
            </w:r>
          </w:p>
        </w:tc>
      </w:tr>
      <w:tr w:rsidR="007F7AD1" w:rsidRPr="004C20B7" w14:paraId="3DB9C006" w14:textId="77777777" w:rsidTr="00272E03">
        <w:trPr>
          <w:trHeight w:val="454"/>
        </w:trPr>
        <w:tc>
          <w:tcPr>
            <w:tcW w:w="851" w:type="dxa"/>
            <w:shd w:val="clear" w:color="auto" w:fill="auto"/>
            <w:vAlign w:val="center"/>
          </w:tcPr>
          <w:p w14:paraId="4B2193B0"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val="restart"/>
            <w:shd w:val="clear" w:color="auto" w:fill="auto"/>
            <w:noWrap/>
            <w:vAlign w:val="center"/>
          </w:tcPr>
          <w:p w14:paraId="622BA9D7"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超融合存储</w:t>
            </w:r>
          </w:p>
        </w:tc>
        <w:tc>
          <w:tcPr>
            <w:tcW w:w="1843" w:type="dxa"/>
            <w:shd w:val="clear" w:color="auto" w:fill="auto"/>
            <w:noWrap/>
            <w:vAlign w:val="center"/>
          </w:tcPr>
          <w:p w14:paraId="401F9451"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实现技术</w:t>
            </w:r>
          </w:p>
        </w:tc>
        <w:tc>
          <w:tcPr>
            <w:tcW w:w="10064" w:type="dxa"/>
            <w:shd w:val="clear" w:color="auto" w:fill="auto"/>
            <w:vAlign w:val="center"/>
          </w:tcPr>
          <w:p w14:paraId="1689C0E5"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采用自主研发的企业级分布式存储软件，不采用开源产品（例如</w:t>
            </w:r>
            <w:r w:rsidRPr="004C20B7">
              <w:rPr>
                <w:rFonts w:ascii="宋体" w:hAnsi="宋体" w:cs="微软雅黑"/>
                <w:bCs/>
                <w:szCs w:val="24"/>
              </w:rPr>
              <w:t>GlusterFS、Ceph等）进行二次开发。需提供软件著作权证书复印件并加盖公章</w:t>
            </w:r>
          </w:p>
        </w:tc>
      </w:tr>
      <w:tr w:rsidR="007F7AD1" w:rsidRPr="004C20B7" w14:paraId="7D3A672F" w14:textId="77777777" w:rsidTr="00272E03">
        <w:trPr>
          <w:trHeight w:val="454"/>
        </w:trPr>
        <w:tc>
          <w:tcPr>
            <w:tcW w:w="851" w:type="dxa"/>
            <w:shd w:val="clear" w:color="auto" w:fill="auto"/>
            <w:vAlign w:val="center"/>
          </w:tcPr>
          <w:p w14:paraId="1A086DD0"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shd w:val="clear" w:color="auto" w:fill="auto"/>
            <w:noWrap/>
            <w:vAlign w:val="center"/>
          </w:tcPr>
          <w:p w14:paraId="506990EA" w14:textId="77777777" w:rsidR="007F7AD1" w:rsidRPr="004C20B7" w:rsidRDefault="007F7AD1" w:rsidP="007F7AD1">
            <w:pPr>
              <w:snapToGrid w:val="0"/>
              <w:spacing w:line="240" w:lineRule="auto"/>
              <w:rPr>
                <w:rFonts w:ascii="宋体" w:hAnsi="宋体" w:cs="微软雅黑"/>
                <w:bCs/>
                <w:szCs w:val="24"/>
              </w:rPr>
            </w:pPr>
          </w:p>
        </w:tc>
        <w:tc>
          <w:tcPr>
            <w:tcW w:w="1843" w:type="dxa"/>
            <w:shd w:val="clear" w:color="auto" w:fill="auto"/>
            <w:noWrap/>
            <w:vAlign w:val="center"/>
          </w:tcPr>
          <w:p w14:paraId="7CE93E5D"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元数据管理</w:t>
            </w:r>
          </w:p>
        </w:tc>
        <w:tc>
          <w:tcPr>
            <w:tcW w:w="10064" w:type="dxa"/>
            <w:shd w:val="clear" w:color="auto" w:fill="auto"/>
            <w:vAlign w:val="center"/>
          </w:tcPr>
          <w:p w14:paraId="1B0A826E"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虚拟机数据副本分配基于元数据管理方式实现。可以精准控制数据副本的放置节点</w:t>
            </w:r>
          </w:p>
        </w:tc>
      </w:tr>
      <w:tr w:rsidR="007F7AD1" w:rsidRPr="004C20B7" w14:paraId="5001FA80" w14:textId="77777777" w:rsidTr="00272E03">
        <w:trPr>
          <w:trHeight w:val="454"/>
        </w:trPr>
        <w:tc>
          <w:tcPr>
            <w:tcW w:w="851" w:type="dxa"/>
            <w:shd w:val="clear" w:color="auto" w:fill="auto"/>
            <w:vAlign w:val="center"/>
          </w:tcPr>
          <w:p w14:paraId="4495833D"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shd w:val="clear" w:color="auto" w:fill="auto"/>
            <w:noWrap/>
            <w:vAlign w:val="center"/>
          </w:tcPr>
          <w:p w14:paraId="36D89D18" w14:textId="77777777" w:rsidR="007F7AD1" w:rsidRPr="004C20B7" w:rsidRDefault="007F7AD1" w:rsidP="007F7AD1">
            <w:pPr>
              <w:snapToGrid w:val="0"/>
              <w:spacing w:line="240" w:lineRule="auto"/>
              <w:rPr>
                <w:rFonts w:ascii="宋体" w:hAnsi="宋体" w:cs="微软雅黑"/>
                <w:bCs/>
                <w:szCs w:val="24"/>
              </w:rPr>
            </w:pPr>
          </w:p>
        </w:tc>
        <w:tc>
          <w:tcPr>
            <w:tcW w:w="1843" w:type="dxa"/>
            <w:shd w:val="clear" w:color="auto" w:fill="auto"/>
            <w:noWrap/>
            <w:vAlign w:val="center"/>
          </w:tcPr>
          <w:p w14:paraId="2F0F64B5"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数据冗余</w:t>
            </w:r>
          </w:p>
        </w:tc>
        <w:tc>
          <w:tcPr>
            <w:tcW w:w="10064" w:type="dxa"/>
            <w:shd w:val="clear" w:color="auto" w:fill="auto"/>
            <w:vAlign w:val="center"/>
          </w:tcPr>
          <w:p w14:paraId="7C973610"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bCs/>
                <w:szCs w:val="24"/>
              </w:rPr>
              <w:t>同一集群内的不同虚拟机可以部署为2份或3份副本的存储策略，且可以从2份副本转换为3份副本。</w:t>
            </w:r>
          </w:p>
        </w:tc>
      </w:tr>
      <w:tr w:rsidR="007F7AD1" w:rsidRPr="004C20B7" w14:paraId="1AB65660" w14:textId="77777777" w:rsidTr="00272E03">
        <w:trPr>
          <w:trHeight w:val="454"/>
        </w:trPr>
        <w:tc>
          <w:tcPr>
            <w:tcW w:w="851" w:type="dxa"/>
            <w:shd w:val="clear" w:color="auto" w:fill="auto"/>
            <w:vAlign w:val="center"/>
          </w:tcPr>
          <w:p w14:paraId="76F3CF8C" w14:textId="77777777" w:rsidR="007F7AD1" w:rsidRPr="004C20B7" w:rsidRDefault="007F7AD1" w:rsidP="005F196F">
            <w:pPr>
              <w:numPr>
                <w:ilvl w:val="0"/>
                <w:numId w:val="23"/>
              </w:numPr>
              <w:snapToGrid w:val="0"/>
              <w:spacing w:line="240" w:lineRule="auto"/>
              <w:rPr>
                <w:rFonts w:ascii="宋体" w:hAnsi="宋体" w:cs="微软雅黑"/>
                <w:bCs/>
                <w:szCs w:val="24"/>
              </w:rPr>
            </w:pPr>
          </w:p>
        </w:tc>
        <w:tc>
          <w:tcPr>
            <w:tcW w:w="992" w:type="dxa"/>
            <w:vMerge/>
            <w:shd w:val="clear" w:color="auto" w:fill="auto"/>
            <w:noWrap/>
            <w:vAlign w:val="center"/>
          </w:tcPr>
          <w:p w14:paraId="026E1FE8" w14:textId="77777777" w:rsidR="007F7AD1" w:rsidRPr="004C20B7" w:rsidRDefault="007F7AD1" w:rsidP="007F7AD1">
            <w:pPr>
              <w:snapToGrid w:val="0"/>
              <w:spacing w:line="240" w:lineRule="auto"/>
              <w:rPr>
                <w:rFonts w:ascii="宋体" w:hAnsi="宋体" w:cs="微软雅黑"/>
                <w:bCs/>
                <w:szCs w:val="24"/>
              </w:rPr>
            </w:pPr>
          </w:p>
        </w:tc>
        <w:tc>
          <w:tcPr>
            <w:tcW w:w="1843" w:type="dxa"/>
            <w:shd w:val="clear" w:color="auto" w:fill="auto"/>
            <w:noWrap/>
            <w:vAlign w:val="center"/>
          </w:tcPr>
          <w:p w14:paraId="55CAA613"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网络</w:t>
            </w:r>
          </w:p>
        </w:tc>
        <w:tc>
          <w:tcPr>
            <w:tcW w:w="10064" w:type="dxa"/>
            <w:shd w:val="clear" w:color="auto" w:fill="auto"/>
            <w:vAlign w:val="center"/>
          </w:tcPr>
          <w:p w14:paraId="5A5219D8" w14:textId="77777777" w:rsidR="007F7AD1" w:rsidRPr="004C20B7" w:rsidRDefault="007F7AD1" w:rsidP="007F7AD1">
            <w:pPr>
              <w:snapToGrid w:val="0"/>
              <w:spacing w:line="240" w:lineRule="auto"/>
              <w:rPr>
                <w:rFonts w:ascii="宋体" w:hAnsi="宋体" w:cs="微软雅黑"/>
                <w:bCs/>
                <w:szCs w:val="24"/>
              </w:rPr>
            </w:pPr>
            <w:r w:rsidRPr="004C20B7">
              <w:rPr>
                <w:rFonts w:ascii="宋体" w:hAnsi="宋体" w:cs="微软雅黑" w:hint="eastAsia"/>
                <w:bCs/>
                <w:szCs w:val="24"/>
              </w:rPr>
              <w:t>集群网络支持</w:t>
            </w:r>
            <w:r w:rsidRPr="004C20B7">
              <w:rPr>
                <w:rFonts w:ascii="宋体" w:hAnsi="宋体" w:cs="微软雅黑"/>
                <w:bCs/>
                <w:szCs w:val="24"/>
              </w:rPr>
              <w:t>RDMA技术</w:t>
            </w:r>
          </w:p>
        </w:tc>
      </w:tr>
    </w:tbl>
    <w:p w14:paraId="601C71B9" w14:textId="77777777" w:rsidR="00515CFB" w:rsidRPr="004C20B7" w:rsidRDefault="00515CFB" w:rsidP="00023452">
      <w:pPr>
        <w:pStyle w:val="1"/>
      </w:pPr>
      <w:bookmarkStart w:id="17" w:name="_Hlk121127029"/>
      <w:r w:rsidRPr="004C20B7">
        <w:rPr>
          <w:rFonts w:hint="eastAsia"/>
        </w:rPr>
        <w:lastRenderedPageBreak/>
        <w:t>数据中心设备运营运维服务</w:t>
      </w:r>
    </w:p>
    <w:bookmarkEnd w:id="17"/>
    <w:p w14:paraId="3E439FAC" w14:textId="5265DFA6" w:rsidR="00515CFB" w:rsidRPr="004C20B7" w:rsidRDefault="004C79BA" w:rsidP="00C01B10">
      <w:pPr>
        <w:pStyle w:val="2"/>
        <w:keepNext w:val="0"/>
        <w:keepLines w:val="0"/>
      </w:pPr>
      <w:r w:rsidRPr="004C20B7">
        <w:rPr>
          <w:rFonts w:hint="eastAsia"/>
          <w:lang w:eastAsia="zh-CN"/>
        </w:rPr>
        <w:t>★</w:t>
      </w:r>
      <w:r w:rsidR="00515CFB" w:rsidRPr="004C20B7">
        <w:rPr>
          <w:rFonts w:hint="eastAsia"/>
        </w:rPr>
        <w:t>本项目中，第三方数据中心（机房）提供</w:t>
      </w:r>
      <w:r w:rsidR="00515CFB" w:rsidRPr="004C20B7">
        <w:t>3</w:t>
      </w:r>
      <w:r w:rsidR="00515CFB" w:rsidRPr="004C20B7">
        <w:rPr>
          <w:rFonts w:hint="eastAsia"/>
        </w:rPr>
        <w:t>年运维服务。</w:t>
      </w:r>
      <w:r w:rsidR="00515CFB" w:rsidRPr="004C20B7">
        <w:t xml:space="preserve"> </w:t>
      </w:r>
    </w:p>
    <w:p w14:paraId="43515EAE" w14:textId="77777777" w:rsidR="00515CFB" w:rsidRPr="004C20B7" w:rsidRDefault="00515CFB" w:rsidP="00C01B10">
      <w:pPr>
        <w:pStyle w:val="2"/>
        <w:keepNext w:val="0"/>
        <w:keepLines w:val="0"/>
        <w:rPr>
          <w:rFonts w:cs="微软雅黑"/>
        </w:rPr>
      </w:pPr>
      <w:bookmarkStart w:id="18" w:name="_Hlk121127048"/>
      <w:r w:rsidRPr="004C20B7">
        <w:rPr>
          <w:rFonts w:cs="微软雅黑" w:hint="eastAsia"/>
        </w:rPr>
        <w:t>数据中心网络服务</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38"/>
        <w:gridCol w:w="10319"/>
      </w:tblGrid>
      <w:tr w:rsidR="00807121" w:rsidRPr="004C20B7" w14:paraId="15A8A196" w14:textId="77777777" w:rsidTr="00272E03">
        <w:trPr>
          <w:trHeight w:val="454"/>
        </w:trPr>
        <w:tc>
          <w:tcPr>
            <w:tcW w:w="851" w:type="dxa"/>
            <w:shd w:val="clear" w:color="auto" w:fill="auto"/>
            <w:vAlign w:val="center"/>
          </w:tcPr>
          <w:bookmarkEnd w:id="18"/>
          <w:p w14:paraId="23AA00D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438" w:type="dxa"/>
            <w:shd w:val="clear" w:color="auto" w:fill="auto"/>
            <w:vAlign w:val="center"/>
          </w:tcPr>
          <w:p w14:paraId="4BEF2AD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0319" w:type="dxa"/>
            <w:shd w:val="clear" w:color="auto" w:fill="auto"/>
            <w:vAlign w:val="center"/>
          </w:tcPr>
          <w:p w14:paraId="314A97A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r>
      <w:tr w:rsidR="00807121" w:rsidRPr="004C20B7" w14:paraId="1E63A7A0" w14:textId="77777777" w:rsidTr="00272E03">
        <w:trPr>
          <w:trHeight w:val="454"/>
        </w:trPr>
        <w:tc>
          <w:tcPr>
            <w:tcW w:w="851" w:type="dxa"/>
            <w:shd w:val="clear" w:color="auto" w:fill="auto"/>
            <w:vAlign w:val="center"/>
          </w:tcPr>
          <w:p w14:paraId="014BA8A6" w14:textId="77777777" w:rsidR="00515CFB" w:rsidRPr="004C20B7" w:rsidRDefault="00515CFB" w:rsidP="005F196F">
            <w:pPr>
              <w:numPr>
                <w:ilvl w:val="0"/>
                <w:numId w:val="24"/>
              </w:numPr>
              <w:snapToGrid w:val="0"/>
              <w:spacing w:line="240" w:lineRule="auto"/>
              <w:rPr>
                <w:rFonts w:ascii="宋体" w:hAnsi="宋体" w:cs="微软雅黑"/>
                <w:bCs/>
                <w:szCs w:val="24"/>
              </w:rPr>
            </w:pPr>
          </w:p>
        </w:tc>
        <w:tc>
          <w:tcPr>
            <w:tcW w:w="2438" w:type="dxa"/>
            <w:shd w:val="clear" w:color="auto" w:fill="auto"/>
            <w:vAlign w:val="center"/>
          </w:tcPr>
          <w:p w14:paraId="4E91A1C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bCs/>
                <w:szCs w:val="24"/>
              </w:rPr>
              <w:t>NAT网关</w:t>
            </w:r>
          </w:p>
        </w:tc>
        <w:tc>
          <w:tcPr>
            <w:tcW w:w="10319" w:type="dxa"/>
            <w:shd w:val="clear" w:color="auto" w:fill="auto"/>
            <w:vAlign w:val="center"/>
          </w:tcPr>
          <w:p w14:paraId="43F80EFC"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NAT网关；NAT网关支持DNAT与SNAT配置，满足私有网络内资源</w:t>
            </w:r>
            <w:r w:rsidRPr="004C20B7">
              <w:rPr>
                <w:rFonts w:ascii="宋体" w:hAnsi="宋体" w:cs="微软雅黑" w:hint="eastAsia"/>
                <w:bCs/>
                <w:szCs w:val="24"/>
              </w:rPr>
              <w:t>主动访问外网，以及对外网暴露服务需求；</w:t>
            </w:r>
          </w:p>
        </w:tc>
      </w:tr>
      <w:tr w:rsidR="00807121" w:rsidRPr="004C20B7" w14:paraId="622282AA" w14:textId="77777777" w:rsidTr="00272E03">
        <w:trPr>
          <w:trHeight w:val="454"/>
        </w:trPr>
        <w:tc>
          <w:tcPr>
            <w:tcW w:w="851" w:type="dxa"/>
            <w:shd w:val="clear" w:color="auto" w:fill="auto"/>
            <w:vAlign w:val="center"/>
          </w:tcPr>
          <w:p w14:paraId="702262F0" w14:textId="77777777" w:rsidR="00515CFB" w:rsidRPr="004C20B7" w:rsidRDefault="00515CFB" w:rsidP="005F196F">
            <w:pPr>
              <w:numPr>
                <w:ilvl w:val="0"/>
                <w:numId w:val="24"/>
              </w:numPr>
              <w:snapToGrid w:val="0"/>
              <w:spacing w:line="240" w:lineRule="auto"/>
              <w:rPr>
                <w:rFonts w:ascii="宋体" w:hAnsi="宋体" w:cs="微软雅黑"/>
                <w:bCs/>
                <w:szCs w:val="24"/>
              </w:rPr>
            </w:pPr>
          </w:p>
        </w:tc>
        <w:tc>
          <w:tcPr>
            <w:tcW w:w="2438" w:type="dxa"/>
            <w:shd w:val="clear" w:color="auto" w:fill="auto"/>
            <w:vAlign w:val="center"/>
          </w:tcPr>
          <w:p w14:paraId="723A8BC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上线时间</w:t>
            </w:r>
          </w:p>
        </w:tc>
        <w:tc>
          <w:tcPr>
            <w:tcW w:w="10319" w:type="dxa"/>
            <w:shd w:val="clear" w:color="auto" w:fill="auto"/>
            <w:vAlign w:val="center"/>
          </w:tcPr>
          <w:p w14:paraId="4B10E4B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★具备</w:t>
            </w:r>
            <w:r w:rsidRPr="004C20B7">
              <w:rPr>
                <w:rFonts w:ascii="宋体" w:hAnsi="宋体" w:cs="微软雅黑"/>
                <w:bCs/>
                <w:szCs w:val="24"/>
              </w:rPr>
              <w:t>2023年1月31日前上线提供服务的能力</w:t>
            </w:r>
          </w:p>
        </w:tc>
      </w:tr>
      <w:tr w:rsidR="00807121" w:rsidRPr="004C20B7" w14:paraId="1A2D06CC" w14:textId="77777777" w:rsidTr="00272E03">
        <w:trPr>
          <w:trHeight w:val="454"/>
        </w:trPr>
        <w:tc>
          <w:tcPr>
            <w:tcW w:w="851" w:type="dxa"/>
            <w:shd w:val="clear" w:color="auto" w:fill="auto"/>
            <w:vAlign w:val="center"/>
          </w:tcPr>
          <w:p w14:paraId="60FB9337" w14:textId="77777777" w:rsidR="00515CFB" w:rsidRPr="004C20B7" w:rsidRDefault="00515CFB" w:rsidP="005F196F">
            <w:pPr>
              <w:numPr>
                <w:ilvl w:val="0"/>
                <w:numId w:val="24"/>
              </w:numPr>
              <w:snapToGrid w:val="0"/>
              <w:spacing w:line="240" w:lineRule="auto"/>
              <w:rPr>
                <w:rFonts w:ascii="宋体" w:hAnsi="宋体" w:cs="微软雅黑"/>
                <w:bCs/>
                <w:szCs w:val="24"/>
              </w:rPr>
            </w:pPr>
          </w:p>
        </w:tc>
        <w:tc>
          <w:tcPr>
            <w:tcW w:w="2438" w:type="dxa"/>
            <w:shd w:val="clear" w:color="auto" w:fill="auto"/>
            <w:vAlign w:val="center"/>
          </w:tcPr>
          <w:p w14:paraId="2E4B8E8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网络接入</w:t>
            </w:r>
          </w:p>
        </w:tc>
        <w:tc>
          <w:tcPr>
            <w:tcW w:w="10319" w:type="dxa"/>
            <w:shd w:val="clear" w:color="auto" w:fill="auto"/>
            <w:vAlign w:val="center"/>
          </w:tcPr>
          <w:p w14:paraId="23A8B4C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具备裸光纤接入能力</w:t>
            </w:r>
          </w:p>
        </w:tc>
      </w:tr>
      <w:tr w:rsidR="00807121" w:rsidRPr="004C20B7" w14:paraId="3A5CAB31" w14:textId="77777777" w:rsidTr="00272E03">
        <w:trPr>
          <w:trHeight w:val="454"/>
        </w:trPr>
        <w:tc>
          <w:tcPr>
            <w:tcW w:w="851" w:type="dxa"/>
            <w:shd w:val="clear" w:color="auto" w:fill="auto"/>
            <w:vAlign w:val="center"/>
          </w:tcPr>
          <w:p w14:paraId="4C6A9048" w14:textId="77777777" w:rsidR="00515CFB" w:rsidRPr="004C20B7" w:rsidRDefault="00515CFB" w:rsidP="005F196F">
            <w:pPr>
              <w:numPr>
                <w:ilvl w:val="0"/>
                <w:numId w:val="24"/>
              </w:numPr>
              <w:snapToGrid w:val="0"/>
              <w:spacing w:line="240" w:lineRule="auto"/>
              <w:rPr>
                <w:rFonts w:ascii="宋体" w:hAnsi="宋体" w:cs="微软雅黑"/>
                <w:bCs/>
                <w:szCs w:val="24"/>
              </w:rPr>
            </w:pPr>
          </w:p>
        </w:tc>
        <w:tc>
          <w:tcPr>
            <w:tcW w:w="2438" w:type="dxa"/>
            <w:shd w:val="clear" w:color="auto" w:fill="auto"/>
            <w:vAlign w:val="center"/>
          </w:tcPr>
          <w:p w14:paraId="2F2E01A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与校内安全连接</w:t>
            </w:r>
          </w:p>
        </w:tc>
        <w:tc>
          <w:tcPr>
            <w:tcW w:w="10319" w:type="dxa"/>
            <w:shd w:val="clear" w:color="auto" w:fill="auto"/>
            <w:vAlign w:val="center"/>
          </w:tcPr>
          <w:p w14:paraId="130177C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使用防火墙与校内防火墙连接</w:t>
            </w:r>
          </w:p>
        </w:tc>
      </w:tr>
    </w:tbl>
    <w:p w14:paraId="10203C7D" w14:textId="77777777" w:rsidR="00515CFB" w:rsidRPr="004C20B7" w:rsidRDefault="00515CFB" w:rsidP="00C01B10">
      <w:pPr>
        <w:pStyle w:val="2"/>
        <w:keepNext w:val="0"/>
        <w:keepLines w:val="0"/>
      </w:pPr>
      <w:bookmarkStart w:id="19" w:name="_Hlk121127057"/>
      <w:r w:rsidRPr="004C20B7">
        <w:rPr>
          <w:rFonts w:hint="eastAsia"/>
        </w:rPr>
        <w:t>数据中心机柜服务</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55"/>
        <w:gridCol w:w="10602"/>
      </w:tblGrid>
      <w:tr w:rsidR="00807121" w:rsidRPr="004C20B7" w14:paraId="1AA5D255" w14:textId="77777777" w:rsidTr="00272E03">
        <w:trPr>
          <w:trHeight w:val="454"/>
        </w:trPr>
        <w:tc>
          <w:tcPr>
            <w:tcW w:w="851" w:type="dxa"/>
            <w:shd w:val="clear" w:color="auto" w:fill="auto"/>
            <w:vAlign w:val="center"/>
          </w:tcPr>
          <w:bookmarkEnd w:id="19"/>
          <w:p w14:paraId="3FBD380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155" w:type="dxa"/>
            <w:shd w:val="clear" w:color="auto" w:fill="auto"/>
            <w:vAlign w:val="center"/>
          </w:tcPr>
          <w:p w14:paraId="591BAD0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0602" w:type="dxa"/>
            <w:shd w:val="clear" w:color="auto" w:fill="auto"/>
            <w:vAlign w:val="center"/>
          </w:tcPr>
          <w:p w14:paraId="15CAA84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r>
      <w:tr w:rsidR="00807121" w:rsidRPr="004C20B7" w14:paraId="21CE63F3" w14:textId="77777777" w:rsidTr="00272E03">
        <w:trPr>
          <w:trHeight w:val="454"/>
        </w:trPr>
        <w:tc>
          <w:tcPr>
            <w:tcW w:w="851" w:type="dxa"/>
            <w:shd w:val="clear" w:color="auto" w:fill="auto"/>
            <w:vAlign w:val="center"/>
          </w:tcPr>
          <w:p w14:paraId="6682BF00"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40E63EB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机柜空间</w:t>
            </w:r>
          </w:p>
        </w:tc>
        <w:tc>
          <w:tcPr>
            <w:tcW w:w="10602" w:type="dxa"/>
            <w:shd w:val="clear" w:color="auto" w:fill="auto"/>
            <w:vAlign w:val="center"/>
          </w:tcPr>
          <w:p w14:paraId="5C00B28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★本次提供足够的机柜空间，同时满足未来扩容至</w:t>
            </w:r>
            <w:r w:rsidRPr="004C20B7">
              <w:rPr>
                <w:rFonts w:ascii="宋体" w:hAnsi="宋体" w:cs="微软雅黑"/>
                <w:bCs/>
                <w:szCs w:val="24"/>
              </w:rPr>
              <w:t xml:space="preserve">150% </w:t>
            </w:r>
            <w:r w:rsidRPr="004C20B7">
              <w:rPr>
                <w:rFonts w:ascii="宋体" w:hAnsi="宋体" w:cs="微软雅黑" w:hint="eastAsia"/>
                <w:bCs/>
                <w:szCs w:val="24"/>
              </w:rPr>
              <w:t>机柜空间需求</w:t>
            </w:r>
          </w:p>
        </w:tc>
      </w:tr>
      <w:tr w:rsidR="00807121" w:rsidRPr="004C20B7" w14:paraId="08776D1B" w14:textId="77777777" w:rsidTr="00272E03">
        <w:trPr>
          <w:trHeight w:val="454"/>
        </w:trPr>
        <w:tc>
          <w:tcPr>
            <w:tcW w:w="851" w:type="dxa"/>
            <w:shd w:val="clear" w:color="auto" w:fill="auto"/>
            <w:vAlign w:val="center"/>
          </w:tcPr>
          <w:p w14:paraId="05DD38DF"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12DB837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物理区域</w:t>
            </w:r>
          </w:p>
        </w:tc>
        <w:tc>
          <w:tcPr>
            <w:tcW w:w="10602" w:type="dxa"/>
            <w:shd w:val="clear" w:color="auto" w:fill="auto"/>
            <w:vAlign w:val="center"/>
          </w:tcPr>
          <w:p w14:paraId="0A4EB4B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★所有校外集群机柜应该同一物理连续区域，学校设备需进行区域物理隔离，实现设备区域的安全管控</w:t>
            </w:r>
          </w:p>
        </w:tc>
      </w:tr>
      <w:tr w:rsidR="00807121" w:rsidRPr="004C20B7" w14:paraId="2B7E052D" w14:textId="77777777" w:rsidTr="00272E03">
        <w:trPr>
          <w:trHeight w:val="454"/>
        </w:trPr>
        <w:tc>
          <w:tcPr>
            <w:tcW w:w="851" w:type="dxa"/>
            <w:shd w:val="clear" w:color="auto" w:fill="auto"/>
            <w:vAlign w:val="center"/>
          </w:tcPr>
          <w:p w14:paraId="68A1671E"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12FDE09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运营方</w:t>
            </w:r>
          </w:p>
        </w:tc>
        <w:tc>
          <w:tcPr>
            <w:tcW w:w="10602" w:type="dxa"/>
            <w:shd w:val="clear" w:color="auto" w:fill="auto"/>
            <w:vAlign w:val="center"/>
          </w:tcPr>
          <w:p w14:paraId="309DA98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机房模块为投标人自有，不存在与其他第三方共同运营托管业务的情况。</w:t>
            </w:r>
          </w:p>
        </w:tc>
      </w:tr>
      <w:tr w:rsidR="00807121" w:rsidRPr="004C20B7" w14:paraId="1D0AB12C" w14:textId="77777777" w:rsidTr="00272E03">
        <w:trPr>
          <w:trHeight w:val="454"/>
        </w:trPr>
        <w:tc>
          <w:tcPr>
            <w:tcW w:w="851" w:type="dxa"/>
            <w:shd w:val="clear" w:color="auto" w:fill="auto"/>
            <w:vAlign w:val="center"/>
          </w:tcPr>
          <w:p w14:paraId="1C99545C"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41460C10"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出口安全</w:t>
            </w:r>
          </w:p>
        </w:tc>
        <w:tc>
          <w:tcPr>
            <w:tcW w:w="10602" w:type="dxa"/>
            <w:shd w:val="clear" w:color="auto" w:fill="auto"/>
            <w:vAlign w:val="center"/>
          </w:tcPr>
          <w:p w14:paraId="374995F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应具备提供</w:t>
            </w:r>
            <w:r w:rsidRPr="004C20B7">
              <w:rPr>
                <w:rFonts w:ascii="宋体" w:hAnsi="宋体" w:cs="微软雅黑"/>
                <w:bCs/>
                <w:szCs w:val="24"/>
              </w:rPr>
              <w:t>DDOS攻击防御/清洗能力</w:t>
            </w:r>
          </w:p>
        </w:tc>
      </w:tr>
      <w:tr w:rsidR="00807121" w:rsidRPr="004C20B7" w14:paraId="4EF5D5B8" w14:textId="77777777" w:rsidTr="00272E03">
        <w:trPr>
          <w:trHeight w:val="454"/>
        </w:trPr>
        <w:tc>
          <w:tcPr>
            <w:tcW w:w="851" w:type="dxa"/>
            <w:shd w:val="clear" w:color="auto" w:fill="auto"/>
            <w:vAlign w:val="center"/>
          </w:tcPr>
          <w:p w14:paraId="3E3B9E4E"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1034EE7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机房整体</w:t>
            </w:r>
            <w:r w:rsidRPr="004C20B7">
              <w:rPr>
                <w:rFonts w:ascii="宋体" w:hAnsi="宋体" w:cs="微软雅黑"/>
                <w:bCs/>
                <w:szCs w:val="24"/>
              </w:rPr>
              <w:t>SLA</w:t>
            </w:r>
          </w:p>
        </w:tc>
        <w:tc>
          <w:tcPr>
            <w:tcW w:w="10602" w:type="dxa"/>
            <w:shd w:val="clear" w:color="auto" w:fill="auto"/>
            <w:vAlign w:val="center"/>
          </w:tcPr>
          <w:p w14:paraId="59ACA2F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稳定性大于等于</w:t>
            </w:r>
            <w:r w:rsidRPr="004C20B7">
              <w:rPr>
                <w:rFonts w:ascii="宋体" w:hAnsi="宋体" w:cs="微软雅黑"/>
                <w:bCs/>
                <w:szCs w:val="24"/>
              </w:rPr>
              <w:t>99.99%</w:t>
            </w:r>
          </w:p>
        </w:tc>
      </w:tr>
      <w:tr w:rsidR="00807121" w:rsidRPr="004C20B7" w14:paraId="58A6C916" w14:textId="77777777" w:rsidTr="00272E03">
        <w:trPr>
          <w:trHeight w:val="454"/>
        </w:trPr>
        <w:tc>
          <w:tcPr>
            <w:tcW w:w="851" w:type="dxa"/>
            <w:shd w:val="clear" w:color="auto" w:fill="auto"/>
            <w:vAlign w:val="center"/>
          </w:tcPr>
          <w:p w14:paraId="4814DFD1"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63DB24F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绿色环保</w:t>
            </w:r>
          </w:p>
        </w:tc>
        <w:tc>
          <w:tcPr>
            <w:tcW w:w="10602" w:type="dxa"/>
            <w:shd w:val="clear" w:color="auto" w:fill="auto"/>
            <w:vAlign w:val="center"/>
          </w:tcPr>
          <w:p w14:paraId="692557D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投标机房设计和实际年均</w:t>
            </w:r>
            <w:r w:rsidRPr="004C20B7">
              <w:rPr>
                <w:rFonts w:ascii="宋体" w:hAnsi="宋体" w:cs="微软雅黑"/>
                <w:bCs/>
                <w:szCs w:val="24"/>
              </w:rPr>
              <w:t>PUE&lt;=1.25</w:t>
            </w:r>
          </w:p>
        </w:tc>
      </w:tr>
      <w:tr w:rsidR="00807121" w:rsidRPr="004C20B7" w14:paraId="026F8528" w14:textId="77777777" w:rsidTr="00272E03">
        <w:trPr>
          <w:trHeight w:val="454"/>
        </w:trPr>
        <w:tc>
          <w:tcPr>
            <w:tcW w:w="851" w:type="dxa"/>
            <w:shd w:val="clear" w:color="auto" w:fill="auto"/>
            <w:vAlign w:val="center"/>
          </w:tcPr>
          <w:p w14:paraId="117D3ADE"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0C48236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建筑要求</w:t>
            </w:r>
          </w:p>
        </w:tc>
        <w:tc>
          <w:tcPr>
            <w:tcW w:w="10602" w:type="dxa"/>
            <w:shd w:val="clear" w:color="auto" w:fill="auto"/>
            <w:vAlign w:val="center"/>
          </w:tcPr>
          <w:p w14:paraId="4681F3B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★机房主体结构应具有耐久、抗震、防火、防止不均匀沉陷等性能。变形缝和伸缩缝不应穿过主机房。机房建筑要求达到乙类抗震类别。屋面的防水等级达到Ⅰ级。</w:t>
            </w:r>
          </w:p>
        </w:tc>
      </w:tr>
      <w:tr w:rsidR="00807121" w:rsidRPr="004C20B7" w14:paraId="337915BF" w14:textId="77777777" w:rsidTr="00272E03">
        <w:trPr>
          <w:trHeight w:val="454"/>
        </w:trPr>
        <w:tc>
          <w:tcPr>
            <w:tcW w:w="851" w:type="dxa"/>
            <w:shd w:val="clear" w:color="auto" w:fill="auto"/>
            <w:vAlign w:val="center"/>
          </w:tcPr>
          <w:p w14:paraId="0B540290"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30F2F62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建筑要求</w:t>
            </w:r>
          </w:p>
        </w:tc>
        <w:tc>
          <w:tcPr>
            <w:tcW w:w="10602" w:type="dxa"/>
            <w:shd w:val="clear" w:color="auto" w:fill="auto"/>
            <w:vAlign w:val="center"/>
          </w:tcPr>
          <w:p w14:paraId="73DAFF1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机房楼层地板承重不得低于</w:t>
            </w:r>
            <w:r w:rsidRPr="004C20B7">
              <w:rPr>
                <w:rFonts w:ascii="宋体" w:hAnsi="宋体" w:cs="微软雅黑"/>
                <w:bCs/>
                <w:szCs w:val="24"/>
              </w:rPr>
              <w:t>1000kg/m2</w:t>
            </w:r>
          </w:p>
        </w:tc>
      </w:tr>
      <w:tr w:rsidR="00807121" w:rsidRPr="004C20B7" w14:paraId="1173B3F9" w14:textId="77777777" w:rsidTr="00272E03">
        <w:trPr>
          <w:trHeight w:val="454"/>
        </w:trPr>
        <w:tc>
          <w:tcPr>
            <w:tcW w:w="851" w:type="dxa"/>
            <w:shd w:val="clear" w:color="auto" w:fill="auto"/>
            <w:vAlign w:val="center"/>
          </w:tcPr>
          <w:p w14:paraId="47441056"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193385D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建筑要求</w:t>
            </w:r>
          </w:p>
        </w:tc>
        <w:tc>
          <w:tcPr>
            <w:tcW w:w="10602" w:type="dxa"/>
            <w:shd w:val="clear" w:color="auto" w:fill="auto"/>
            <w:vAlign w:val="center"/>
          </w:tcPr>
          <w:p w14:paraId="68A15CD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★机房布局按照冷通道宽度不低于</w:t>
            </w:r>
            <w:r w:rsidRPr="004C20B7">
              <w:rPr>
                <w:rFonts w:ascii="宋体" w:hAnsi="宋体" w:cs="微软雅黑"/>
                <w:bCs/>
                <w:szCs w:val="24"/>
              </w:rPr>
              <w:t>1.2米，热通道宽度不低于1.2米布置</w:t>
            </w:r>
          </w:p>
        </w:tc>
      </w:tr>
      <w:tr w:rsidR="00807121" w:rsidRPr="004C20B7" w14:paraId="69891050" w14:textId="77777777" w:rsidTr="00272E03">
        <w:trPr>
          <w:trHeight w:val="454"/>
        </w:trPr>
        <w:tc>
          <w:tcPr>
            <w:tcW w:w="851" w:type="dxa"/>
            <w:shd w:val="clear" w:color="auto" w:fill="auto"/>
            <w:vAlign w:val="center"/>
          </w:tcPr>
          <w:p w14:paraId="1ECC0158"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135C550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供配电系统</w:t>
            </w:r>
          </w:p>
        </w:tc>
        <w:tc>
          <w:tcPr>
            <w:tcW w:w="10602" w:type="dxa"/>
            <w:shd w:val="clear" w:color="auto" w:fill="auto"/>
            <w:vAlign w:val="center"/>
          </w:tcPr>
          <w:p w14:paraId="5837A38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机房电源进线必须安全、可靠，应采用双回路高压埋地电缆供电。从外电输入到</w:t>
            </w:r>
            <w:r w:rsidRPr="004C20B7">
              <w:rPr>
                <w:rFonts w:ascii="宋体" w:hAnsi="宋体" w:cs="微软雅黑"/>
                <w:bCs/>
                <w:szCs w:val="24"/>
              </w:rPr>
              <w:t>IT设备负载全供电路由应为2N冗余设计，不应存在单点故障隐患。</w:t>
            </w:r>
          </w:p>
        </w:tc>
      </w:tr>
      <w:tr w:rsidR="00807121" w:rsidRPr="004C20B7" w14:paraId="0EB65DDB" w14:textId="77777777" w:rsidTr="00272E03">
        <w:trPr>
          <w:trHeight w:val="454"/>
        </w:trPr>
        <w:tc>
          <w:tcPr>
            <w:tcW w:w="851" w:type="dxa"/>
            <w:shd w:val="clear" w:color="auto" w:fill="auto"/>
            <w:vAlign w:val="center"/>
          </w:tcPr>
          <w:p w14:paraId="4A43B596"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229A243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供配电系统</w:t>
            </w:r>
          </w:p>
        </w:tc>
        <w:tc>
          <w:tcPr>
            <w:tcW w:w="10602" w:type="dxa"/>
            <w:shd w:val="clear" w:color="auto" w:fill="auto"/>
            <w:vAlign w:val="center"/>
          </w:tcPr>
          <w:p w14:paraId="0E6D35D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投标园区应具备</w:t>
            </w:r>
            <w:r w:rsidRPr="004C20B7">
              <w:rPr>
                <w:rFonts w:ascii="宋体" w:hAnsi="宋体" w:cs="微软雅黑"/>
                <w:bCs/>
                <w:szCs w:val="24"/>
              </w:rPr>
              <w:t>110KV以上变电站,双路市电应来自两座不同区域上游变电站，或来自一座变电站不同变压器的双路市电；市电单路容量应满足机房全部负载（含IT、UPS、空调末端、水系统、照明等机房内所有用电设施）的用电需求。两台或多台变压器需同时带载，在容量上应达到“1主1备”。</w:t>
            </w:r>
          </w:p>
        </w:tc>
      </w:tr>
      <w:tr w:rsidR="00807121" w:rsidRPr="004C20B7" w14:paraId="3C7E8C49" w14:textId="77777777" w:rsidTr="00272E03">
        <w:trPr>
          <w:trHeight w:val="454"/>
        </w:trPr>
        <w:tc>
          <w:tcPr>
            <w:tcW w:w="851" w:type="dxa"/>
            <w:shd w:val="clear" w:color="auto" w:fill="auto"/>
            <w:vAlign w:val="center"/>
          </w:tcPr>
          <w:p w14:paraId="053B669D"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52DC568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供配电系统</w:t>
            </w:r>
          </w:p>
        </w:tc>
        <w:tc>
          <w:tcPr>
            <w:tcW w:w="10602" w:type="dxa"/>
            <w:shd w:val="clear" w:color="auto" w:fill="auto"/>
            <w:vAlign w:val="center"/>
          </w:tcPr>
          <w:p w14:paraId="69F0231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投标人提供租赁机柜的电力，需提供电池保护以避免市电异常中断导致业务影响。</w:t>
            </w:r>
            <w:r w:rsidRPr="004C20B7">
              <w:rPr>
                <w:rFonts w:ascii="宋体" w:hAnsi="宋体" w:cs="微软雅黑"/>
                <w:bCs/>
                <w:szCs w:val="24"/>
              </w:rPr>
              <w:t xml:space="preserve"> UPS/备份电池系统满载后备时间≥15分钟。投标人需提供备用电池配置情况及系统环境满负载时的电池后备时间。投标人应确保招标人设备有7x24小时不间断的电力供给。机房内每个机柜都要求有两路电力输入。 </w:t>
            </w:r>
          </w:p>
        </w:tc>
      </w:tr>
      <w:tr w:rsidR="00807121" w:rsidRPr="004C20B7" w14:paraId="3677E9EC" w14:textId="77777777" w:rsidTr="00272E03">
        <w:trPr>
          <w:trHeight w:val="454"/>
        </w:trPr>
        <w:tc>
          <w:tcPr>
            <w:tcW w:w="851" w:type="dxa"/>
            <w:shd w:val="clear" w:color="auto" w:fill="auto"/>
            <w:vAlign w:val="center"/>
          </w:tcPr>
          <w:p w14:paraId="5DD89413"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58B588A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供配电系统</w:t>
            </w:r>
          </w:p>
        </w:tc>
        <w:tc>
          <w:tcPr>
            <w:tcW w:w="10602" w:type="dxa"/>
            <w:shd w:val="clear" w:color="auto" w:fill="auto"/>
            <w:vAlign w:val="center"/>
          </w:tcPr>
          <w:p w14:paraId="474829C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投标人提供的配电列头柜支路开关的最小安培数为</w:t>
            </w:r>
            <w:r w:rsidRPr="004C20B7">
              <w:rPr>
                <w:rFonts w:ascii="宋体" w:hAnsi="宋体" w:cs="微软雅黑"/>
                <w:bCs/>
                <w:szCs w:val="24"/>
              </w:rPr>
              <w:t xml:space="preserve">36A，建议支持63A。各个机柜可用电量功率应小于开关容量功率，防止误跳。 </w:t>
            </w:r>
          </w:p>
        </w:tc>
      </w:tr>
      <w:tr w:rsidR="00807121" w:rsidRPr="004C20B7" w14:paraId="0119FD9E" w14:textId="77777777" w:rsidTr="00272E03">
        <w:trPr>
          <w:trHeight w:val="454"/>
        </w:trPr>
        <w:tc>
          <w:tcPr>
            <w:tcW w:w="851" w:type="dxa"/>
            <w:shd w:val="clear" w:color="auto" w:fill="auto"/>
            <w:vAlign w:val="center"/>
          </w:tcPr>
          <w:p w14:paraId="3155DDC6"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4629C30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供配电系统</w:t>
            </w:r>
          </w:p>
        </w:tc>
        <w:tc>
          <w:tcPr>
            <w:tcW w:w="10602" w:type="dxa"/>
            <w:shd w:val="clear" w:color="auto" w:fill="auto"/>
            <w:vAlign w:val="center"/>
          </w:tcPr>
          <w:p w14:paraId="4B2AE18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断电后，全机房负荷不间断运行</w:t>
            </w:r>
            <w:r w:rsidRPr="004C20B7">
              <w:rPr>
                <w:rFonts w:ascii="宋体" w:hAnsi="宋体" w:cs="微软雅黑"/>
                <w:bCs/>
                <w:szCs w:val="24"/>
              </w:rPr>
              <w:t>8小时以上</w:t>
            </w:r>
          </w:p>
          <w:p w14:paraId="471B65B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平均每</w:t>
            </w:r>
            <w:r w:rsidRPr="004C20B7">
              <w:rPr>
                <w:rFonts w:ascii="宋体" w:hAnsi="宋体" w:cs="微软雅黑"/>
                <w:bCs/>
                <w:szCs w:val="24"/>
              </w:rPr>
              <w:t>10</w:t>
            </w:r>
            <w:r w:rsidRPr="004C20B7">
              <w:rPr>
                <w:rFonts w:ascii="宋体" w:hAnsi="宋体" w:cs="微软雅黑" w:hint="eastAsia"/>
                <w:bCs/>
                <w:szCs w:val="24"/>
              </w:rPr>
              <w:t>年断电小于等于</w:t>
            </w:r>
            <w:r w:rsidRPr="004C20B7">
              <w:rPr>
                <w:rFonts w:ascii="宋体" w:hAnsi="宋体" w:cs="微软雅黑"/>
                <w:bCs/>
                <w:szCs w:val="24"/>
              </w:rPr>
              <w:t>1次，累计时长小于1小时</w:t>
            </w:r>
          </w:p>
        </w:tc>
      </w:tr>
      <w:tr w:rsidR="00807121" w:rsidRPr="004C20B7" w14:paraId="6AC7ADDA" w14:textId="77777777" w:rsidTr="00272E03">
        <w:trPr>
          <w:trHeight w:val="454"/>
        </w:trPr>
        <w:tc>
          <w:tcPr>
            <w:tcW w:w="851" w:type="dxa"/>
            <w:shd w:val="clear" w:color="auto" w:fill="auto"/>
            <w:vAlign w:val="center"/>
          </w:tcPr>
          <w:p w14:paraId="5D234B99"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2E18051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空调系统</w:t>
            </w:r>
          </w:p>
        </w:tc>
        <w:tc>
          <w:tcPr>
            <w:tcW w:w="10602" w:type="dxa"/>
            <w:shd w:val="clear" w:color="auto" w:fill="auto"/>
            <w:vAlign w:val="center"/>
          </w:tcPr>
          <w:p w14:paraId="6A877CB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机房内应有独立的机房专用空调系统，确保恒温、恒湿控制，其制冷量能保证机房冷通道内所有点温度</w:t>
            </w:r>
            <w:r w:rsidRPr="004C20B7">
              <w:rPr>
                <w:rFonts w:ascii="宋体" w:hAnsi="宋体" w:cs="微软雅黑"/>
                <w:bCs/>
                <w:szCs w:val="24"/>
              </w:rPr>
              <w:t xml:space="preserve">&lt;=25 ℃，机房常年湿度为30%-70%。 </w:t>
            </w:r>
          </w:p>
        </w:tc>
      </w:tr>
      <w:tr w:rsidR="00807121" w:rsidRPr="004C20B7" w14:paraId="236E4C97" w14:textId="77777777" w:rsidTr="00272E03">
        <w:trPr>
          <w:trHeight w:val="454"/>
        </w:trPr>
        <w:tc>
          <w:tcPr>
            <w:tcW w:w="851" w:type="dxa"/>
            <w:shd w:val="clear" w:color="auto" w:fill="auto"/>
            <w:vAlign w:val="center"/>
          </w:tcPr>
          <w:p w14:paraId="09656156"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1153CB5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空调系统</w:t>
            </w:r>
          </w:p>
        </w:tc>
        <w:tc>
          <w:tcPr>
            <w:tcW w:w="10602" w:type="dxa"/>
            <w:shd w:val="clear" w:color="auto" w:fill="auto"/>
            <w:vAlign w:val="center"/>
          </w:tcPr>
          <w:p w14:paraId="56AC1A00"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★机房空调在每个机房模块内应至少采用</w:t>
            </w:r>
            <w:r w:rsidRPr="004C20B7">
              <w:rPr>
                <w:rFonts w:ascii="宋体" w:hAnsi="宋体" w:cs="微软雅黑"/>
                <w:bCs/>
                <w:szCs w:val="24"/>
              </w:rPr>
              <w:t>N+1冗余模式。同时根据机房模块实际场地面积</w:t>
            </w:r>
            <w:r w:rsidRPr="004C20B7">
              <w:rPr>
                <w:rFonts w:ascii="宋体" w:hAnsi="宋体" w:cs="微软雅黑" w:hint="eastAsia"/>
                <w:bCs/>
                <w:szCs w:val="24"/>
              </w:rPr>
              <w:t>计算总冷量负荷，日常运行空调的总制冷能力应留有</w:t>
            </w:r>
            <w:r w:rsidRPr="004C20B7">
              <w:rPr>
                <w:rFonts w:ascii="宋体" w:hAnsi="宋体" w:cs="微软雅黑"/>
                <w:bCs/>
                <w:szCs w:val="24"/>
              </w:rPr>
              <w:t xml:space="preserve">20%的余量（不包含冗余空调制冷量），以保证在空调系统维护、检修时不影响机房的正常运行。 </w:t>
            </w:r>
          </w:p>
        </w:tc>
      </w:tr>
      <w:tr w:rsidR="00807121" w:rsidRPr="004C20B7" w14:paraId="3E8C23EA" w14:textId="77777777" w:rsidTr="00272E03">
        <w:trPr>
          <w:trHeight w:val="454"/>
        </w:trPr>
        <w:tc>
          <w:tcPr>
            <w:tcW w:w="851" w:type="dxa"/>
            <w:shd w:val="clear" w:color="auto" w:fill="auto"/>
            <w:vAlign w:val="center"/>
          </w:tcPr>
          <w:p w14:paraId="597D077C"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2C94F69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空调系统</w:t>
            </w:r>
          </w:p>
        </w:tc>
        <w:tc>
          <w:tcPr>
            <w:tcW w:w="10602" w:type="dxa"/>
            <w:shd w:val="clear" w:color="auto" w:fill="auto"/>
            <w:vAlign w:val="center"/>
          </w:tcPr>
          <w:p w14:paraId="69C4D0D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机房应具有</w:t>
            </w:r>
            <w:r w:rsidRPr="004C20B7">
              <w:rPr>
                <w:rFonts w:ascii="宋体" w:hAnsi="宋体" w:cs="微软雅黑"/>
                <w:bCs/>
                <w:szCs w:val="24"/>
              </w:rPr>
              <w:t xml:space="preserve">7*24小时值守的空调系统维护人员，且该值班人员在发现空调系统出现故障时能够及时、准确的处理问题。 </w:t>
            </w:r>
          </w:p>
        </w:tc>
      </w:tr>
      <w:tr w:rsidR="00807121" w:rsidRPr="004C20B7" w14:paraId="20C5D89F" w14:textId="77777777" w:rsidTr="00272E03">
        <w:trPr>
          <w:trHeight w:val="454"/>
        </w:trPr>
        <w:tc>
          <w:tcPr>
            <w:tcW w:w="851" w:type="dxa"/>
            <w:shd w:val="clear" w:color="auto" w:fill="auto"/>
            <w:vAlign w:val="center"/>
          </w:tcPr>
          <w:p w14:paraId="214AAC1D"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48B9A1C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安保消防</w:t>
            </w:r>
            <w:r w:rsidRPr="004C20B7">
              <w:rPr>
                <w:rFonts w:ascii="宋体" w:hAnsi="宋体" w:cs="微软雅黑"/>
                <w:bCs/>
                <w:szCs w:val="24"/>
              </w:rPr>
              <w:t xml:space="preserve"> </w:t>
            </w:r>
          </w:p>
        </w:tc>
        <w:tc>
          <w:tcPr>
            <w:tcW w:w="10602" w:type="dxa"/>
            <w:shd w:val="clear" w:color="auto" w:fill="auto"/>
            <w:vAlign w:val="center"/>
          </w:tcPr>
          <w:p w14:paraId="1480804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机房内部的耐火等级达到</w:t>
            </w:r>
            <w:r w:rsidRPr="004C20B7">
              <w:rPr>
                <w:rFonts w:ascii="宋体" w:hAnsi="宋体" w:cs="微软雅黑"/>
                <w:bCs/>
                <w:szCs w:val="24"/>
              </w:rPr>
              <w:t xml:space="preserve">1级，并符合现行相关国家标准的规定。 </w:t>
            </w:r>
          </w:p>
        </w:tc>
      </w:tr>
      <w:tr w:rsidR="00807121" w:rsidRPr="004C20B7" w14:paraId="75E4F5AB" w14:textId="77777777" w:rsidTr="00272E03">
        <w:trPr>
          <w:trHeight w:val="454"/>
        </w:trPr>
        <w:tc>
          <w:tcPr>
            <w:tcW w:w="851" w:type="dxa"/>
            <w:shd w:val="clear" w:color="auto" w:fill="auto"/>
            <w:vAlign w:val="center"/>
          </w:tcPr>
          <w:p w14:paraId="61140169"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5786F51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安保消防</w:t>
            </w:r>
          </w:p>
        </w:tc>
        <w:tc>
          <w:tcPr>
            <w:tcW w:w="10602" w:type="dxa"/>
            <w:shd w:val="clear" w:color="auto" w:fill="auto"/>
            <w:vAlign w:val="center"/>
          </w:tcPr>
          <w:p w14:paraId="6F74FB9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整体机房消防设施应采取办公区与机房分离设计，可采用预作用细水雾喷淋消防与气体消防两种方式。应符合当地消防规范要求，并通过主管部门验收。</w:t>
            </w:r>
          </w:p>
        </w:tc>
      </w:tr>
      <w:tr w:rsidR="00807121" w:rsidRPr="004C20B7" w14:paraId="52342125" w14:textId="77777777" w:rsidTr="00272E03">
        <w:trPr>
          <w:trHeight w:val="454"/>
        </w:trPr>
        <w:tc>
          <w:tcPr>
            <w:tcW w:w="851" w:type="dxa"/>
            <w:shd w:val="clear" w:color="auto" w:fill="auto"/>
            <w:vAlign w:val="center"/>
          </w:tcPr>
          <w:p w14:paraId="6BB1A046"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185E80B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安保消防</w:t>
            </w:r>
          </w:p>
        </w:tc>
        <w:tc>
          <w:tcPr>
            <w:tcW w:w="10602" w:type="dxa"/>
            <w:shd w:val="clear" w:color="auto" w:fill="auto"/>
            <w:vAlign w:val="center"/>
          </w:tcPr>
          <w:p w14:paraId="7C7C938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机房应设有</w:t>
            </w:r>
            <w:r w:rsidRPr="004C20B7">
              <w:rPr>
                <w:rFonts w:ascii="宋体" w:hAnsi="宋体" w:cs="微软雅黑"/>
                <w:bCs/>
                <w:szCs w:val="24"/>
              </w:rPr>
              <w:t>24小时保安人员值班。机房应具有24小时电子门禁系统、人体生物特征识别系统、安保监控和录像系统，摄像机按机柜排列列数布置，并覆盖机房内外所有通道及设备。视频监控要求7*24小时无死角，保证</w:t>
            </w:r>
            <w:r w:rsidRPr="004C20B7">
              <w:rPr>
                <w:rFonts w:ascii="宋体" w:hAnsi="宋体" w:cs="微软雅黑" w:hint="eastAsia"/>
                <w:bCs/>
                <w:szCs w:val="24"/>
              </w:rPr>
              <w:t>至少</w:t>
            </w:r>
            <w:r w:rsidRPr="004C20B7">
              <w:rPr>
                <w:rFonts w:ascii="宋体" w:hAnsi="宋体" w:cs="微软雅黑"/>
                <w:bCs/>
                <w:szCs w:val="24"/>
              </w:rPr>
              <w:t xml:space="preserve">1080P清晰度。建筑物周围应覆盖视频监控，并配以严密的保安巡逻值守制度，确保机房安全。所有监控视频记录保存期限不少于90天。 </w:t>
            </w:r>
          </w:p>
        </w:tc>
      </w:tr>
      <w:tr w:rsidR="00807121" w:rsidRPr="004C20B7" w14:paraId="1D6A945B" w14:textId="77777777" w:rsidTr="00272E03">
        <w:trPr>
          <w:trHeight w:val="454"/>
        </w:trPr>
        <w:tc>
          <w:tcPr>
            <w:tcW w:w="851" w:type="dxa"/>
            <w:shd w:val="clear" w:color="auto" w:fill="auto"/>
            <w:vAlign w:val="center"/>
          </w:tcPr>
          <w:p w14:paraId="34E85B63"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5106C1B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安保消防</w:t>
            </w:r>
          </w:p>
        </w:tc>
        <w:tc>
          <w:tcPr>
            <w:tcW w:w="10602" w:type="dxa"/>
            <w:shd w:val="clear" w:color="auto" w:fill="auto"/>
            <w:vAlign w:val="center"/>
          </w:tcPr>
          <w:p w14:paraId="0B42D17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投标人应提供安全的和可审计的门禁管理系统。门禁系统应覆盖招标人租用的机房区域门禁，办公区域、备件库房的所有出入口。在租用期内投标人应保留门禁的出入记录至少</w:t>
            </w:r>
            <w:r w:rsidRPr="004C20B7">
              <w:rPr>
                <w:rFonts w:ascii="宋体" w:hAnsi="宋体" w:cs="微软雅黑"/>
                <w:bCs/>
                <w:szCs w:val="24"/>
              </w:rPr>
              <w:t>1年。</w:t>
            </w:r>
          </w:p>
        </w:tc>
      </w:tr>
      <w:tr w:rsidR="00807121" w:rsidRPr="004C20B7" w14:paraId="68C2BE4E" w14:textId="77777777" w:rsidTr="00272E03">
        <w:trPr>
          <w:trHeight w:val="454"/>
        </w:trPr>
        <w:tc>
          <w:tcPr>
            <w:tcW w:w="851" w:type="dxa"/>
            <w:shd w:val="clear" w:color="auto" w:fill="auto"/>
            <w:vAlign w:val="center"/>
          </w:tcPr>
          <w:p w14:paraId="1CCA1D89"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10DBC64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环境监控</w:t>
            </w:r>
          </w:p>
        </w:tc>
        <w:tc>
          <w:tcPr>
            <w:tcW w:w="10602" w:type="dxa"/>
            <w:shd w:val="clear" w:color="auto" w:fill="auto"/>
            <w:vAlign w:val="center"/>
          </w:tcPr>
          <w:p w14:paraId="5A52131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环境监控系统应对机房温度、湿度、漏水、用电负荷以及供配电系统（开关状态、有功功率、谐波含量、不间断电源系统输入和输出功率、电压、频率、电流、负载比率：电池输入电压、电流、容量：同步</w:t>
            </w:r>
            <w:r w:rsidRPr="004C20B7">
              <w:rPr>
                <w:rFonts w:ascii="宋体" w:hAnsi="宋体" w:cs="微软雅黑"/>
                <w:bCs/>
                <w:szCs w:val="24"/>
              </w:rPr>
              <w:t xml:space="preserve">/不同步状态、不间断电源系统/旁路供电状态、市电故障、不间断电源系统故障、蓄电池的电压、阻抗和故障）、空调系统（开关、制冷、加热、加湿、除湿报警参数：温度、相对湿度、传感器故障、压缩机压力、加湿器水位、风量）、UPS系统等基础设施进行有效的实时监控，出现问题及时报警。 </w:t>
            </w:r>
          </w:p>
          <w:p w14:paraId="19B2506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作为应用方，可以随时远程查看。提供系统和报警日志。</w:t>
            </w:r>
          </w:p>
        </w:tc>
      </w:tr>
      <w:tr w:rsidR="00807121" w:rsidRPr="004C20B7" w14:paraId="2EADF480" w14:textId="77777777" w:rsidTr="00272E03">
        <w:trPr>
          <w:trHeight w:val="454"/>
        </w:trPr>
        <w:tc>
          <w:tcPr>
            <w:tcW w:w="851" w:type="dxa"/>
            <w:shd w:val="clear" w:color="auto" w:fill="auto"/>
            <w:vAlign w:val="center"/>
          </w:tcPr>
          <w:p w14:paraId="120B9619"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6189F5C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环境监控</w:t>
            </w:r>
          </w:p>
        </w:tc>
        <w:tc>
          <w:tcPr>
            <w:tcW w:w="10602" w:type="dxa"/>
            <w:shd w:val="clear" w:color="auto" w:fill="auto"/>
            <w:vAlign w:val="center"/>
          </w:tcPr>
          <w:p w14:paraId="04A7A69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投标人承诺提供的租赁机房具备环境监控系统和安保视频系统，可开放招标人人员到场查看。</w:t>
            </w:r>
          </w:p>
        </w:tc>
      </w:tr>
      <w:tr w:rsidR="00807121" w:rsidRPr="004C20B7" w14:paraId="5BB74105" w14:textId="77777777" w:rsidTr="00272E03">
        <w:trPr>
          <w:trHeight w:val="454"/>
        </w:trPr>
        <w:tc>
          <w:tcPr>
            <w:tcW w:w="851" w:type="dxa"/>
            <w:shd w:val="clear" w:color="auto" w:fill="auto"/>
            <w:vAlign w:val="center"/>
          </w:tcPr>
          <w:p w14:paraId="62899496"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5316204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安全服务要求</w:t>
            </w:r>
          </w:p>
        </w:tc>
        <w:tc>
          <w:tcPr>
            <w:tcW w:w="10602" w:type="dxa"/>
            <w:shd w:val="clear" w:color="auto" w:fill="auto"/>
            <w:vAlign w:val="center"/>
          </w:tcPr>
          <w:p w14:paraId="12E0F8D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投标人所提供机房必须满足信息安全等保</w:t>
            </w:r>
            <w:r w:rsidRPr="004C20B7">
              <w:rPr>
                <w:rFonts w:ascii="宋体" w:hAnsi="宋体" w:cs="微软雅黑"/>
                <w:bCs/>
                <w:szCs w:val="24"/>
              </w:rPr>
              <w:t>2.0的3级物理安全要求。</w:t>
            </w:r>
          </w:p>
        </w:tc>
      </w:tr>
      <w:tr w:rsidR="00807121" w:rsidRPr="004C20B7" w14:paraId="138108EC" w14:textId="77777777" w:rsidTr="00272E03">
        <w:trPr>
          <w:trHeight w:val="454"/>
        </w:trPr>
        <w:tc>
          <w:tcPr>
            <w:tcW w:w="851" w:type="dxa"/>
            <w:shd w:val="clear" w:color="auto" w:fill="auto"/>
            <w:vAlign w:val="center"/>
          </w:tcPr>
          <w:p w14:paraId="204652C1" w14:textId="77777777" w:rsidR="00515CFB" w:rsidRPr="004C20B7" w:rsidRDefault="00515CFB" w:rsidP="005F196F">
            <w:pPr>
              <w:numPr>
                <w:ilvl w:val="0"/>
                <w:numId w:val="25"/>
              </w:numPr>
              <w:snapToGrid w:val="0"/>
              <w:spacing w:line="240" w:lineRule="auto"/>
              <w:rPr>
                <w:rFonts w:ascii="宋体" w:hAnsi="宋体" w:cs="微软雅黑"/>
                <w:bCs/>
                <w:szCs w:val="24"/>
              </w:rPr>
            </w:pPr>
          </w:p>
        </w:tc>
        <w:tc>
          <w:tcPr>
            <w:tcW w:w="2155" w:type="dxa"/>
            <w:shd w:val="clear" w:color="auto" w:fill="auto"/>
            <w:vAlign w:val="center"/>
          </w:tcPr>
          <w:p w14:paraId="44E18C3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上线时间</w:t>
            </w:r>
          </w:p>
        </w:tc>
        <w:tc>
          <w:tcPr>
            <w:tcW w:w="10602" w:type="dxa"/>
            <w:shd w:val="clear" w:color="auto" w:fill="auto"/>
            <w:vAlign w:val="center"/>
          </w:tcPr>
          <w:p w14:paraId="1BCC9BC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★具备在</w:t>
            </w:r>
            <w:r w:rsidRPr="004C20B7">
              <w:rPr>
                <w:rFonts w:ascii="宋体" w:hAnsi="宋体" w:cs="微软雅黑"/>
                <w:bCs/>
                <w:szCs w:val="24"/>
              </w:rPr>
              <w:t>2023年1月31日前上线提供服务</w:t>
            </w:r>
          </w:p>
        </w:tc>
      </w:tr>
    </w:tbl>
    <w:p w14:paraId="5840013A" w14:textId="77777777" w:rsidR="00515CFB" w:rsidRPr="004C20B7" w:rsidRDefault="00515CFB" w:rsidP="00C01B10">
      <w:pPr>
        <w:pStyle w:val="2"/>
        <w:keepNext w:val="0"/>
        <w:keepLines w:val="0"/>
      </w:pPr>
      <w:bookmarkStart w:id="20" w:name="_Hlk121127068"/>
      <w:r w:rsidRPr="004C20B7">
        <w:rPr>
          <w:rFonts w:hint="eastAsia"/>
        </w:rPr>
        <w:t>数据中心运维服务</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10631"/>
      </w:tblGrid>
      <w:tr w:rsidR="00807121" w:rsidRPr="004C20B7" w14:paraId="00CD8258" w14:textId="77777777" w:rsidTr="00272E03">
        <w:trPr>
          <w:trHeight w:val="454"/>
        </w:trPr>
        <w:tc>
          <w:tcPr>
            <w:tcW w:w="851" w:type="dxa"/>
            <w:shd w:val="clear" w:color="auto" w:fill="auto"/>
            <w:vAlign w:val="center"/>
          </w:tcPr>
          <w:bookmarkEnd w:id="20"/>
          <w:p w14:paraId="2A7BF07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126" w:type="dxa"/>
            <w:shd w:val="clear" w:color="auto" w:fill="auto"/>
            <w:vAlign w:val="center"/>
          </w:tcPr>
          <w:p w14:paraId="6FC4589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10631" w:type="dxa"/>
            <w:shd w:val="clear" w:color="auto" w:fill="auto"/>
            <w:vAlign w:val="center"/>
          </w:tcPr>
          <w:p w14:paraId="5A86CF5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r>
      <w:tr w:rsidR="00807121" w:rsidRPr="004C20B7" w14:paraId="4D7EBF56" w14:textId="77777777" w:rsidTr="00272E03">
        <w:trPr>
          <w:trHeight w:val="454"/>
        </w:trPr>
        <w:tc>
          <w:tcPr>
            <w:tcW w:w="851" w:type="dxa"/>
            <w:shd w:val="clear" w:color="auto" w:fill="auto"/>
            <w:vAlign w:val="center"/>
          </w:tcPr>
          <w:p w14:paraId="670E2ADB"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258EF8F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服务团队要求</w:t>
            </w:r>
          </w:p>
        </w:tc>
        <w:tc>
          <w:tcPr>
            <w:tcW w:w="10631" w:type="dxa"/>
            <w:shd w:val="clear" w:color="auto" w:fill="auto"/>
            <w:vAlign w:val="center"/>
          </w:tcPr>
          <w:p w14:paraId="78F0EB4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在服务期间，根据招标人和投标人双方约定的租赁服务标准与客户化需求内容，招标人有权随时对中标人所提供的服务情况进行监控和检查。</w:t>
            </w:r>
          </w:p>
        </w:tc>
      </w:tr>
      <w:tr w:rsidR="00807121" w:rsidRPr="004C20B7" w14:paraId="6542ABAD" w14:textId="77777777" w:rsidTr="00272E03">
        <w:trPr>
          <w:trHeight w:val="454"/>
        </w:trPr>
        <w:tc>
          <w:tcPr>
            <w:tcW w:w="851" w:type="dxa"/>
            <w:shd w:val="clear" w:color="auto" w:fill="auto"/>
            <w:vAlign w:val="center"/>
          </w:tcPr>
          <w:p w14:paraId="127F1718"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30A5A6D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服务团队人员要求</w:t>
            </w:r>
          </w:p>
        </w:tc>
        <w:tc>
          <w:tcPr>
            <w:tcW w:w="10631" w:type="dxa"/>
            <w:shd w:val="clear" w:color="auto" w:fill="auto"/>
            <w:vAlign w:val="center"/>
          </w:tcPr>
          <w:p w14:paraId="5DFD9B7B"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运维团队对于大型数据中心的运维经验应达到：具有运维单个数据中心园区</w:t>
            </w:r>
            <w:r w:rsidRPr="004C20B7">
              <w:rPr>
                <w:rFonts w:ascii="宋体" w:hAnsi="宋体" w:cs="微软雅黑"/>
                <w:bCs/>
                <w:szCs w:val="24"/>
              </w:rPr>
              <w:t>1000机柜的能力和经验。在国内运</w:t>
            </w:r>
            <w:r w:rsidRPr="004C20B7">
              <w:rPr>
                <w:rFonts w:ascii="宋体" w:hAnsi="宋体" w:cs="微软雅黑" w:hint="eastAsia"/>
                <w:bCs/>
                <w:szCs w:val="24"/>
              </w:rPr>
              <w:t>维过超过</w:t>
            </w:r>
            <w:r w:rsidRPr="004C20B7">
              <w:rPr>
                <w:rFonts w:ascii="宋体" w:hAnsi="宋体" w:cs="微软雅黑"/>
                <w:bCs/>
                <w:szCs w:val="24"/>
              </w:rPr>
              <w:t>10个数据中心机房，团队运</w:t>
            </w:r>
            <w:r w:rsidRPr="004C20B7">
              <w:rPr>
                <w:rFonts w:ascii="宋体" w:hAnsi="宋体" w:cs="微软雅黑" w:hint="eastAsia"/>
                <w:bCs/>
                <w:szCs w:val="24"/>
              </w:rPr>
              <w:t>维经验</w:t>
            </w:r>
            <w:r w:rsidRPr="004C20B7">
              <w:rPr>
                <w:rFonts w:ascii="宋体" w:hAnsi="宋体" w:cs="微软雅黑"/>
                <w:bCs/>
                <w:szCs w:val="24"/>
              </w:rPr>
              <w:t>10年以上的运维经验。</w:t>
            </w:r>
          </w:p>
        </w:tc>
      </w:tr>
      <w:tr w:rsidR="00807121" w:rsidRPr="004C20B7" w14:paraId="516B3B5B" w14:textId="77777777" w:rsidTr="00272E03">
        <w:trPr>
          <w:trHeight w:val="454"/>
        </w:trPr>
        <w:tc>
          <w:tcPr>
            <w:tcW w:w="851" w:type="dxa"/>
            <w:shd w:val="clear" w:color="auto" w:fill="auto"/>
            <w:vAlign w:val="center"/>
          </w:tcPr>
          <w:p w14:paraId="49C0FE90"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0BF2B7AD"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bCs/>
                <w:szCs w:val="24"/>
              </w:rPr>
              <w:t>IT及基础设施运</w:t>
            </w:r>
            <w:r w:rsidRPr="004C20B7">
              <w:rPr>
                <w:rFonts w:ascii="宋体" w:hAnsi="宋体" w:cs="微软雅黑" w:hint="eastAsia"/>
                <w:bCs/>
                <w:szCs w:val="24"/>
              </w:rPr>
              <w:t>维保障服务</w:t>
            </w:r>
          </w:p>
        </w:tc>
        <w:tc>
          <w:tcPr>
            <w:tcW w:w="10631" w:type="dxa"/>
            <w:shd w:val="clear" w:color="auto" w:fill="auto"/>
            <w:vAlign w:val="center"/>
          </w:tcPr>
          <w:p w14:paraId="797D27C2"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具备系统</w:t>
            </w:r>
            <w:r w:rsidRPr="004C20B7">
              <w:rPr>
                <w:rFonts w:ascii="宋体" w:hAnsi="宋体" w:cs="微软雅黑"/>
                <w:bCs/>
                <w:szCs w:val="24"/>
              </w:rPr>
              <w:t xml:space="preserve"> OS层及以下包括硬件/IDC网络运维及运营能力</w:t>
            </w:r>
          </w:p>
        </w:tc>
      </w:tr>
      <w:tr w:rsidR="00807121" w:rsidRPr="004C20B7" w14:paraId="4DF89763" w14:textId="77777777" w:rsidTr="00272E03">
        <w:trPr>
          <w:trHeight w:val="454"/>
        </w:trPr>
        <w:tc>
          <w:tcPr>
            <w:tcW w:w="851" w:type="dxa"/>
            <w:shd w:val="clear" w:color="auto" w:fill="auto"/>
            <w:vAlign w:val="center"/>
          </w:tcPr>
          <w:p w14:paraId="19D0F1E5"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7FDC9DE0"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bCs/>
                <w:szCs w:val="24"/>
              </w:rPr>
              <w:t>IT及基础设施运</w:t>
            </w:r>
            <w:r w:rsidRPr="004C20B7">
              <w:rPr>
                <w:rFonts w:ascii="宋体" w:hAnsi="宋体" w:cs="微软雅黑" w:hint="eastAsia"/>
                <w:bCs/>
                <w:szCs w:val="24"/>
              </w:rPr>
              <w:t>维保障服务</w:t>
            </w:r>
          </w:p>
        </w:tc>
        <w:tc>
          <w:tcPr>
            <w:tcW w:w="10631" w:type="dxa"/>
            <w:shd w:val="clear" w:color="auto" w:fill="auto"/>
            <w:vAlign w:val="center"/>
          </w:tcPr>
          <w:p w14:paraId="4DA1A9B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中标人应为所提供机房内的</w:t>
            </w:r>
            <w:r w:rsidRPr="004C20B7">
              <w:rPr>
                <w:rFonts w:ascii="宋体" w:hAnsi="宋体" w:cs="微软雅黑"/>
                <w:bCs/>
                <w:szCs w:val="24"/>
              </w:rPr>
              <w:t>IT设备提供7*8现场运维服务，服务内容</w:t>
            </w:r>
            <w:r w:rsidRPr="004C20B7">
              <w:rPr>
                <w:rFonts w:ascii="宋体" w:hAnsi="宋体" w:cs="微软雅黑" w:hint="eastAsia"/>
                <w:bCs/>
                <w:szCs w:val="24"/>
              </w:rPr>
              <w:t>需包括服务器</w:t>
            </w:r>
            <w:r w:rsidRPr="004C20B7">
              <w:rPr>
                <w:rFonts w:ascii="宋体" w:hAnsi="宋体" w:cs="微软雅黑"/>
                <w:bCs/>
                <w:szCs w:val="24"/>
              </w:rPr>
              <w:t>/网络设备上架/下架，设备上/下电，重启。日常例行巡检、机房内服务器/网络设备搬迁、服务器/网络设备现场环境检查确认、服务器BIOS配置。协调监督厂商进行服务器/网络设备配件增配/减配，网络线缆/模块插拔更换、零星布线施工、临时跳线等、网络链路配合检查、RMA更换等。协助运维团队进行网络</w:t>
            </w:r>
            <w:r w:rsidRPr="004C20B7">
              <w:rPr>
                <w:rFonts w:ascii="宋体" w:hAnsi="宋体" w:cs="微软雅黑" w:hint="eastAsia"/>
                <w:bCs/>
                <w:szCs w:val="24"/>
              </w:rPr>
              <w:t>变更、割接；配合客户专线的接入调试等现场运维支持工作，提供数据硬盘的上下机和发送等数据服务。</w:t>
            </w:r>
          </w:p>
        </w:tc>
      </w:tr>
      <w:tr w:rsidR="00807121" w:rsidRPr="004C20B7" w14:paraId="356662A4" w14:textId="77777777" w:rsidTr="00272E03">
        <w:trPr>
          <w:trHeight w:val="454"/>
        </w:trPr>
        <w:tc>
          <w:tcPr>
            <w:tcW w:w="851" w:type="dxa"/>
            <w:shd w:val="clear" w:color="auto" w:fill="auto"/>
            <w:vAlign w:val="center"/>
          </w:tcPr>
          <w:p w14:paraId="54D49CDC"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7B92935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故障维修</w:t>
            </w:r>
          </w:p>
        </w:tc>
        <w:tc>
          <w:tcPr>
            <w:tcW w:w="10631" w:type="dxa"/>
            <w:shd w:val="clear" w:color="auto" w:fill="auto"/>
            <w:vAlign w:val="center"/>
          </w:tcPr>
          <w:p w14:paraId="412B4E4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★服务器和网络硬件故障维修及硬件替换，线路抢修，关键软性系统等关系系统安全的问题实施</w:t>
            </w:r>
            <w:r w:rsidRPr="004C20B7">
              <w:rPr>
                <w:rFonts w:ascii="宋体" w:hAnsi="宋体" w:cs="微软雅黑"/>
                <w:bCs/>
                <w:szCs w:val="24"/>
              </w:rPr>
              <w:t>30分钟到现场，2小时确定故障点，4小时内备品备件或系统恢复上线</w:t>
            </w:r>
          </w:p>
        </w:tc>
      </w:tr>
      <w:tr w:rsidR="00807121" w:rsidRPr="004C20B7" w14:paraId="02389B84" w14:textId="77777777" w:rsidTr="00272E03">
        <w:trPr>
          <w:trHeight w:val="454"/>
        </w:trPr>
        <w:tc>
          <w:tcPr>
            <w:tcW w:w="851" w:type="dxa"/>
            <w:shd w:val="clear" w:color="auto" w:fill="auto"/>
            <w:vAlign w:val="center"/>
          </w:tcPr>
          <w:p w14:paraId="33E3028C"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26E58DF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控制台工单</w:t>
            </w:r>
          </w:p>
        </w:tc>
        <w:tc>
          <w:tcPr>
            <w:tcW w:w="10631" w:type="dxa"/>
            <w:shd w:val="clear" w:color="auto" w:fill="auto"/>
            <w:vAlign w:val="center"/>
          </w:tcPr>
          <w:p w14:paraId="4F837BF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用户日常问题可通过控制台工单反馈，支持</w:t>
            </w:r>
            <w:r w:rsidRPr="004C20B7">
              <w:rPr>
                <w:rFonts w:ascii="宋体" w:hAnsi="宋体" w:cs="微软雅黑"/>
                <w:bCs/>
                <w:szCs w:val="24"/>
              </w:rPr>
              <w:t>5*8*工作日响应时效</w:t>
            </w:r>
          </w:p>
        </w:tc>
      </w:tr>
      <w:tr w:rsidR="00807121" w:rsidRPr="004C20B7" w14:paraId="77D15E8D" w14:textId="77777777" w:rsidTr="00272E03">
        <w:trPr>
          <w:trHeight w:val="454"/>
        </w:trPr>
        <w:tc>
          <w:tcPr>
            <w:tcW w:w="851" w:type="dxa"/>
            <w:shd w:val="clear" w:color="auto" w:fill="auto"/>
            <w:vAlign w:val="center"/>
          </w:tcPr>
          <w:p w14:paraId="50B2BB11"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73BF6A2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专人服务经理</w:t>
            </w:r>
          </w:p>
        </w:tc>
        <w:tc>
          <w:tcPr>
            <w:tcW w:w="10631" w:type="dxa"/>
            <w:shd w:val="clear" w:color="auto" w:fill="auto"/>
            <w:vAlign w:val="center"/>
          </w:tcPr>
          <w:p w14:paraId="1157FEA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设立专人服务经理，负责用户使用过程中问题与需求处理，可实现</w:t>
            </w:r>
            <w:r w:rsidRPr="004C20B7">
              <w:rPr>
                <w:rFonts w:ascii="宋体" w:hAnsi="宋体" w:cs="微软雅黑"/>
                <w:bCs/>
                <w:szCs w:val="24"/>
              </w:rPr>
              <w:t>7*24电话响应（00:00~09:00期间电话报障）</w:t>
            </w:r>
          </w:p>
        </w:tc>
      </w:tr>
      <w:tr w:rsidR="00807121" w:rsidRPr="004C20B7" w14:paraId="145528A0" w14:textId="77777777" w:rsidTr="00272E03">
        <w:trPr>
          <w:trHeight w:val="454"/>
        </w:trPr>
        <w:tc>
          <w:tcPr>
            <w:tcW w:w="851" w:type="dxa"/>
            <w:shd w:val="clear" w:color="auto" w:fill="auto"/>
            <w:vAlign w:val="center"/>
          </w:tcPr>
          <w:p w14:paraId="36253A2A"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4D35294F"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主动风险预警</w:t>
            </w:r>
          </w:p>
        </w:tc>
        <w:tc>
          <w:tcPr>
            <w:tcW w:w="10631" w:type="dxa"/>
            <w:shd w:val="clear" w:color="auto" w:fill="auto"/>
            <w:vAlign w:val="center"/>
          </w:tcPr>
          <w:p w14:paraId="0B7EA38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运维过程中监控到软硬件隐患与异常，主动通知用户予以提前规避；</w:t>
            </w:r>
          </w:p>
        </w:tc>
      </w:tr>
      <w:tr w:rsidR="00966D6A" w:rsidRPr="004C20B7" w14:paraId="07DC9D45" w14:textId="77777777" w:rsidTr="00272E03">
        <w:trPr>
          <w:trHeight w:val="454"/>
        </w:trPr>
        <w:tc>
          <w:tcPr>
            <w:tcW w:w="851" w:type="dxa"/>
            <w:shd w:val="clear" w:color="auto" w:fill="auto"/>
            <w:vAlign w:val="center"/>
          </w:tcPr>
          <w:p w14:paraId="220431C8" w14:textId="77777777" w:rsidR="00515CFB" w:rsidRPr="004C20B7" w:rsidRDefault="00515CFB" w:rsidP="005F196F">
            <w:pPr>
              <w:numPr>
                <w:ilvl w:val="0"/>
                <w:numId w:val="26"/>
              </w:numPr>
              <w:snapToGrid w:val="0"/>
              <w:spacing w:line="240" w:lineRule="auto"/>
              <w:rPr>
                <w:rFonts w:ascii="宋体" w:hAnsi="宋体" w:cs="微软雅黑"/>
                <w:bCs/>
                <w:szCs w:val="24"/>
              </w:rPr>
            </w:pPr>
          </w:p>
        </w:tc>
        <w:tc>
          <w:tcPr>
            <w:tcW w:w="2126" w:type="dxa"/>
            <w:shd w:val="clear" w:color="auto" w:fill="auto"/>
            <w:vAlign w:val="center"/>
          </w:tcPr>
          <w:p w14:paraId="15F68D37"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上线时间</w:t>
            </w:r>
          </w:p>
        </w:tc>
        <w:tc>
          <w:tcPr>
            <w:tcW w:w="10631" w:type="dxa"/>
            <w:shd w:val="clear" w:color="auto" w:fill="auto"/>
            <w:vAlign w:val="center"/>
          </w:tcPr>
          <w:p w14:paraId="2E943C5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★具备在</w:t>
            </w:r>
            <w:r w:rsidRPr="004C20B7">
              <w:rPr>
                <w:rFonts w:ascii="宋体" w:hAnsi="宋体" w:cs="微软雅黑"/>
                <w:bCs/>
                <w:szCs w:val="24"/>
              </w:rPr>
              <w:t>2023年1月31日前上线提供服务能力</w:t>
            </w:r>
          </w:p>
        </w:tc>
      </w:tr>
    </w:tbl>
    <w:p w14:paraId="358A1F9B" w14:textId="77777777" w:rsidR="00515CFB" w:rsidRPr="004C20B7" w:rsidRDefault="00515CFB" w:rsidP="00023452">
      <w:pPr>
        <w:pStyle w:val="1"/>
      </w:pPr>
      <w:bookmarkStart w:id="21" w:name="_Hlk121127080"/>
      <w:r w:rsidRPr="004C20B7">
        <w:rPr>
          <w:rFonts w:hint="eastAsia"/>
        </w:rPr>
        <w:t>计算平台多区高速传输网络</w:t>
      </w:r>
    </w:p>
    <w:p w14:paraId="0EEB585A" w14:textId="77777777" w:rsidR="00515CFB" w:rsidRPr="004C20B7" w:rsidRDefault="00515CFB" w:rsidP="001E7FDB">
      <w:pPr>
        <w:pStyle w:val="2"/>
        <w:keepNext w:val="0"/>
        <w:keepLines w:val="0"/>
        <w:numPr>
          <w:ilvl w:val="0"/>
          <w:numId w:val="0"/>
        </w:numPr>
      </w:pPr>
      <w:r w:rsidRPr="004C20B7">
        <w:rPr>
          <w:rFonts w:hint="eastAsia"/>
        </w:rPr>
        <w:t>复旦校区</w:t>
      </w:r>
      <w:r w:rsidRPr="004C20B7">
        <w:t>-</w:t>
      </w:r>
      <w:r w:rsidRPr="004C20B7">
        <w:t>第三方数据中心互联专线</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098"/>
        <w:gridCol w:w="9680"/>
        <w:gridCol w:w="850"/>
        <w:gridCol w:w="992"/>
      </w:tblGrid>
      <w:tr w:rsidR="00807121" w:rsidRPr="004C20B7" w14:paraId="093A2786" w14:textId="77777777" w:rsidTr="00272E03">
        <w:trPr>
          <w:trHeight w:val="454"/>
        </w:trPr>
        <w:tc>
          <w:tcPr>
            <w:tcW w:w="988" w:type="dxa"/>
            <w:shd w:val="clear" w:color="auto" w:fill="auto"/>
            <w:vAlign w:val="center"/>
          </w:tcPr>
          <w:bookmarkEnd w:id="21"/>
          <w:p w14:paraId="75A91C68"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098" w:type="dxa"/>
            <w:shd w:val="clear" w:color="auto" w:fill="auto"/>
            <w:vAlign w:val="center"/>
          </w:tcPr>
          <w:p w14:paraId="73B3A5F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9680" w:type="dxa"/>
            <w:shd w:val="clear" w:color="auto" w:fill="auto"/>
            <w:vAlign w:val="center"/>
          </w:tcPr>
          <w:p w14:paraId="4DF2A2A9"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50" w:type="dxa"/>
            <w:shd w:val="clear" w:color="auto" w:fill="auto"/>
            <w:vAlign w:val="center"/>
          </w:tcPr>
          <w:p w14:paraId="70571491"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992" w:type="dxa"/>
            <w:shd w:val="clear" w:color="auto" w:fill="auto"/>
            <w:vAlign w:val="center"/>
          </w:tcPr>
          <w:p w14:paraId="57BD037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807121" w:rsidRPr="004C20B7" w14:paraId="3B54B92D" w14:textId="77777777" w:rsidTr="00272E03">
        <w:trPr>
          <w:trHeight w:val="454"/>
        </w:trPr>
        <w:tc>
          <w:tcPr>
            <w:tcW w:w="988" w:type="dxa"/>
            <w:shd w:val="clear" w:color="auto" w:fill="auto"/>
            <w:vAlign w:val="center"/>
          </w:tcPr>
          <w:p w14:paraId="170B03DE" w14:textId="77777777" w:rsidR="00515CFB" w:rsidRPr="004C20B7" w:rsidRDefault="00515CFB" w:rsidP="005F196F">
            <w:pPr>
              <w:numPr>
                <w:ilvl w:val="0"/>
                <w:numId w:val="27"/>
              </w:numPr>
              <w:snapToGrid w:val="0"/>
              <w:spacing w:line="240" w:lineRule="auto"/>
              <w:rPr>
                <w:rFonts w:ascii="宋体" w:hAnsi="宋体" w:cs="微软雅黑"/>
                <w:bCs/>
                <w:szCs w:val="24"/>
              </w:rPr>
            </w:pPr>
          </w:p>
        </w:tc>
        <w:tc>
          <w:tcPr>
            <w:tcW w:w="1098" w:type="dxa"/>
            <w:vMerge w:val="restart"/>
            <w:shd w:val="clear" w:color="auto" w:fill="auto"/>
            <w:vAlign w:val="center"/>
          </w:tcPr>
          <w:p w14:paraId="1CA01A5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高性能计算传输通道</w:t>
            </w:r>
          </w:p>
        </w:tc>
        <w:tc>
          <w:tcPr>
            <w:tcW w:w="9680" w:type="dxa"/>
            <w:shd w:val="clear" w:color="auto" w:fill="auto"/>
            <w:vAlign w:val="center"/>
          </w:tcPr>
          <w:p w14:paraId="45203CE6"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★基础带宽要求</w:t>
            </w:r>
            <w:r w:rsidRPr="004C20B7">
              <w:rPr>
                <w:rFonts w:ascii="宋体" w:hAnsi="宋体" w:cs="微软雅黑"/>
                <w:bCs/>
                <w:szCs w:val="24"/>
              </w:rPr>
              <w:t>10G，支持100G扩容。端到端时延≤35ms，可用率99.95%</w:t>
            </w:r>
            <w:r w:rsidRPr="004C20B7">
              <w:rPr>
                <w:rFonts w:ascii="宋体" w:hAnsi="宋体" w:cs="微软雅黑" w:hint="eastAsia"/>
                <w:bCs/>
                <w:szCs w:val="24"/>
              </w:rPr>
              <w:t>，丢包率小于</w:t>
            </w:r>
            <w:r w:rsidRPr="004C20B7">
              <w:rPr>
                <w:rFonts w:ascii="宋体" w:hAnsi="宋体" w:cs="微软雅黑"/>
                <w:bCs/>
                <w:szCs w:val="24"/>
              </w:rPr>
              <w:t>1%。</w:t>
            </w:r>
          </w:p>
        </w:tc>
        <w:tc>
          <w:tcPr>
            <w:tcW w:w="850" w:type="dxa"/>
            <w:vMerge w:val="restart"/>
            <w:shd w:val="clear" w:color="auto" w:fill="auto"/>
            <w:vAlign w:val="center"/>
          </w:tcPr>
          <w:p w14:paraId="00CD189A"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条</w:t>
            </w:r>
          </w:p>
        </w:tc>
        <w:tc>
          <w:tcPr>
            <w:tcW w:w="992" w:type="dxa"/>
            <w:vMerge w:val="restart"/>
            <w:shd w:val="clear" w:color="auto" w:fill="auto"/>
            <w:vAlign w:val="center"/>
          </w:tcPr>
          <w:p w14:paraId="573585A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1</w:t>
            </w:r>
          </w:p>
        </w:tc>
      </w:tr>
      <w:tr w:rsidR="00807121" w:rsidRPr="004C20B7" w14:paraId="0F1F6C76" w14:textId="77777777" w:rsidTr="00272E03">
        <w:trPr>
          <w:trHeight w:val="454"/>
        </w:trPr>
        <w:tc>
          <w:tcPr>
            <w:tcW w:w="988" w:type="dxa"/>
            <w:shd w:val="clear" w:color="auto" w:fill="auto"/>
            <w:vAlign w:val="center"/>
          </w:tcPr>
          <w:p w14:paraId="3C50B50F" w14:textId="77777777" w:rsidR="00515CFB" w:rsidRPr="004C20B7" w:rsidRDefault="00515CFB" w:rsidP="005F196F">
            <w:pPr>
              <w:numPr>
                <w:ilvl w:val="0"/>
                <w:numId w:val="27"/>
              </w:numPr>
              <w:snapToGrid w:val="0"/>
              <w:spacing w:line="240" w:lineRule="auto"/>
              <w:rPr>
                <w:rFonts w:ascii="宋体" w:hAnsi="宋体" w:cs="微软雅黑"/>
                <w:bCs/>
                <w:szCs w:val="24"/>
              </w:rPr>
            </w:pPr>
          </w:p>
        </w:tc>
        <w:tc>
          <w:tcPr>
            <w:tcW w:w="1098" w:type="dxa"/>
            <w:vMerge/>
            <w:shd w:val="clear" w:color="auto" w:fill="auto"/>
            <w:vAlign w:val="center"/>
          </w:tcPr>
          <w:p w14:paraId="7F3EE5C0" w14:textId="77777777" w:rsidR="00515CFB" w:rsidRPr="004C20B7" w:rsidRDefault="00515CFB" w:rsidP="000F3FC1">
            <w:pPr>
              <w:snapToGrid w:val="0"/>
              <w:spacing w:line="240" w:lineRule="auto"/>
              <w:rPr>
                <w:rFonts w:ascii="宋体" w:hAnsi="宋体" w:cs="微软雅黑"/>
                <w:bCs/>
                <w:szCs w:val="24"/>
              </w:rPr>
            </w:pPr>
          </w:p>
        </w:tc>
        <w:tc>
          <w:tcPr>
            <w:tcW w:w="9680" w:type="dxa"/>
            <w:shd w:val="clear" w:color="auto" w:fill="auto"/>
            <w:vAlign w:val="center"/>
          </w:tcPr>
          <w:p w14:paraId="2B00E6C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支持快速接入云上网络环境，打通云上和云下的内网环境；</w:t>
            </w:r>
            <w:r w:rsidRPr="004C20B7">
              <w:rPr>
                <w:rFonts w:ascii="宋体" w:hAnsi="宋体" w:cs="微软雅黑"/>
                <w:bCs/>
                <w:szCs w:val="24"/>
              </w:rPr>
              <w:t xml:space="preserve"> </w:t>
            </w:r>
            <w:r w:rsidRPr="004C20B7">
              <w:rPr>
                <w:rFonts w:ascii="宋体" w:hAnsi="宋体" w:cs="微软雅黑" w:hint="eastAsia"/>
                <w:bCs/>
                <w:szCs w:val="24"/>
              </w:rPr>
              <w:t>提供接入云平台的一站式服务；</w:t>
            </w:r>
          </w:p>
        </w:tc>
        <w:tc>
          <w:tcPr>
            <w:tcW w:w="850" w:type="dxa"/>
            <w:vMerge/>
            <w:shd w:val="clear" w:color="auto" w:fill="auto"/>
            <w:vAlign w:val="center"/>
          </w:tcPr>
          <w:p w14:paraId="5CA1DC52" w14:textId="77777777" w:rsidR="00515CFB" w:rsidRPr="004C20B7" w:rsidRDefault="00515CFB" w:rsidP="000F3FC1">
            <w:pPr>
              <w:snapToGrid w:val="0"/>
              <w:spacing w:line="240" w:lineRule="auto"/>
              <w:rPr>
                <w:rFonts w:ascii="宋体" w:hAnsi="宋体" w:cs="微软雅黑"/>
                <w:bCs/>
                <w:szCs w:val="24"/>
              </w:rPr>
            </w:pPr>
          </w:p>
        </w:tc>
        <w:tc>
          <w:tcPr>
            <w:tcW w:w="992" w:type="dxa"/>
            <w:vMerge/>
            <w:shd w:val="clear" w:color="auto" w:fill="auto"/>
            <w:vAlign w:val="center"/>
          </w:tcPr>
          <w:p w14:paraId="488E1DF0"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3E9C28ED" w14:textId="77777777" w:rsidTr="00272E03">
        <w:trPr>
          <w:trHeight w:val="454"/>
        </w:trPr>
        <w:tc>
          <w:tcPr>
            <w:tcW w:w="988" w:type="dxa"/>
            <w:shd w:val="clear" w:color="auto" w:fill="auto"/>
            <w:vAlign w:val="center"/>
          </w:tcPr>
          <w:p w14:paraId="4390B067" w14:textId="77777777" w:rsidR="00515CFB" w:rsidRPr="004C20B7" w:rsidRDefault="00515CFB" w:rsidP="005F196F">
            <w:pPr>
              <w:numPr>
                <w:ilvl w:val="0"/>
                <w:numId w:val="27"/>
              </w:numPr>
              <w:snapToGrid w:val="0"/>
              <w:spacing w:line="240" w:lineRule="auto"/>
              <w:rPr>
                <w:rFonts w:ascii="宋体" w:hAnsi="宋体" w:cs="微软雅黑"/>
                <w:bCs/>
                <w:szCs w:val="24"/>
              </w:rPr>
            </w:pPr>
          </w:p>
        </w:tc>
        <w:tc>
          <w:tcPr>
            <w:tcW w:w="1098" w:type="dxa"/>
            <w:vMerge/>
            <w:shd w:val="clear" w:color="auto" w:fill="auto"/>
            <w:vAlign w:val="center"/>
          </w:tcPr>
          <w:p w14:paraId="20CC287A" w14:textId="77777777" w:rsidR="00515CFB" w:rsidRPr="004C20B7" w:rsidRDefault="00515CFB" w:rsidP="000F3FC1">
            <w:pPr>
              <w:snapToGrid w:val="0"/>
              <w:spacing w:line="240" w:lineRule="auto"/>
              <w:rPr>
                <w:rFonts w:ascii="宋体" w:hAnsi="宋体" w:cs="微软雅黑"/>
                <w:bCs/>
                <w:szCs w:val="24"/>
              </w:rPr>
            </w:pPr>
          </w:p>
        </w:tc>
        <w:tc>
          <w:tcPr>
            <w:tcW w:w="9680" w:type="dxa"/>
            <w:shd w:val="clear" w:color="auto" w:fill="auto"/>
            <w:vAlign w:val="center"/>
          </w:tcPr>
          <w:p w14:paraId="5339879E"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支持专线三层路由互通，可配置静态路由和动态路由；</w:t>
            </w:r>
          </w:p>
        </w:tc>
        <w:tc>
          <w:tcPr>
            <w:tcW w:w="850" w:type="dxa"/>
            <w:vMerge/>
            <w:shd w:val="clear" w:color="auto" w:fill="auto"/>
            <w:vAlign w:val="center"/>
          </w:tcPr>
          <w:p w14:paraId="6114942F" w14:textId="77777777" w:rsidR="00515CFB" w:rsidRPr="004C20B7" w:rsidRDefault="00515CFB" w:rsidP="000F3FC1">
            <w:pPr>
              <w:snapToGrid w:val="0"/>
              <w:spacing w:line="240" w:lineRule="auto"/>
              <w:rPr>
                <w:rFonts w:ascii="宋体" w:hAnsi="宋体" w:cs="微软雅黑"/>
                <w:bCs/>
                <w:szCs w:val="24"/>
              </w:rPr>
            </w:pPr>
          </w:p>
        </w:tc>
        <w:tc>
          <w:tcPr>
            <w:tcW w:w="992" w:type="dxa"/>
            <w:vMerge/>
            <w:shd w:val="clear" w:color="auto" w:fill="auto"/>
            <w:vAlign w:val="center"/>
          </w:tcPr>
          <w:p w14:paraId="6D85BC78"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41AF3854" w14:textId="77777777" w:rsidTr="00272E03">
        <w:trPr>
          <w:trHeight w:val="454"/>
        </w:trPr>
        <w:tc>
          <w:tcPr>
            <w:tcW w:w="988" w:type="dxa"/>
            <w:shd w:val="clear" w:color="auto" w:fill="auto"/>
            <w:vAlign w:val="center"/>
          </w:tcPr>
          <w:p w14:paraId="07DAE424" w14:textId="77777777" w:rsidR="00515CFB" w:rsidRPr="004C20B7" w:rsidRDefault="00515CFB" w:rsidP="005F196F">
            <w:pPr>
              <w:numPr>
                <w:ilvl w:val="0"/>
                <w:numId w:val="27"/>
              </w:numPr>
              <w:snapToGrid w:val="0"/>
              <w:spacing w:line="240" w:lineRule="auto"/>
              <w:rPr>
                <w:rFonts w:ascii="宋体" w:hAnsi="宋体" w:cs="微软雅黑"/>
                <w:bCs/>
                <w:szCs w:val="24"/>
              </w:rPr>
            </w:pPr>
          </w:p>
        </w:tc>
        <w:tc>
          <w:tcPr>
            <w:tcW w:w="1098" w:type="dxa"/>
            <w:vMerge/>
            <w:shd w:val="clear" w:color="auto" w:fill="auto"/>
            <w:vAlign w:val="center"/>
          </w:tcPr>
          <w:p w14:paraId="736EFCF6" w14:textId="77777777" w:rsidR="00515CFB" w:rsidRPr="004C20B7" w:rsidRDefault="00515CFB" w:rsidP="000F3FC1">
            <w:pPr>
              <w:snapToGrid w:val="0"/>
              <w:spacing w:line="240" w:lineRule="auto"/>
              <w:rPr>
                <w:rFonts w:ascii="宋体" w:hAnsi="宋体" w:cs="微软雅黑"/>
                <w:bCs/>
                <w:szCs w:val="24"/>
              </w:rPr>
            </w:pPr>
          </w:p>
        </w:tc>
        <w:tc>
          <w:tcPr>
            <w:tcW w:w="9680" w:type="dxa"/>
            <w:shd w:val="clear" w:color="auto" w:fill="auto"/>
            <w:vAlign w:val="center"/>
          </w:tcPr>
          <w:p w14:paraId="03EB58F0"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★支持多条专线形成主备（动态负载分担）、负载等工作模式，以及基于网段的相互主备模式；运行过程中，网络可用率大于</w:t>
            </w:r>
            <w:r w:rsidRPr="004C20B7">
              <w:rPr>
                <w:rFonts w:ascii="宋体" w:hAnsi="宋体" w:cs="微软雅黑"/>
                <w:bCs/>
                <w:szCs w:val="24"/>
              </w:rPr>
              <w:t>99.95%</w:t>
            </w:r>
          </w:p>
        </w:tc>
        <w:tc>
          <w:tcPr>
            <w:tcW w:w="850" w:type="dxa"/>
            <w:vMerge/>
            <w:shd w:val="clear" w:color="auto" w:fill="auto"/>
            <w:vAlign w:val="center"/>
          </w:tcPr>
          <w:p w14:paraId="76BFB47E" w14:textId="77777777" w:rsidR="00515CFB" w:rsidRPr="004C20B7" w:rsidRDefault="00515CFB" w:rsidP="000F3FC1">
            <w:pPr>
              <w:snapToGrid w:val="0"/>
              <w:spacing w:line="240" w:lineRule="auto"/>
              <w:rPr>
                <w:rFonts w:ascii="宋体" w:hAnsi="宋体" w:cs="微软雅黑"/>
                <w:bCs/>
                <w:szCs w:val="24"/>
              </w:rPr>
            </w:pPr>
          </w:p>
        </w:tc>
        <w:tc>
          <w:tcPr>
            <w:tcW w:w="992" w:type="dxa"/>
            <w:vMerge/>
            <w:shd w:val="clear" w:color="auto" w:fill="auto"/>
            <w:vAlign w:val="center"/>
          </w:tcPr>
          <w:p w14:paraId="337C46A7"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08D9DF52" w14:textId="77777777" w:rsidTr="00272E03">
        <w:trPr>
          <w:trHeight w:val="454"/>
        </w:trPr>
        <w:tc>
          <w:tcPr>
            <w:tcW w:w="988" w:type="dxa"/>
            <w:shd w:val="clear" w:color="auto" w:fill="auto"/>
            <w:vAlign w:val="center"/>
          </w:tcPr>
          <w:p w14:paraId="7A10C92D" w14:textId="77777777" w:rsidR="00515CFB" w:rsidRPr="004C20B7" w:rsidRDefault="00515CFB" w:rsidP="005F196F">
            <w:pPr>
              <w:numPr>
                <w:ilvl w:val="0"/>
                <w:numId w:val="27"/>
              </w:numPr>
              <w:snapToGrid w:val="0"/>
              <w:spacing w:line="240" w:lineRule="auto"/>
              <w:rPr>
                <w:rFonts w:ascii="宋体" w:hAnsi="宋体" w:cs="微软雅黑"/>
                <w:bCs/>
                <w:szCs w:val="24"/>
              </w:rPr>
            </w:pPr>
          </w:p>
        </w:tc>
        <w:tc>
          <w:tcPr>
            <w:tcW w:w="1098" w:type="dxa"/>
            <w:vMerge/>
            <w:shd w:val="clear" w:color="auto" w:fill="auto"/>
            <w:vAlign w:val="center"/>
          </w:tcPr>
          <w:p w14:paraId="7102BB4E" w14:textId="77777777" w:rsidR="00515CFB" w:rsidRPr="004C20B7" w:rsidRDefault="00515CFB" w:rsidP="000F3FC1">
            <w:pPr>
              <w:snapToGrid w:val="0"/>
              <w:spacing w:line="240" w:lineRule="auto"/>
              <w:rPr>
                <w:rFonts w:ascii="宋体" w:hAnsi="宋体" w:cs="微软雅黑"/>
                <w:bCs/>
                <w:szCs w:val="24"/>
              </w:rPr>
            </w:pPr>
          </w:p>
        </w:tc>
        <w:tc>
          <w:tcPr>
            <w:tcW w:w="9680" w:type="dxa"/>
            <w:shd w:val="clear" w:color="auto" w:fill="auto"/>
            <w:vAlign w:val="center"/>
          </w:tcPr>
          <w:p w14:paraId="10D89833"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支持多条专线场景下，针对云上多组虚拟路由器之间配置快速倒换组，实现亚秒级的切换；</w:t>
            </w:r>
          </w:p>
        </w:tc>
        <w:tc>
          <w:tcPr>
            <w:tcW w:w="850" w:type="dxa"/>
            <w:vMerge/>
            <w:shd w:val="clear" w:color="auto" w:fill="auto"/>
            <w:vAlign w:val="center"/>
          </w:tcPr>
          <w:p w14:paraId="60538F8D" w14:textId="77777777" w:rsidR="00515CFB" w:rsidRPr="004C20B7" w:rsidRDefault="00515CFB" w:rsidP="000F3FC1">
            <w:pPr>
              <w:snapToGrid w:val="0"/>
              <w:spacing w:line="240" w:lineRule="auto"/>
              <w:rPr>
                <w:rFonts w:ascii="宋体" w:hAnsi="宋体" w:cs="微软雅黑"/>
                <w:bCs/>
                <w:szCs w:val="24"/>
              </w:rPr>
            </w:pPr>
          </w:p>
        </w:tc>
        <w:tc>
          <w:tcPr>
            <w:tcW w:w="992" w:type="dxa"/>
            <w:vMerge/>
            <w:shd w:val="clear" w:color="auto" w:fill="auto"/>
            <w:vAlign w:val="center"/>
          </w:tcPr>
          <w:p w14:paraId="00B708D1" w14:textId="77777777" w:rsidR="00515CFB" w:rsidRPr="004C20B7" w:rsidRDefault="00515CFB" w:rsidP="000F3FC1">
            <w:pPr>
              <w:snapToGrid w:val="0"/>
              <w:spacing w:line="240" w:lineRule="auto"/>
              <w:rPr>
                <w:rFonts w:ascii="宋体" w:hAnsi="宋体" w:cs="微软雅黑"/>
                <w:bCs/>
                <w:szCs w:val="24"/>
              </w:rPr>
            </w:pPr>
          </w:p>
        </w:tc>
      </w:tr>
      <w:tr w:rsidR="00807121" w:rsidRPr="004C20B7" w14:paraId="6392B876" w14:textId="77777777" w:rsidTr="00272E03">
        <w:trPr>
          <w:trHeight w:val="454"/>
        </w:trPr>
        <w:tc>
          <w:tcPr>
            <w:tcW w:w="988" w:type="dxa"/>
            <w:shd w:val="clear" w:color="auto" w:fill="auto"/>
            <w:vAlign w:val="center"/>
          </w:tcPr>
          <w:p w14:paraId="2958F268" w14:textId="77777777" w:rsidR="00515CFB" w:rsidRPr="004C20B7" w:rsidRDefault="00515CFB" w:rsidP="005F196F">
            <w:pPr>
              <w:numPr>
                <w:ilvl w:val="0"/>
                <w:numId w:val="27"/>
              </w:numPr>
              <w:snapToGrid w:val="0"/>
              <w:spacing w:line="240" w:lineRule="auto"/>
              <w:rPr>
                <w:rFonts w:ascii="宋体" w:hAnsi="宋体" w:cs="微软雅黑"/>
                <w:bCs/>
                <w:szCs w:val="24"/>
              </w:rPr>
            </w:pPr>
          </w:p>
        </w:tc>
        <w:tc>
          <w:tcPr>
            <w:tcW w:w="1098" w:type="dxa"/>
            <w:vMerge/>
            <w:shd w:val="clear" w:color="auto" w:fill="auto"/>
            <w:vAlign w:val="center"/>
          </w:tcPr>
          <w:p w14:paraId="545845CD" w14:textId="77777777" w:rsidR="00515CFB" w:rsidRPr="004C20B7" w:rsidRDefault="00515CFB" w:rsidP="000F3FC1">
            <w:pPr>
              <w:snapToGrid w:val="0"/>
              <w:spacing w:line="240" w:lineRule="auto"/>
              <w:rPr>
                <w:rFonts w:ascii="宋体" w:hAnsi="宋体" w:cs="微软雅黑"/>
                <w:bCs/>
                <w:szCs w:val="24"/>
              </w:rPr>
            </w:pPr>
          </w:p>
        </w:tc>
        <w:tc>
          <w:tcPr>
            <w:tcW w:w="9680" w:type="dxa"/>
            <w:shd w:val="clear" w:color="auto" w:fill="auto"/>
            <w:vAlign w:val="center"/>
          </w:tcPr>
          <w:p w14:paraId="597AACA4"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支持在专线上根据</w:t>
            </w:r>
            <w:r w:rsidRPr="004C20B7">
              <w:rPr>
                <w:rFonts w:ascii="宋体" w:hAnsi="宋体" w:cs="微软雅黑"/>
                <w:bCs/>
                <w:szCs w:val="24"/>
              </w:rPr>
              <w:t>vlan配置不同速率；</w:t>
            </w:r>
          </w:p>
        </w:tc>
        <w:tc>
          <w:tcPr>
            <w:tcW w:w="850" w:type="dxa"/>
            <w:vMerge/>
            <w:shd w:val="clear" w:color="auto" w:fill="auto"/>
            <w:vAlign w:val="center"/>
          </w:tcPr>
          <w:p w14:paraId="523DE598" w14:textId="77777777" w:rsidR="00515CFB" w:rsidRPr="004C20B7" w:rsidRDefault="00515CFB" w:rsidP="000F3FC1">
            <w:pPr>
              <w:snapToGrid w:val="0"/>
              <w:spacing w:line="240" w:lineRule="auto"/>
              <w:rPr>
                <w:rFonts w:ascii="宋体" w:hAnsi="宋体" w:cs="微软雅黑"/>
                <w:bCs/>
                <w:szCs w:val="24"/>
              </w:rPr>
            </w:pPr>
          </w:p>
        </w:tc>
        <w:tc>
          <w:tcPr>
            <w:tcW w:w="992" w:type="dxa"/>
            <w:vMerge/>
            <w:shd w:val="clear" w:color="auto" w:fill="auto"/>
            <w:vAlign w:val="center"/>
          </w:tcPr>
          <w:p w14:paraId="2B9DE624" w14:textId="77777777" w:rsidR="00515CFB" w:rsidRPr="004C20B7" w:rsidRDefault="00515CFB" w:rsidP="000F3FC1">
            <w:pPr>
              <w:snapToGrid w:val="0"/>
              <w:spacing w:line="240" w:lineRule="auto"/>
              <w:rPr>
                <w:rFonts w:ascii="宋体" w:hAnsi="宋体" w:cs="微软雅黑"/>
                <w:bCs/>
                <w:szCs w:val="24"/>
              </w:rPr>
            </w:pPr>
          </w:p>
        </w:tc>
      </w:tr>
      <w:tr w:rsidR="00966D6A" w:rsidRPr="004C20B7" w14:paraId="249E1108" w14:textId="77777777" w:rsidTr="00272E03">
        <w:trPr>
          <w:trHeight w:val="454"/>
        </w:trPr>
        <w:tc>
          <w:tcPr>
            <w:tcW w:w="988" w:type="dxa"/>
            <w:shd w:val="clear" w:color="auto" w:fill="auto"/>
            <w:vAlign w:val="center"/>
          </w:tcPr>
          <w:p w14:paraId="0EBB685A" w14:textId="77777777" w:rsidR="00515CFB" w:rsidRPr="004C20B7" w:rsidRDefault="00515CFB" w:rsidP="005F196F">
            <w:pPr>
              <w:numPr>
                <w:ilvl w:val="0"/>
                <w:numId w:val="27"/>
              </w:numPr>
              <w:snapToGrid w:val="0"/>
              <w:spacing w:line="240" w:lineRule="auto"/>
              <w:rPr>
                <w:rFonts w:ascii="宋体" w:hAnsi="宋体" w:cs="微软雅黑"/>
                <w:bCs/>
                <w:szCs w:val="24"/>
              </w:rPr>
            </w:pPr>
          </w:p>
        </w:tc>
        <w:tc>
          <w:tcPr>
            <w:tcW w:w="1098" w:type="dxa"/>
            <w:vMerge/>
            <w:shd w:val="clear" w:color="auto" w:fill="auto"/>
            <w:vAlign w:val="center"/>
          </w:tcPr>
          <w:p w14:paraId="469F043C" w14:textId="77777777" w:rsidR="00515CFB" w:rsidRPr="004C20B7" w:rsidRDefault="00515CFB" w:rsidP="000F3FC1">
            <w:pPr>
              <w:snapToGrid w:val="0"/>
              <w:spacing w:line="240" w:lineRule="auto"/>
              <w:rPr>
                <w:rFonts w:ascii="宋体" w:hAnsi="宋体" w:cs="微软雅黑"/>
                <w:bCs/>
                <w:szCs w:val="24"/>
              </w:rPr>
            </w:pPr>
          </w:p>
        </w:tc>
        <w:tc>
          <w:tcPr>
            <w:tcW w:w="9680" w:type="dxa"/>
            <w:shd w:val="clear" w:color="auto" w:fill="auto"/>
            <w:vAlign w:val="center"/>
          </w:tcPr>
          <w:p w14:paraId="5D724CD5" w14:textId="77777777" w:rsidR="00515CFB" w:rsidRPr="004C20B7" w:rsidRDefault="00515CFB" w:rsidP="000F3FC1">
            <w:pPr>
              <w:snapToGrid w:val="0"/>
              <w:spacing w:line="240" w:lineRule="auto"/>
              <w:rPr>
                <w:rFonts w:ascii="宋体" w:hAnsi="宋体" w:cs="微软雅黑"/>
                <w:bCs/>
                <w:szCs w:val="24"/>
              </w:rPr>
            </w:pPr>
            <w:r w:rsidRPr="004C20B7">
              <w:rPr>
                <w:rFonts w:ascii="宋体" w:hAnsi="宋体" w:cs="微软雅黑" w:hint="eastAsia"/>
                <w:bCs/>
                <w:szCs w:val="24"/>
              </w:rPr>
              <w:t>单条专线支持划分多个相互隔离的路由通道，分别和不同的云上网络互通，</w:t>
            </w:r>
          </w:p>
        </w:tc>
        <w:tc>
          <w:tcPr>
            <w:tcW w:w="850" w:type="dxa"/>
            <w:vMerge/>
            <w:shd w:val="clear" w:color="auto" w:fill="auto"/>
            <w:vAlign w:val="center"/>
          </w:tcPr>
          <w:p w14:paraId="04FA7BD2" w14:textId="77777777" w:rsidR="00515CFB" w:rsidRPr="004C20B7" w:rsidRDefault="00515CFB" w:rsidP="000F3FC1">
            <w:pPr>
              <w:snapToGrid w:val="0"/>
              <w:spacing w:line="240" w:lineRule="auto"/>
              <w:rPr>
                <w:rFonts w:ascii="宋体" w:hAnsi="宋体" w:cs="微软雅黑"/>
                <w:bCs/>
                <w:szCs w:val="24"/>
              </w:rPr>
            </w:pPr>
          </w:p>
        </w:tc>
        <w:tc>
          <w:tcPr>
            <w:tcW w:w="992" w:type="dxa"/>
            <w:vMerge/>
            <w:shd w:val="clear" w:color="auto" w:fill="auto"/>
            <w:vAlign w:val="center"/>
          </w:tcPr>
          <w:p w14:paraId="186CE51C" w14:textId="77777777" w:rsidR="00515CFB" w:rsidRPr="004C20B7" w:rsidRDefault="00515CFB" w:rsidP="000F3FC1">
            <w:pPr>
              <w:snapToGrid w:val="0"/>
              <w:spacing w:line="240" w:lineRule="auto"/>
              <w:rPr>
                <w:rFonts w:ascii="宋体" w:hAnsi="宋体" w:cs="微软雅黑"/>
                <w:bCs/>
                <w:szCs w:val="24"/>
              </w:rPr>
            </w:pPr>
          </w:p>
        </w:tc>
      </w:tr>
    </w:tbl>
    <w:p w14:paraId="5F0019AD" w14:textId="77777777" w:rsidR="00515CFB" w:rsidRPr="004C20B7" w:rsidRDefault="00515CFB" w:rsidP="00023452">
      <w:pPr>
        <w:pStyle w:val="1"/>
      </w:pPr>
      <w:bookmarkStart w:id="22" w:name="_Toc16043"/>
      <w:bookmarkStart w:id="23" w:name="_Hlk121127099"/>
      <w:bookmarkEnd w:id="22"/>
      <w:r w:rsidRPr="004C20B7">
        <w:rPr>
          <w:rFonts w:hint="eastAsia"/>
        </w:rPr>
        <w:t>运营支撑系统</w:t>
      </w:r>
    </w:p>
    <w:p w14:paraId="21E5DD6A" w14:textId="77777777" w:rsidR="00515CFB" w:rsidRPr="004C20B7" w:rsidRDefault="00515CFB" w:rsidP="00C01B10">
      <w:pPr>
        <w:pStyle w:val="2"/>
        <w:keepNext w:val="0"/>
        <w:keepLines w:val="0"/>
      </w:pPr>
      <w:r w:rsidRPr="004C20B7">
        <w:rPr>
          <w:rFonts w:hint="eastAsia"/>
        </w:rPr>
        <w:t>中标人应该根据投标人的具体合理需求，积极提供相应定制化开发服务。（工作量不少于</w:t>
      </w:r>
      <w:r w:rsidRPr="004C20B7">
        <w:t>150</w:t>
      </w:r>
      <w:r w:rsidRPr="004C20B7">
        <w:t>人月）</w:t>
      </w:r>
    </w:p>
    <w:p w14:paraId="0A6BDDA3" w14:textId="77777777" w:rsidR="00515CFB" w:rsidRPr="004C20B7" w:rsidRDefault="00515CFB" w:rsidP="00C01B10">
      <w:pPr>
        <w:pStyle w:val="2"/>
        <w:keepNext w:val="0"/>
        <w:keepLines w:val="0"/>
      </w:pPr>
      <w:r w:rsidRPr="004C20B7">
        <w:rPr>
          <w:rFonts w:hint="eastAsia"/>
        </w:rPr>
        <w:t>统一运营平台</w:t>
      </w:r>
    </w:p>
    <w:tbl>
      <w:tblPr>
        <w:tblW w:w="13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18"/>
        <w:gridCol w:w="1492"/>
        <w:gridCol w:w="7683"/>
        <w:gridCol w:w="1134"/>
        <w:gridCol w:w="1276"/>
      </w:tblGrid>
      <w:tr w:rsidR="00807121" w:rsidRPr="004C20B7" w14:paraId="56FF0C13" w14:textId="77777777" w:rsidTr="00272E03">
        <w:trPr>
          <w:trHeight w:val="454"/>
        </w:trPr>
        <w:tc>
          <w:tcPr>
            <w:tcW w:w="851" w:type="dxa"/>
            <w:shd w:val="clear" w:color="auto" w:fill="auto"/>
            <w:vAlign w:val="center"/>
          </w:tcPr>
          <w:bookmarkEnd w:id="23"/>
          <w:p w14:paraId="67227D8B"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410" w:type="dxa"/>
            <w:gridSpan w:val="2"/>
            <w:shd w:val="clear" w:color="auto" w:fill="auto"/>
            <w:vAlign w:val="center"/>
          </w:tcPr>
          <w:p w14:paraId="31373AB4"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7683" w:type="dxa"/>
            <w:shd w:val="clear" w:color="auto" w:fill="auto"/>
            <w:vAlign w:val="center"/>
          </w:tcPr>
          <w:p w14:paraId="2ED3D2E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1134" w:type="dxa"/>
            <w:shd w:val="clear" w:color="auto" w:fill="auto"/>
            <w:vAlign w:val="center"/>
          </w:tcPr>
          <w:p w14:paraId="0F4D99CB"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1276" w:type="dxa"/>
            <w:shd w:val="clear" w:color="auto" w:fill="auto"/>
            <w:vAlign w:val="center"/>
          </w:tcPr>
          <w:p w14:paraId="2F11BFFD"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447EBB" w:rsidRPr="004C20B7" w14:paraId="78072287" w14:textId="77777777" w:rsidTr="00272E03">
        <w:trPr>
          <w:trHeight w:val="454"/>
        </w:trPr>
        <w:tc>
          <w:tcPr>
            <w:tcW w:w="851" w:type="dxa"/>
            <w:shd w:val="clear" w:color="auto" w:fill="auto"/>
            <w:vAlign w:val="center"/>
          </w:tcPr>
          <w:p w14:paraId="117F1377"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val="restart"/>
            <w:shd w:val="clear" w:color="auto" w:fill="auto"/>
            <w:vAlign w:val="center"/>
          </w:tcPr>
          <w:p w14:paraId="531A788C"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bCs/>
                <w:szCs w:val="24"/>
              </w:rPr>
              <w:t>Portal门户系统</w:t>
            </w:r>
          </w:p>
        </w:tc>
        <w:tc>
          <w:tcPr>
            <w:tcW w:w="1492" w:type="dxa"/>
            <w:shd w:val="clear" w:color="auto" w:fill="auto"/>
            <w:vAlign w:val="center"/>
          </w:tcPr>
          <w:p w14:paraId="398F752A"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门户首页</w:t>
            </w:r>
          </w:p>
        </w:tc>
        <w:tc>
          <w:tcPr>
            <w:tcW w:w="7683" w:type="dxa"/>
            <w:shd w:val="clear" w:color="auto" w:fill="auto"/>
            <w:vAlign w:val="center"/>
          </w:tcPr>
          <w:p w14:paraId="4F8EB216"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★登录认证，登录成功后，可访问</w:t>
            </w:r>
            <w:r w:rsidRPr="004C20B7">
              <w:rPr>
                <w:rFonts w:ascii="宋体" w:hAnsi="宋体" w:cs="微软雅黑"/>
                <w:bCs/>
                <w:szCs w:val="24"/>
              </w:rPr>
              <w:t>Portal系统；用户可以通过统一的门户登录系统平台，开通和操作各项资源；需要与复旦大学现有的UIS登录信息系统对接。</w:t>
            </w:r>
          </w:p>
        </w:tc>
        <w:tc>
          <w:tcPr>
            <w:tcW w:w="1134" w:type="dxa"/>
            <w:vMerge w:val="restart"/>
            <w:shd w:val="clear" w:color="auto" w:fill="auto"/>
            <w:vAlign w:val="center"/>
          </w:tcPr>
          <w:p w14:paraId="3052CA10"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套</w:t>
            </w:r>
          </w:p>
        </w:tc>
        <w:tc>
          <w:tcPr>
            <w:tcW w:w="1276" w:type="dxa"/>
            <w:vMerge w:val="restart"/>
            <w:shd w:val="clear" w:color="auto" w:fill="auto"/>
            <w:vAlign w:val="center"/>
          </w:tcPr>
          <w:p w14:paraId="731E9A02"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bCs/>
                <w:szCs w:val="24"/>
              </w:rPr>
              <w:t>1</w:t>
            </w:r>
          </w:p>
        </w:tc>
      </w:tr>
      <w:tr w:rsidR="00447EBB" w:rsidRPr="004C20B7" w14:paraId="1A6B73DF" w14:textId="77777777" w:rsidTr="00272E03">
        <w:trPr>
          <w:trHeight w:val="454"/>
        </w:trPr>
        <w:tc>
          <w:tcPr>
            <w:tcW w:w="851" w:type="dxa"/>
            <w:shd w:val="clear" w:color="auto" w:fill="auto"/>
            <w:vAlign w:val="center"/>
          </w:tcPr>
          <w:p w14:paraId="44C49326"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444DE741"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7BAD8944"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账号管理</w:t>
            </w:r>
          </w:p>
        </w:tc>
        <w:tc>
          <w:tcPr>
            <w:tcW w:w="7683" w:type="dxa"/>
            <w:shd w:val="clear" w:color="auto" w:fill="auto"/>
            <w:vAlign w:val="center"/>
          </w:tcPr>
          <w:p w14:paraId="4B78020B"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账号密码，用户名，邮箱和手机等信息修改；黑名单管理</w:t>
            </w:r>
            <w:r w:rsidRPr="004C20B7">
              <w:rPr>
                <w:rFonts w:ascii="宋体" w:hAnsi="宋体" w:cs="微软雅黑"/>
                <w:bCs/>
                <w:szCs w:val="24"/>
              </w:rPr>
              <w:t xml:space="preserve"> </w:t>
            </w:r>
          </w:p>
        </w:tc>
        <w:tc>
          <w:tcPr>
            <w:tcW w:w="1134" w:type="dxa"/>
            <w:vMerge/>
            <w:shd w:val="clear" w:color="auto" w:fill="auto"/>
            <w:vAlign w:val="center"/>
          </w:tcPr>
          <w:p w14:paraId="55F34214"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703ACA30"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76713EC4" w14:textId="77777777" w:rsidTr="00272E03">
        <w:trPr>
          <w:trHeight w:val="454"/>
        </w:trPr>
        <w:tc>
          <w:tcPr>
            <w:tcW w:w="851" w:type="dxa"/>
            <w:shd w:val="clear" w:color="auto" w:fill="auto"/>
            <w:vAlign w:val="center"/>
          </w:tcPr>
          <w:p w14:paraId="27490329"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370B0ADF"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3DACD1B9"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总览页面</w:t>
            </w:r>
          </w:p>
        </w:tc>
        <w:tc>
          <w:tcPr>
            <w:tcW w:w="7683" w:type="dxa"/>
            <w:shd w:val="clear" w:color="auto" w:fill="auto"/>
            <w:vAlign w:val="center"/>
          </w:tcPr>
          <w:p w14:paraId="29F66F5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显示资源中心、成本中心、管理中心、个人中心；显示个人账号、审批提示、工单提示、消息提示、帮助中心等等；</w:t>
            </w:r>
          </w:p>
        </w:tc>
        <w:tc>
          <w:tcPr>
            <w:tcW w:w="1134" w:type="dxa"/>
            <w:vMerge/>
            <w:shd w:val="clear" w:color="auto" w:fill="auto"/>
            <w:vAlign w:val="center"/>
          </w:tcPr>
          <w:p w14:paraId="6E1A1ADE"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7A85B4AD"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63ECBF89" w14:textId="77777777" w:rsidTr="00272E03">
        <w:trPr>
          <w:trHeight w:val="454"/>
        </w:trPr>
        <w:tc>
          <w:tcPr>
            <w:tcW w:w="851" w:type="dxa"/>
            <w:shd w:val="clear" w:color="auto" w:fill="auto"/>
            <w:vAlign w:val="center"/>
          </w:tcPr>
          <w:p w14:paraId="7181D106"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1C3CBBB5"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60F9D13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用户角色</w:t>
            </w:r>
          </w:p>
        </w:tc>
        <w:tc>
          <w:tcPr>
            <w:tcW w:w="7683" w:type="dxa"/>
            <w:shd w:val="clear" w:color="auto" w:fill="auto"/>
            <w:vAlign w:val="center"/>
          </w:tcPr>
          <w:p w14:paraId="6ADC093D"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提供多种角色，包括系统管理员、审计人员、群组管理员（多级）和普通用户等；支持群组管理员和普通用户创建群组并邀请其他用户加入。</w:t>
            </w:r>
          </w:p>
        </w:tc>
        <w:tc>
          <w:tcPr>
            <w:tcW w:w="1134" w:type="dxa"/>
            <w:vMerge/>
            <w:shd w:val="clear" w:color="auto" w:fill="auto"/>
            <w:vAlign w:val="center"/>
          </w:tcPr>
          <w:p w14:paraId="165B5655"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490BC761"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25570448" w14:textId="77777777" w:rsidTr="00272E03">
        <w:trPr>
          <w:trHeight w:val="454"/>
        </w:trPr>
        <w:tc>
          <w:tcPr>
            <w:tcW w:w="851" w:type="dxa"/>
            <w:shd w:val="clear" w:color="auto" w:fill="auto"/>
            <w:vAlign w:val="center"/>
          </w:tcPr>
          <w:p w14:paraId="0C7CC8CF"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2A305F1A"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1CBD413D"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管理中心</w:t>
            </w:r>
          </w:p>
        </w:tc>
        <w:tc>
          <w:tcPr>
            <w:tcW w:w="7683" w:type="dxa"/>
            <w:shd w:val="clear" w:color="auto" w:fill="auto"/>
            <w:vAlign w:val="center"/>
          </w:tcPr>
          <w:p w14:paraId="237C7E01"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实现组织管理，用户管理功能；</w:t>
            </w:r>
          </w:p>
        </w:tc>
        <w:tc>
          <w:tcPr>
            <w:tcW w:w="1134" w:type="dxa"/>
            <w:vMerge/>
            <w:shd w:val="clear" w:color="auto" w:fill="auto"/>
            <w:vAlign w:val="center"/>
          </w:tcPr>
          <w:p w14:paraId="79FAB2B8"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21A72C30"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0D5FAA4F" w14:textId="77777777" w:rsidTr="00272E03">
        <w:trPr>
          <w:trHeight w:val="454"/>
        </w:trPr>
        <w:tc>
          <w:tcPr>
            <w:tcW w:w="851" w:type="dxa"/>
            <w:shd w:val="clear" w:color="auto" w:fill="auto"/>
            <w:vAlign w:val="center"/>
          </w:tcPr>
          <w:p w14:paraId="164C05A4"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7D8122FD"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5E284FE0"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成本中心</w:t>
            </w:r>
          </w:p>
        </w:tc>
        <w:tc>
          <w:tcPr>
            <w:tcW w:w="7683" w:type="dxa"/>
            <w:shd w:val="clear" w:color="auto" w:fill="auto"/>
            <w:vAlign w:val="center"/>
          </w:tcPr>
          <w:p w14:paraId="4B8D29E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实现订单管理，消费明细，账单管理功能；</w:t>
            </w:r>
          </w:p>
        </w:tc>
        <w:tc>
          <w:tcPr>
            <w:tcW w:w="1134" w:type="dxa"/>
            <w:vMerge/>
            <w:shd w:val="clear" w:color="auto" w:fill="auto"/>
            <w:vAlign w:val="center"/>
          </w:tcPr>
          <w:p w14:paraId="018D617B"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27E16801"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07F32432" w14:textId="77777777" w:rsidTr="00272E03">
        <w:trPr>
          <w:trHeight w:val="454"/>
        </w:trPr>
        <w:tc>
          <w:tcPr>
            <w:tcW w:w="851" w:type="dxa"/>
            <w:shd w:val="clear" w:color="auto" w:fill="auto"/>
            <w:vAlign w:val="center"/>
          </w:tcPr>
          <w:p w14:paraId="2A1563AB"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119D537B"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5B9841ED"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计费</w:t>
            </w:r>
          </w:p>
        </w:tc>
        <w:tc>
          <w:tcPr>
            <w:tcW w:w="7683" w:type="dxa"/>
            <w:shd w:val="clear" w:color="auto" w:fill="auto"/>
            <w:vAlign w:val="center"/>
          </w:tcPr>
          <w:p w14:paraId="7B26180B"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支持代金券、个性化折扣等多种计费模式</w:t>
            </w:r>
          </w:p>
        </w:tc>
        <w:tc>
          <w:tcPr>
            <w:tcW w:w="1134" w:type="dxa"/>
            <w:vMerge/>
            <w:shd w:val="clear" w:color="auto" w:fill="auto"/>
            <w:vAlign w:val="center"/>
          </w:tcPr>
          <w:p w14:paraId="7F755893"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53D405E6"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717760D8" w14:textId="77777777" w:rsidTr="00272E03">
        <w:trPr>
          <w:trHeight w:val="454"/>
        </w:trPr>
        <w:tc>
          <w:tcPr>
            <w:tcW w:w="851" w:type="dxa"/>
            <w:shd w:val="clear" w:color="auto" w:fill="auto"/>
            <w:vAlign w:val="center"/>
          </w:tcPr>
          <w:p w14:paraId="15C04B43"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0D140C8E"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55325470"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个人中心</w:t>
            </w:r>
          </w:p>
        </w:tc>
        <w:tc>
          <w:tcPr>
            <w:tcW w:w="7683" w:type="dxa"/>
            <w:shd w:val="clear" w:color="auto" w:fill="auto"/>
            <w:vAlign w:val="center"/>
          </w:tcPr>
          <w:p w14:paraId="06DE3704"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实现个人信息管理，订单查看及管理，工单查看及管理等多种功能；</w:t>
            </w:r>
          </w:p>
        </w:tc>
        <w:tc>
          <w:tcPr>
            <w:tcW w:w="1134" w:type="dxa"/>
            <w:vMerge/>
            <w:shd w:val="clear" w:color="auto" w:fill="auto"/>
            <w:vAlign w:val="center"/>
          </w:tcPr>
          <w:p w14:paraId="15F13E44"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62EE77D0"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6601FD77" w14:textId="77777777" w:rsidTr="00272E03">
        <w:trPr>
          <w:trHeight w:val="454"/>
        </w:trPr>
        <w:tc>
          <w:tcPr>
            <w:tcW w:w="851" w:type="dxa"/>
            <w:shd w:val="clear" w:color="auto" w:fill="auto"/>
            <w:vAlign w:val="center"/>
          </w:tcPr>
          <w:p w14:paraId="0BCB2918"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0BF4437B"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34CD7D48"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统一账户体系</w:t>
            </w:r>
          </w:p>
        </w:tc>
        <w:tc>
          <w:tcPr>
            <w:tcW w:w="7683" w:type="dxa"/>
            <w:shd w:val="clear" w:color="auto" w:fill="auto"/>
            <w:vAlign w:val="center"/>
          </w:tcPr>
          <w:p w14:paraId="4A4C0474"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对接学校的账号体系，统一身份认证，单点登录；为不同的用户设定身份、角色和权限；</w:t>
            </w:r>
          </w:p>
        </w:tc>
        <w:tc>
          <w:tcPr>
            <w:tcW w:w="1134" w:type="dxa"/>
            <w:vMerge/>
            <w:shd w:val="clear" w:color="auto" w:fill="auto"/>
            <w:vAlign w:val="center"/>
          </w:tcPr>
          <w:p w14:paraId="6153B30D"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6308DC8D"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11B509BB" w14:textId="77777777" w:rsidTr="00272E03">
        <w:trPr>
          <w:trHeight w:val="454"/>
        </w:trPr>
        <w:tc>
          <w:tcPr>
            <w:tcW w:w="851" w:type="dxa"/>
            <w:shd w:val="clear" w:color="auto" w:fill="auto"/>
            <w:vAlign w:val="center"/>
          </w:tcPr>
          <w:p w14:paraId="75659BD0"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val="restart"/>
            <w:shd w:val="clear" w:color="auto" w:fill="auto"/>
            <w:vAlign w:val="center"/>
          </w:tcPr>
          <w:p w14:paraId="561775BE"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运营管理系统</w:t>
            </w:r>
          </w:p>
        </w:tc>
        <w:tc>
          <w:tcPr>
            <w:tcW w:w="1492" w:type="dxa"/>
            <w:shd w:val="clear" w:color="auto" w:fill="auto"/>
            <w:vAlign w:val="center"/>
          </w:tcPr>
          <w:p w14:paraId="5D0CEB8A"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账号登陆</w:t>
            </w:r>
          </w:p>
        </w:tc>
        <w:tc>
          <w:tcPr>
            <w:tcW w:w="7683" w:type="dxa"/>
            <w:shd w:val="clear" w:color="auto" w:fill="auto"/>
            <w:vAlign w:val="center"/>
          </w:tcPr>
          <w:p w14:paraId="53B4EE1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登录认证，登录成功后，可访问</w:t>
            </w:r>
            <w:r w:rsidRPr="004C20B7">
              <w:rPr>
                <w:rFonts w:ascii="宋体" w:hAnsi="宋体" w:cs="微软雅黑"/>
                <w:bCs/>
                <w:szCs w:val="24"/>
              </w:rPr>
              <w:t>Portal系统；</w:t>
            </w:r>
          </w:p>
        </w:tc>
        <w:tc>
          <w:tcPr>
            <w:tcW w:w="1134" w:type="dxa"/>
            <w:vMerge w:val="restart"/>
            <w:shd w:val="clear" w:color="auto" w:fill="auto"/>
            <w:vAlign w:val="center"/>
          </w:tcPr>
          <w:p w14:paraId="5F1EC3D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套</w:t>
            </w:r>
          </w:p>
        </w:tc>
        <w:tc>
          <w:tcPr>
            <w:tcW w:w="1276" w:type="dxa"/>
            <w:vMerge w:val="restart"/>
            <w:shd w:val="clear" w:color="auto" w:fill="auto"/>
            <w:vAlign w:val="center"/>
          </w:tcPr>
          <w:p w14:paraId="3A4C06FE"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bCs/>
                <w:szCs w:val="24"/>
              </w:rPr>
              <w:t>1</w:t>
            </w:r>
          </w:p>
        </w:tc>
      </w:tr>
      <w:tr w:rsidR="00447EBB" w:rsidRPr="004C20B7" w14:paraId="0640D372" w14:textId="77777777" w:rsidTr="00272E03">
        <w:trPr>
          <w:trHeight w:val="454"/>
        </w:trPr>
        <w:tc>
          <w:tcPr>
            <w:tcW w:w="851" w:type="dxa"/>
            <w:shd w:val="clear" w:color="auto" w:fill="auto"/>
            <w:vAlign w:val="center"/>
          </w:tcPr>
          <w:p w14:paraId="6942FB09"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49A579A3"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6C38353C"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总览页面</w:t>
            </w:r>
          </w:p>
        </w:tc>
        <w:tc>
          <w:tcPr>
            <w:tcW w:w="7683" w:type="dxa"/>
            <w:shd w:val="clear" w:color="auto" w:fill="auto"/>
            <w:vAlign w:val="center"/>
          </w:tcPr>
          <w:p w14:paraId="435F228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显示资源中心、运营中心、系统设置、统计汇总、管理员管理、通知管理等功能；大屏</w:t>
            </w:r>
            <w:r w:rsidRPr="004C20B7">
              <w:rPr>
                <w:rFonts w:ascii="宋体" w:hAnsi="宋体" w:cs="微软雅黑"/>
                <w:bCs/>
                <w:szCs w:val="24"/>
              </w:rPr>
              <w:t>/仪表盘（B/S功能）</w:t>
            </w:r>
          </w:p>
        </w:tc>
        <w:tc>
          <w:tcPr>
            <w:tcW w:w="1134" w:type="dxa"/>
            <w:vMerge/>
            <w:shd w:val="clear" w:color="auto" w:fill="auto"/>
            <w:vAlign w:val="center"/>
          </w:tcPr>
          <w:p w14:paraId="33BC65E4"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5D9DB54B"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26527B21" w14:textId="77777777" w:rsidTr="00272E03">
        <w:trPr>
          <w:trHeight w:val="454"/>
        </w:trPr>
        <w:tc>
          <w:tcPr>
            <w:tcW w:w="851" w:type="dxa"/>
            <w:shd w:val="clear" w:color="auto" w:fill="auto"/>
            <w:vAlign w:val="center"/>
          </w:tcPr>
          <w:p w14:paraId="7FFC5DAE"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0FA2CEEE"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73E93788"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运营中心</w:t>
            </w:r>
          </w:p>
        </w:tc>
        <w:tc>
          <w:tcPr>
            <w:tcW w:w="7683" w:type="dxa"/>
            <w:shd w:val="clear" w:color="auto" w:fill="auto"/>
            <w:vAlign w:val="center"/>
          </w:tcPr>
          <w:p w14:paraId="550449A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订单查看及管理，客户管理，资源定价</w:t>
            </w:r>
          </w:p>
        </w:tc>
        <w:tc>
          <w:tcPr>
            <w:tcW w:w="1134" w:type="dxa"/>
            <w:vMerge/>
            <w:shd w:val="clear" w:color="auto" w:fill="auto"/>
            <w:vAlign w:val="center"/>
          </w:tcPr>
          <w:p w14:paraId="208A5F37"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777388C2"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6502BD5F" w14:textId="77777777" w:rsidTr="00272E03">
        <w:trPr>
          <w:trHeight w:val="454"/>
        </w:trPr>
        <w:tc>
          <w:tcPr>
            <w:tcW w:w="851" w:type="dxa"/>
            <w:shd w:val="clear" w:color="auto" w:fill="auto"/>
            <w:vAlign w:val="center"/>
          </w:tcPr>
          <w:p w14:paraId="454A762F"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54A4B0B4" w14:textId="77777777" w:rsidR="00447EBB" w:rsidRPr="004C20B7" w:rsidRDefault="00447EBB" w:rsidP="00826F32">
            <w:pPr>
              <w:snapToGrid w:val="0"/>
              <w:spacing w:line="240" w:lineRule="auto"/>
              <w:rPr>
                <w:rFonts w:ascii="宋体" w:hAnsi="宋体" w:cs="微软雅黑"/>
                <w:bCs/>
                <w:szCs w:val="24"/>
              </w:rPr>
            </w:pPr>
          </w:p>
        </w:tc>
        <w:tc>
          <w:tcPr>
            <w:tcW w:w="1492" w:type="dxa"/>
            <w:vMerge w:val="restart"/>
            <w:shd w:val="clear" w:color="auto" w:fill="auto"/>
            <w:vAlign w:val="center"/>
          </w:tcPr>
          <w:p w14:paraId="4D1BDC1B"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资源计量计费</w:t>
            </w:r>
          </w:p>
        </w:tc>
        <w:tc>
          <w:tcPr>
            <w:tcW w:w="7683" w:type="dxa"/>
            <w:shd w:val="clear" w:color="auto" w:fill="auto"/>
            <w:vAlign w:val="center"/>
          </w:tcPr>
          <w:p w14:paraId="40D7D52B"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基于任务对资源使用进行计量和计费；</w:t>
            </w:r>
          </w:p>
        </w:tc>
        <w:tc>
          <w:tcPr>
            <w:tcW w:w="1134" w:type="dxa"/>
            <w:vMerge/>
            <w:shd w:val="clear" w:color="auto" w:fill="auto"/>
            <w:vAlign w:val="center"/>
          </w:tcPr>
          <w:p w14:paraId="3319B8E6"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7CD72711"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233DD13D" w14:textId="77777777" w:rsidTr="00272E03">
        <w:trPr>
          <w:trHeight w:val="454"/>
        </w:trPr>
        <w:tc>
          <w:tcPr>
            <w:tcW w:w="851" w:type="dxa"/>
            <w:shd w:val="clear" w:color="auto" w:fill="auto"/>
            <w:vAlign w:val="center"/>
          </w:tcPr>
          <w:p w14:paraId="3527CBA4"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52BC1C28" w14:textId="77777777" w:rsidR="00447EBB" w:rsidRPr="004C20B7" w:rsidRDefault="00447EBB" w:rsidP="00826F32">
            <w:pPr>
              <w:snapToGrid w:val="0"/>
              <w:spacing w:line="240" w:lineRule="auto"/>
              <w:rPr>
                <w:rFonts w:ascii="宋体" w:hAnsi="宋体" w:cs="微软雅黑"/>
                <w:bCs/>
                <w:szCs w:val="24"/>
              </w:rPr>
            </w:pPr>
          </w:p>
        </w:tc>
        <w:tc>
          <w:tcPr>
            <w:tcW w:w="1492" w:type="dxa"/>
            <w:vMerge/>
            <w:shd w:val="clear" w:color="auto" w:fill="auto"/>
            <w:vAlign w:val="center"/>
          </w:tcPr>
          <w:p w14:paraId="1591129C" w14:textId="77777777" w:rsidR="00447EBB" w:rsidRPr="004C20B7" w:rsidRDefault="00447EBB" w:rsidP="00826F32">
            <w:pPr>
              <w:snapToGrid w:val="0"/>
              <w:spacing w:line="240" w:lineRule="auto"/>
              <w:rPr>
                <w:rFonts w:ascii="宋体" w:hAnsi="宋体" w:cs="微软雅黑"/>
                <w:bCs/>
                <w:szCs w:val="24"/>
              </w:rPr>
            </w:pPr>
          </w:p>
        </w:tc>
        <w:tc>
          <w:tcPr>
            <w:tcW w:w="7683" w:type="dxa"/>
            <w:shd w:val="clear" w:color="auto" w:fill="auto"/>
            <w:vAlign w:val="center"/>
          </w:tcPr>
          <w:p w14:paraId="7983A99C"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支持设置计费策略，输出用户账单；</w:t>
            </w:r>
          </w:p>
        </w:tc>
        <w:tc>
          <w:tcPr>
            <w:tcW w:w="1134" w:type="dxa"/>
            <w:vMerge/>
            <w:shd w:val="clear" w:color="auto" w:fill="auto"/>
            <w:vAlign w:val="center"/>
          </w:tcPr>
          <w:p w14:paraId="4B0EB5B0"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0E5D100F"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40191AA9" w14:textId="77777777" w:rsidTr="00272E03">
        <w:trPr>
          <w:trHeight w:val="454"/>
        </w:trPr>
        <w:tc>
          <w:tcPr>
            <w:tcW w:w="851" w:type="dxa"/>
            <w:shd w:val="clear" w:color="auto" w:fill="auto"/>
            <w:vAlign w:val="center"/>
          </w:tcPr>
          <w:p w14:paraId="1590D712"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70979312"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01F208F6"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管理中心</w:t>
            </w:r>
          </w:p>
        </w:tc>
        <w:tc>
          <w:tcPr>
            <w:tcW w:w="7683" w:type="dxa"/>
            <w:shd w:val="clear" w:color="auto" w:fill="auto"/>
            <w:vAlign w:val="center"/>
          </w:tcPr>
          <w:p w14:paraId="3D4E7CBD"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实现用户列表管理，用户管理；实现用户权限管理；实现自定义审批流程；</w:t>
            </w:r>
          </w:p>
        </w:tc>
        <w:tc>
          <w:tcPr>
            <w:tcW w:w="1134" w:type="dxa"/>
            <w:vMerge/>
            <w:shd w:val="clear" w:color="auto" w:fill="auto"/>
            <w:vAlign w:val="center"/>
          </w:tcPr>
          <w:p w14:paraId="0714416C"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2F1E7FC9"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549D8BAF" w14:textId="77777777" w:rsidTr="00272E03">
        <w:trPr>
          <w:trHeight w:val="454"/>
        </w:trPr>
        <w:tc>
          <w:tcPr>
            <w:tcW w:w="851" w:type="dxa"/>
            <w:shd w:val="clear" w:color="auto" w:fill="auto"/>
            <w:vAlign w:val="center"/>
          </w:tcPr>
          <w:p w14:paraId="1E209AAA"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63DA3A5B"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45FDA3A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统计中心</w:t>
            </w:r>
          </w:p>
        </w:tc>
        <w:tc>
          <w:tcPr>
            <w:tcW w:w="7683" w:type="dxa"/>
            <w:shd w:val="clear" w:color="auto" w:fill="auto"/>
            <w:vAlign w:val="center"/>
          </w:tcPr>
          <w:p w14:paraId="2E7C1B68"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对所有客户当月消费情况的统计，支持按年份季度筛选、导出；</w:t>
            </w:r>
          </w:p>
        </w:tc>
        <w:tc>
          <w:tcPr>
            <w:tcW w:w="1134" w:type="dxa"/>
            <w:vMerge/>
            <w:shd w:val="clear" w:color="auto" w:fill="auto"/>
            <w:vAlign w:val="center"/>
          </w:tcPr>
          <w:p w14:paraId="6A34212C"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6CE97E42"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1177697B" w14:textId="77777777" w:rsidTr="00272E03">
        <w:trPr>
          <w:trHeight w:val="454"/>
        </w:trPr>
        <w:tc>
          <w:tcPr>
            <w:tcW w:w="851" w:type="dxa"/>
            <w:shd w:val="clear" w:color="auto" w:fill="auto"/>
            <w:vAlign w:val="center"/>
          </w:tcPr>
          <w:p w14:paraId="3B048D05"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38A2C77E" w14:textId="77777777" w:rsidR="00447EBB" w:rsidRPr="004C20B7" w:rsidRDefault="00447EBB" w:rsidP="00826F32">
            <w:pPr>
              <w:snapToGrid w:val="0"/>
              <w:spacing w:line="240" w:lineRule="auto"/>
              <w:rPr>
                <w:rFonts w:ascii="宋体" w:hAnsi="宋体" w:cs="微软雅黑"/>
                <w:bCs/>
                <w:szCs w:val="24"/>
              </w:rPr>
            </w:pPr>
          </w:p>
        </w:tc>
        <w:tc>
          <w:tcPr>
            <w:tcW w:w="1492" w:type="dxa"/>
            <w:vMerge w:val="restart"/>
            <w:shd w:val="clear" w:color="auto" w:fill="auto"/>
            <w:vAlign w:val="center"/>
          </w:tcPr>
          <w:p w14:paraId="57CBFBF9"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资源管理</w:t>
            </w:r>
          </w:p>
        </w:tc>
        <w:tc>
          <w:tcPr>
            <w:tcW w:w="7683" w:type="dxa"/>
            <w:shd w:val="clear" w:color="auto" w:fill="auto"/>
            <w:vAlign w:val="center"/>
          </w:tcPr>
          <w:p w14:paraId="478E5912"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管理人员可以在统一的门户界面上管理</w:t>
            </w:r>
            <w:r w:rsidRPr="004C20B7">
              <w:rPr>
                <w:rFonts w:ascii="宋体" w:hAnsi="宋体" w:cs="微软雅黑"/>
                <w:bCs/>
                <w:szCs w:val="24"/>
              </w:rPr>
              <w:t>GPU节点、CPU节点、网络、存</w:t>
            </w:r>
            <w:r w:rsidRPr="004C20B7">
              <w:rPr>
                <w:rFonts w:ascii="宋体" w:hAnsi="宋体" w:cs="微软雅黑"/>
                <w:bCs/>
                <w:szCs w:val="24"/>
              </w:rPr>
              <w:lastRenderedPageBreak/>
              <w:t>储等各项资源，以及实现计算平台各部分系统的集成统一调度；</w:t>
            </w:r>
          </w:p>
        </w:tc>
        <w:tc>
          <w:tcPr>
            <w:tcW w:w="1134" w:type="dxa"/>
            <w:vMerge/>
            <w:shd w:val="clear" w:color="auto" w:fill="auto"/>
            <w:vAlign w:val="center"/>
          </w:tcPr>
          <w:p w14:paraId="3AFBEAAB"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6D6687DF"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3363C425" w14:textId="77777777" w:rsidTr="00272E03">
        <w:trPr>
          <w:trHeight w:val="454"/>
        </w:trPr>
        <w:tc>
          <w:tcPr>
            <w:tcW w:w="851" w:type="dxa"/>
            <w:shd w:val="clear" w:color="auto" w:fill="auto"/>
            <w:vAlign w:val="center"/>
          </w:tcPr>
          <w:p w14:paraId="2D1643B7"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4A308784" w14:textId="77777777" w:rsidR="00447EBB" w:rsidRPr="004C20B7" w:rsidRDefault="00447EBB" w:rsidP="00826F32">
            <w:pPr>
              <w:snapToGrid w:val="0"/>
              <w:spacing w:line="240" w:lineRule="auto"/>
              <w:rPr>
                <w:rFonts w:ascii="宋体" w:hAnsi="宋体" w:cs="微软雅黑"/>
                <w:bCs/>
                <w:szCs w:val="24"/>
              </w:rPr>
            </w:pPr>
          </w:p>
        </w:tc>
        <w:tc>
          <w:tcPr>
            <w:tcW w:w="1492" w:type="dxa"/>
            <w:vMerge/>
            <w:shd w:val="clear" w:color="auto" w:fill="auto"/>
            <w:vAlign w:val="center"/>
          </w:tcPr>
          <w:p w14:paraId="42CBAA18" w14:textId="77777777" w:rsidR="00447EBB" w:rsidRPr="004C20B7" w:rsidRDefault="00447EBB" w:rsidP="00826F32">
            <w:pPr>
              <w:snapToGrid w:val="0"/>
              <w:spacing w:line="240" w:lineRule="auto"/>
              <w:rPr>
                <w:rFonts w:ascii="宋体" w:hAnsi="宋体" w:cs="微软雅黑"/>
                <w:bCs/>
                <w:szCs w:val="24"/>
              </w:rPr>
            </w:pPr>
          </w:p>
        </w:tc>
        <w:tc>
          <w:tcPr>
            <w:tcW w:w="7683" w:type="dxa"/>
            <w:shd w:val="clear" w:color="auto" w:fill="auto"/>
            <w:vAlign w:val="center"/>
          </w:tcPr>
          <w:p w14:paraId="1A493E14"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bCs/>
                <w:szCs w:val="24"/>
              </w:rPr>
              <w:t>平台支持同时多种应用场景共存，包括单节点容器、虚拟机、HPC集群、AI训练集群等。平台支持多套环境资源之间灵活调度，不需要重启物理机器，即可实现HPC集群的资源调度到AI集群中进行使用，支持多套HPC集群共存，如x86 HPC集群，ARM HPC集群等</w:t>
            </w:r>
            <w:r w:rsidRPr="004C20B7">
              <w:rPr>
                <w:rFonts w:ascii="宋体" w:hAnsi="宋体" w:cs="微软雅黑" w:hint="eastAsia"/>
                <w:bCs/>
                <w:szCs w:val="24"/>
              </w:rPr>
              <w:t>。</w:t>
            </w:r>
          </w:p>
        </w:tc>
        <w:tc>
          <w:tcPr>
            <w:tcW w:w="1134" w:type="dxa"/>
            <w:vMerge/>
            <w:shd w:val="clear" w:color="auto" w:fill="auto"/>
            <w:vAlign w:val="center"/>
          </w:tcPr>
          <w:p w14:paraId="06DF3333"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3BBBEC44"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01EEBE46" w14:textId="77777777" w:rsidTr="00272E03">
        <w:trPr>
          <w:trHeight w:val="454"/>
        </w:trPr>
        <w:tc>
          <w:tcPr>
            <w:tcW w:w="851" w:type="dxa"/>
            <w:shd w:val="clear" w:color="auto" w:fill="auto"/>
            <w:vAlign w:val="center"/>
          </w:tcPr>
          <w:p w14:paraId="1568984F"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68A7D282" w14:textId="77777777" w:rsidR="00447EBB" w:rsidRPr="004C20B7" w:rsidRDefault="00447EBB" w:rsidP="00826F32">
            <w:pPr>
              <w:snapToGrid w:val="0"/>
              <w:spacing w:line="240" w:lineRule="auto"/>
              <w:rPr>
                <w:rFonts w:ascii="宋体" w:hAnsi="宋体" w:cs="微软雅黑"/>
                <w:bCs/>
                <w:szCs w:val="24"/>
              </w:rPr>
            </w:pPr>
          </w:p>
        </w:tc>
        <w:tc>
          <w:tcPr>
            <w:tcW w:w="1492" w:type="dxa"/>
            <w:vMerge/>
            <w:shd w:val="clear" w:color="auto" w:fill="auto"/>
            <w:vAlign w:val="center"/>
          </w:tcPr>
          <w:p w14:paraId="0943ADD5" w14:textId="77777777" w:rsidR="00447EBB" w:rsidRPr="004C20B7" w:rsidRDefault="00447EBB" w:rsidP="00826F32">
            <w:pPr>
              <w:snapToGrid w:val="0"/>
              <w:spacing w:line="240" w:lineRule="auto"/>
              <w:rPr>
                <w:rFonts w:ascii="宋体" w:hAnsi="宋体" w:cs="微软雅黑"/>
                <w:bCs/>
                <w:szCs w:val="24"/>
              </w:rPr>
            </w:pPr>
          </w:p>
        </w:tc>
        <w:tc>
          <w:tcPr>
            <w:tcW w:w="7683" w:type="dxa"/>
            <w:shd w:val="clear" w:color="auto" w:fill="auto"/>
            <w:vAlign w:val="center"/>
          </w:tcPr>
          <w:p w14:paraId="04706760"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面向项目的配额管理功能</w:t>
            </w:r>
            <w:r w:rsidRPr="004C20B7">
              <w:rPr>
                <w:rFonts w:ascii="宋体" w:hAnsi="宋体" w:cs="微软雅黑" w:hint="eastAsia"/>
                <w:bCs/>
                <w:szCs w:val="24"/>
              </w:rPr>
              <w:t>；</w:t>
            </w:r>
          </w:p>
        </w:tc>
        <w:tc>
          <w:tcPr>
            <w:tcW w:w="1134" w:type="dxa"/>
            <w:vMerge/>
            <w:shd w:val="clear" w:color="auto" w:fill="auto"/>
            <w:vAlign w:val="center"/>
          </w:tcPr>
          <w:p w14:paraId="673A7AAE"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498156E0"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589C675A" w14:textId="77777777" w:rsidTr="00272E03">
        <w:trPr>
          <w:trHeight w:val="454"/>
        </w:trPr>
        <w:tc>
          <w:tcPr>
            <w:tcW w:w="851" w:type="dxa"/>
            <w:shd w:val="clear" w:color="auto" w:fill="auto"/>
            <w:vAlign w:val="center"/>
          </w:tcPr>
          <w:p w14:paraId="3F063050"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6B783F55" w14:textId="77777777" w:rsidR="00447EBB" w:rsidRPr="004C20B7" w:rsidRDefault="00447EBB" w:rsidP="00826F32">
            <w:pPr>
              <w:snapToGrid w:val="0"/>
              <w:spacing w:line="240" w:lineRule="auto"/>
              <w:rPr>
                <w:rFonts w:ascii="宋体" w:hAnsi="宋体" w:cs="微软雅黑"/>
                <w:bCs/>
                <w:szCs w:val="24"/>
              </w:rPr>
            </w:pPr>
          </w:p>
        </w:tc>
        <w:tc>
          <w:tcPr>
            <w:tcW w:w="1492" w:type="dxa"/>
            <w:vMerge/>
            <w:shd w:val="clear" w:color="auto" w:fill="auto"/>
            <w:vAlign w:val="center"/>
          </w:tcPr>
          <w:p w14:paraId="7F22A1A7" w14:textId="77777777" w:rsidR="00447EBB" w:rsidRPr="004C20B7" w:rsidRDefault="00447EBB" w:rsidP="00826F32">
            <w:pPr>
              <w:snapToGrid w:val="0"/>
              <w:spacing w:line="240" w:lineRule="auto"/>
              <w:rPr>
                <w:rFonts w:ascii="宋体" w:hAnsi="宋体" w:cs="微软雅黑"/>
                <w:bCs/>
                <w:szCs w:val="24"/>
              </w:rPr>
            </w:pPr>
          </w:p>
        </w:tc>
        <w:tc>
          <w:tcPr>
            <w:tcW w:w="7683" w:type="dxa"/>
            <w:shd w:val="clear" w:color="auto" w:fill="auto"/>
            <w:vAlign w:val="center"/>
          </w:tcPr>
          <w:p w14:paraId="6EA07495"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可以为用户提供全生命周期的资源管理；</w:t>
            </w:r>
            <w:r w:rsidRPr="004C20B7">
              <w:rPr>
                <w:rFonts w:ascii="宋体" w:hAnsi="宋体" w:cs="微软雅黑"/>
                <w:bCs/>
                <w:szCs w:val="24"/>
              </w:rPr>
              <w:t xml:space="preserve"> </w:t>
            </w:r>
          </w:p>
        </w:tc>
        <w:tc>
          <w:tcPr>
            <w:tcW w:w="1134" w:type="dxa"/>
            <w:vMerge/>
            <w:shd w:val="clear" w:color="auto" w:fill="auto"/>
            <w:vAlign w:val="center"/>
          </w:tcPr>
          <w:p w14:paraId="1CA56E25"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117F3838"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42E00192" w14:textId="77777777" w:rsidTr="00272E03">
        <w:trPr>
          <w:trHeight w:val="454"/>
        </w:trPr>
        <w:tc>
          <w:tcPr>
            <w:tcW w:w="851" w:type="dxa"/>
            <w:shd w:val="clear" w:color="auto" w:fill="auto"/>
            <w:vAlign w:val="center"/>
          </w:tcPr>
          <w:p w14:paraId="0335CB94"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41CFA51D" w14:textId="77777777" w:rsidR="00447EBB" w:rsidRPr="004C20B7" w:rsidRDefault="00447EBB" w:rsidP="00826F32">
            <w:pPr>
              <w:snapToGrid w:val="0"/>
              <w:spacing w:line="240" w:lineRule="auto"/>
              <w:rPr>
                <w:rFonts w:ascii="宋体" w:hAnsi="宋体" w:cs="微软雅黑"/>
                <w:bCs/>
                <w:szCs w:val="24"/>
              </w:rPr>
            </w:pPr>
          </w:p>
        </w:tc>
        <w:tc>
          <w:tcPr>
            <w:tcW w:w="1492" w:type="dxa"/>
            <w:vMerge/>
            <w:shd w:val="clear" w:color="auto" w:fill="auto"/>
            <w:vAlign w:val="center"/>
          </w:tcPr>
          <w:p w14:paraId="55FE13CA" w14:textId="77777777" w:rsidR="00447EBB" w:rsidRPr="004C20B7" w:rsidRDefault="00447EBB" w:rsidP="00826F32">
            <w:pPr>
              <w:snapToGrid w:val="0"/>
              <w:spacing w:line="240" w:lineRule="auto"/>
              <w:rPr>
                <w:rFonts w:ascii="宋体" w:hAnsi="宋体" w:cs="微软雅黑"/>
                <w:bCs/>
                <w:szCs w:val="24"/>
              </w:rPr>
            </w:pPr>
          </w:p>
        </w:tc>
        <w:tc>
          <w:tcPr>
            <w:tcW w:w="7683" w:type="dxa"/>
            <w:shd w:val="clear" w:color="auto" w:fill="auto"/>
            <w:vAlign w:val="center"/>
          </w:tcPr>
          <w:p w14:paraId="0F4A1D74"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对集群的</w:t>
            </w:r>
            <w:r w:rsidRPr="004C20B7">
              <w:rPr>
                <w:rFonts w:ascii="宋体" w:hAnsi="宋体" w:cs="微软雅黑"/>
                <w:bCs/>
                <w:szCs w:val="24"/>
              </w:rPr>
              <w:t>QOS分级管理。</w:t>
            </w:r>
          </w:p>
        </w:tc>
        <w:tc>
          <w:tcPr>
            <w:tcW w:w="1134" w:type="dxa"/>
            <w:vMerge/>
            <w:shd w:val="clear" w:color="auto" w:fill="auto"/>
            <w:vAlign w:val="center"/>
          </w:tcPr>
          <w:p w14:paraId="2958A24A"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4856BEBC"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5260336A" w14:textId="77777777" w:rsidTr="00272E03">
        <w:trPr>
          <w:trHeight w:val="454"/>
        </w:trPr>
        <w:tc>
          <w:tcPr>
            <w:tcW w:w="851" w:type="dxa"/>
            <w:shd w:val="clear" w:color="auto" w:fill="auto"/>
            <w:vAlign w:val="center"/>
          </w:tcPr>
          <w:p w14:paraId="26A91EA0"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410898C5" w14:textId="77777777" w:rsidR="00447EBB" w:rsidRPr="004C20B7" w:rsidRDefault="00447EBB" w:rsidP="00826F32">
            <w:pPr>
              <w:snapToGrid w:val="0"/>
              <w:spacing w:line="240" w:lineRule="auto"/>
              <w:rPr>
                <w:rFonts w:ascii="宋体" w:hAnsi="宋体" w:cs="微软雅黑"/>
                <w:bCs/>
                <w:szCs w:val="24"/>
              </w:rPr>
            </w:pPr>
          </w:p>
        </w:tc>
        <w:tc>
          <w:tcPr>
            <w:tcW w:w="1492" w:type="dxa"/>
            <w:vMerge/>
            <w:shd w:val="clear" w:color="auto" w:fill="auto"/>
            <w:vAlign w:val="center"/>
          </w:tcPr>
          <w:p w14:paraId="01D9A3B3" w14:textId="77777777" w:rsidR="00447EBB" w:rsidRPr="004C20B7" w:rsidRDefault="00447EBB" w:rsidP="00826F32">
            <w:pPr>
              <w:snapToGrid w:val="0"/>
              <w:spacing w:line="240" w:lineRule="auto"/>
              <w:rPr>
                <w:rFonts w:ascii="宋体" w:hAnsi="宋体" w:cs="微软雅黑"/>
                <w:bCs/>
                <w:szCs w:val="24"/>
              </w:rPr>
            </w:pPr>
          </w:p>
        </w:tc>
        <w:tc>
          <w:tcPr>
            <w:tcW w:w="7683" w:type="dxa"/>
            <w:shd w:val="clear" w:color="auto" w:fill="auto"/>
            <w:vAlign w:val="center"/>
          </w:tcPr>
          <w:p w14:paraId="1569AD3F"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实现资源池筛选、资源类型选择、资源节点选择、资源冻结、资源释放，资源列表查看等等；</w:t>
            </w:r>
          </w:p>
        </w:tc>
        <w:tc>
          <w:tcPr>
            <w:tcW w:w="1134" w:type="dxa"/>
            <w:vMerge/>
            <w:shd w:val="clear" w:color="auto" w:fill="auto"/>
            <w:vAlign w:val="center"/>
          </w:tcPr>
          <w:p w14:paraId="12280B9B"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2551E8E4"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3FA8E98D" w14:textId="77777777" w:rsidTr="00272E03">
        <w:trPr>
          <w:trHeight w:val="454"/>
        </w:trPr>
        <w:tc>
          <w:tcPr>
            <w:tcW w:w="851" w:type="dxa"/>
            <w:shd w:val="clear" w:color="auto" w:fill="auto"/>
            <w:vAlign w:val="center"/>
          </w:tcPr>
          <w:p w14:paraId="4FA15960"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7BEE98FB"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0B6FBE9C"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工单管理</w:t>
            </w:r>
          </w:p>
        </w:tc>
        <w:tc>
          <w:tcPr>
            <w:tcW w:w="7683" w:type="dxa"/>
            <w:shd w:val="clear" w:color="auto" w:fill="auto"/>
            <w:vAlign w:val="center"/>
          </w:tcPr>
          <w:p w14:paraId="58F0300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实现工单列表、工单受理、查看工单等等；</w:t>
            </w:r>
          </w:p>
        </w:tc>
        <w:tc>
          <w:tcPr>
            <w:tcW w:w="1134" w:type="dxa"/>
            <w:vMerge/>
            <w:shd w:val="clear" w:color="auto" w:fill="auto"/>
            <w:vAlign w:val="center"/>
          </w:tcPr>
          <w:p w14:paraId="116F4FB7"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7651EAC8"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27119C5E" w14:textId="77777777" w:rsidTr="00272E03">
        <w:trPr>
          <w:trHeight w:val="454"/>
        </w:trPr>
        <w:tc>
          <w:tcPr>
            <w:tcW w:w="851" w:type="dxa"/>
            <w:shd w:val="clear" w:color="auto" w:fill="auto"/>
            <w:vAlign w:val="center"/>
          </w:tcPr>
          <w:p w14:paraId="4E149978"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075062DE" w14:textId="77777777" w:rsidR="00447EBB" w:rsidRPr="004C20B7" w:rsidRDefault="00447EBB" w:rsidP="00826F32">
            <w:pPr>
              <w:snapToGrid w:val="0"/>
              <w:spacing w:line="240" w:lineRule="auto"/>
              <w:rPr>
                <w:rFonts w:ascii="宋体" w:hAnsi="宋体" w:cs="微软雅黑"/>
                <w:bCs/>
                <w:szCs w:val="24"/>
              </w:rPr>
            </w:pPr>
          </w:p>
        </w:tc>
        <w:tc>
          <w:tcPr>
            <w:tcW w:w="1492" w:type="dxa"/>
            <w:vMerge w:val="restart"/>
            <w:shd w:val="clear" w:color="auto" w:fill="auto"/>
            <w:vAlign w:val="center"/>
          </w:tcPr>
          <w:p w14:paraId="31EDA30F"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知识库和用户论坛功能要求</w:t>
            </w:r>
          </w:p>
        </w:tc>
        <w:tc>
          <w:tcPr>
            <w:tcW w:w="7683" w:type="dxa"/>
            <w:shd w:val="clear" w:color="auto" w:fill="auto"/>
            <w:vAlign w:val="center"/>
          </w:tcPr>
          <w:p w14:paraId="04954A13"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论坛提供多类型版块，包括公告、入门、系统、存储、网络、监控、调度、应用、数据、性能和开发等，在不同的版块可以发布属于该版块类型的帖子</w:t>
            </w:r>
          </w:p>
        </w:tc>
        <w:tc>
          <w:tcPr>
            <w:tcW w:w="1134" w:type="dxa"/>
            <w:vMerge/>
            <w:shd w:val="clear" w:color="auto" w:fill="auto"/>
            <w:vAlign w:val="center"/>
          </w:tcPr>
          <w:p w14:paraId="6E476349"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43B8E40D"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29F1F1F6" w14:textId="77777777" w:rsidTr="00272E03">
        <w:trPr>
          <w:trHeight w:val="454"/>
        </w:trPr>
        <w:tc>
          <w:tcPr>
            <w:tcW w:w="851" w:type="dxa"/>
            <w:shd w:val="clear" w:color="auto" w:fill="auto"/>
            <w:vAlign w:val="center"/>
          </w:tcPr>
          <w:p w14:paraId="69A88D39"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023EC410" w14:textId="77777777" w:rsidR="00447EBB" w:rsidRPr="004C20B7" w:rsidRDefault="00447EBB" w:rsidP="00826F32">
            <w:pPr>
              <w:snapToGrid w:val="0"/>
              <w:spacing w:line="240" w:lineRule="auto"/>
              <w:rPr>
                <w:rFonts w:ascii="宋体" w:hAnsi="宋体" w:cs="微软雅黑"/>
                <w:bCs/>
                <w:szCs w:val="24"/>
              </w:rPr>
            </w:pPr>
          </w:p>
        </w:tc>
        <w:tc>
          <w:tcPr>
            <w:tcW w:w="1492" w:type="dxa"/>
            <w:vMerge/>
            <w:shd w:val="clear" w:color="auto" w:fill="auto"/>
            <w:vAlign w:val="center"/>
          </w:tcPr>
          <w:p w14:paraId="3CF4530F" w14:textId="77777777" w:rsidR="00447EBB" w:rsidRPr="004C20B7" w:rsidRDefault="00447EBB" w:rsidP="00826F32">
            <w:pPr>
              <w:snapToGrid w:val="0"/>
              <w:spacing w:line="240" w:lineRule="auto"/>
              <w:rPr>
                <w:rFonts w:ascii="宋体" w:hAnsi="宋体" w:cs="微软雅黑"/>
                <w:bCs/>
                <w:szCs w:val="24"/>
              </w:rPr>
            </w:pPr>
          </w:p>
        </w:tc>
        <w:tc>
          <w:tcPr>
            <w:tcW w:w="7683" w:type="dxa"/>
            <w:shd w:val="clear" w:color="auto" w:fill="auto"/>
            <w:vAlign w:val="center"/>
          </w:tcPr>
          <w:p w14:paraId="0423379A"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知识库可以发布平台的资源信息、平台功能操作指南和应用软件使用指南等，方便普通用户使用。</w:t>
            </w:r>
          </w:p>
        </w:tc>
        <w:tc>
          <w:tcPr>
            <w:tcW w:w="1134" w:type="dxa"/>
            <w:vMerge/>
            <w:shd w:val="clear" w:color="auto" w:fill="auto"/>
            <w:vAlign w:val="center"/>
          </w:tcPr>
          <w:p w14:paraId="5618CE8F"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10B925F5"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5460C86D" w14:textId="77777777" w:rsidTr="00272E03">
        <w:trPr>
          <w:trHeight w:val="454"/>
        </w:trPr>
        <w:tc>
          <w:tcPr>
            <w:tcW w:w="851" w:type="dxa"/>
            <w:shd w:val="clear" w:color="auto" w:fill="auto"/>
            <w:vAlign w:val="center"/>
          </w:tcPr>
          <w:p w14:paraId="41DC288F"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360CC6A6"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232D99D6"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手机端支持</w:t>
            </w:r>
          </w:p>
        </w:tc>
        <w:tc>
          <w:tcPr>
            <w:tcW w:w="7683" w:type="dxa"/>
            <w:shd w:val="clear" w:color="auto" w:fill="auto"/>
            <w:vAlign w:val="center"/>
          </w:tcPr>
          <w:p w14:paraId="27735DD1"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Android，IOS和鸿蒙的移动设备可以监控查看设备的状态，审计日志和报警信息，以及执行设备相关管理操作等。支持手机端审批，处理工单等操作。</w:t>
            </w:r>
          </w:p>
        </w:tc>
        <w:tc>
          <w:tcPr>
            <w:tcW w:w="1134" w:type="dxa"/>
            <w:vMerge/>
            <w:shd w:val="clear" w:color="auto" w:fill="auto"/>
            <w:vAlign w:val="center"/>
          </w:tcPr>
          <w:p w14:paraId="0FE2E1D0"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0DFD9599"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7C772419" w14:textId="77777777" w:rsidTr="00272E03">
        <w:trPr>
          <w:trHeight w:val="454"/>
        </w:trPr>
        <w:tc>
          <w:tcPr>
            <w:tcW w:w="851" w:type="dxa"/>
            <w:shd w:val="clear" w:color="auto" w:fill="auto"/>
            <w:vAlign w:val="center"/>
          </w:tcPr>
          <w:p w14:paraId="1FF5E021"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36A4265C"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52605F21"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用户管理</w:t>
            </w:r>
          </w:p>
        </w:tc>
        <w:tc>
          <w:tcPr>
            <w:tcW w:w="7683" w:type="dxa"/>
            <w:shd w:val="clear" w:color="auto" w:fill="auto"/>
            <w:vAlign w:val="center"/>
          </w:tcPr>
          <w:p w14:paraId="562E484F"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创建多角色用户，包括管理员、普通用户等，并设置对应权限；</w:t>
            </w:r>
            <w:r w:rsidRPr="004C20B7">
              <w:rPr>
                <w:rFonts w:ascii="宋体" w:hAnsi="宋体" w:cs="微软雅黑"/>
                <w:bCs/>
                <w:szCs w:val="24"/>
              </w:rPr>
              <w:t xml:space="preserve"> </w:t>
            </w:r>
          </w:p>
        </w:tc>
        <w:tc>
          <w:tcPr>
            <w:tcW w:w="1134" w:type="dxa"/>
            <w:vMerge/>
            <w:shd w:val="clear" w:color="auto" w:fill="auto"/>
            <w:vAlign w:val="center"/>
          </w:tcPr>
          <w:p w14:paraId="4898D7F0"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2AA0F8D7"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29B21AB6" w14:textId="77777777" w:rsidTr="00272E03">
        <w:trPr>
          <w:trHeight w:val="454"/>
        </w:trPr>
        <w:tc>
          <w:tcPr>
            <w:tcW w:w="851" w:type="dxa"/>
            <w:shd w:val="clear" w:color="auto" w:fill="auto"/>
            <w:vAlign w:val="center"/>
          </w:tcPr>
          <w:p w14:paraId="01B0C4AD"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7575E268"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467BAD83"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消息管理</w:t>
            </w:r>
          </w:p>
        </w:tc>
        <w:tc>
          <w:tcPr>
            <w:tcW w:w="7683" w:type="dxa"/>
            <w:shd w:val="clear" w:color="auto" w:fill="auto"/>
            <w:vAlign w:val="center"/>
          </w:tcPr>
          <w:p w14:paraId="11BC6391"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消息创建，消息发送；消息列表管理等等；</w:t>
            </w:r>
            <w:r w:rsidRPr="004C20B7">
              <w:rPr>
                <w:rFonts w:ascii="宋体" w:hAnsi="宋体" w:cs="微软雅黑"/>
                <w:bCs/>
                <w:szCs w:val="24"/>
              </w:rPr>
              <w:t xml:space="preserve"> </w:t>
            </w:r>
          </w:p>
        </w:tc>
        <w:tc>
          <w:tcPr>
            <w:tcW w:w="1134" w:type="dxa"/>
            <w:vMerge/>
            <w:shd w:val="clear" w:color="auto" w:fill="auto"/>
            <w:vAlign w:val="center"/>
          </w:tcPr>
          <w:p w14:paraId="03447783"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74A99B27"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2DD4A0A4" w14:textId="77777777" w:rsidTr="00272E03">
        <w:trPr>
          <w:trHeight w:val="454"/>
        </w:trPr>
        <w:tc>
          <w:tcPr>
            <w:tcW w:w="851" w:type="dxa"/>
            <w:shd w:val="clear" w:color="auto" w:fill="auto"/>
            <w:vAlign w:val="center"/>
          </w:tcPr>
          <w:p w14:paraId="30B7861E"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918" w:type="dxa"/>
            <w:vMerge/>
            <w:shd w:val="clear" w:color="auto" w:fill="auto"/>
            <w:vAlign w:val="center"/>
          </w:tcPr>
          <w:p w14:paraId="0BA10A1D" w14:textId="77777777" w:rsidR="00447EBB" w:rsidRPr="004C20B7" w:rsidRDefault="00447EBB" w:rsidP="00826F32">
            <w:pPr>
              <w:snapToGrid w:val="0"/>
              <w:spacing w:line="240" w:lineRule="auto"/>
              <w:rPr>
                <w:rFonts w:ascii="宋体" w:hAnsi="宋体" w:cs="微软雅黑"/>
                <w:bCs/>
                <w:szCs w:val="24"/>
              </w:rPr>
            </w:pPr>
          </w:p>
        </w:tc>
        <w:tc>
          <w:tcPr>
            <w:tcW w:w="1492" w:type="dxa"/>
            <w:shd w:val="clear" w:color="auto" w:fill="auto"/>
            <w:vAlign w:val="center"/>
          </w:tcPr>
          <w:p w14:paraId="3C0DAC83"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系统设置</w:t>
            </w:r>
          </w:p>
        </w:tc>
        <w:tc>
          <w:tcPr>
            <w:tcW w:w="7683" w:type="dxa"/>
            <w:shd w:val="clear" w:color="auto" w:fill="auto"/>
            <w:vAlign w:val="center"/>
          </w:tcPr>
          <w:p w14:paraId="739FFD58"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实现系统信息设置；</w:t>
            </w:r>
          </w:p>
        </w:tc>
        <w:tc>
          <w:tcPr>
            <w:tcW w:w="1134" w:type="dxa"/>
            <w:vMerge/>
            <w:shd w:val="clear" w:color="auto" w:fill="auto"/>
            <w:vAlign w:val="center"/>
          </w:tcPr>
          <w:p w14:paraId="5BC71E6A" w14:textId="77777777" w:rsidR="00447EBB" w:rsidRPr="004C20B7" w:rsidRDefault="00447EBB" w:rsidP="00826F32">
            <w:pPr>
              <w:snapToGrid w:val="0"/>
              <w:spacing w:line="240" w:lineRule="auto"/>
              <w:rPr>
                <w:rFonts w:ascii="宋体" w:hAnsi="宋体" w:cs="微软雅黑"/>
                <w:bCs/>
                <w:szCs w:val="24"/>
              </w:rPr>
            </w:pPr>
          </w:p>
        </w:tc>
        <w:tc>
          <w:tcPr>
            <w:tcW w:w="1276" w:type="dxa"/>
            <w:vMerge/>
            <w:shd w:val="clear" w:color="auto" w:fill="auto"/>
            <w:vAlign w:val="center"/>
          </w:tcPr>
          <w:p w14:paraId="00E6B5AF"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43A340C4" w14:textId="77777777" w:rsidTr="00272E03">
        <w:trPr>
          <w:trHeight w:val="454"/>
        </w:trPr>
        <w:tc>
          <w:tcPr>
            <w:tcW w:w="851" w:type="dxa"/>
            <w:shd w:val="clear" w:color="auto" w:fill="auto"/>
            <w:vAlign w:val="center"/>
          </w:tcPr>
          <w:p w14:paraId="5123718B"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2410" w:type="dxa"/>
            <w:gridSpan w:val="2"/>
            <w:shd w:val="clear" w:color="auto" w:fill="auto"/>
            <w:vAlign w:val="center"/>
          </w:tcPr>
          <w:p w14:paraId="57C7CF27"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用户数管理</w:t>
            </w:r>
          </w:p>
        </w:tc>
        <w:tc>
          <w:tcPr>
            <w:tcW w:w="7683" w:type="dxa"/>
            <w:shd w:val="clear" w:color="auto" w:fill="auto"/>
            <w:vAlign w:val="center"/>
          </w:tcPr>
          <w:p w14:paraId="2762F1AC"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在线用户数量不少于</w:t>
            </w:r>
            <w:r w:rsidRPr="004C20B7">
              <w:rPr>
                <w:rFonts w:ascii="宋体" w:hAnsi="宋体" w:cs="微软雅黑"/>
                <w:bCs/>
                <w:szCs w:val="24"/>
              </w:rPr>
              <w:t>5000</w:t>
            </w:r>
          </w:p>
          <w:p w14:paraId="19DE198C"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注册用户数量不受限</w:t>
            </w:r>
          </w:p>
        </w:tc>
        <w:tc>
          <w:tcPr>
            <w:tcW w:w="1134" w:type="dxa"/>
            <w:shd w:val="clear" w:color="auto" w:fill="auto"/>
            <w:vAlign w:val="center"/>
          </w:tcPr>
          <w:p w14:paraId="7886BCF7" w14:textId="77777777" w:rsidR="00447EBB" w:rsidRPr="004C20B7" w:rsidRDefault="00447EBB" w:rsidP="00826F32">
            <w:pPr>
              <w:snapToGrid w:val="0"/>
              <w:spacing w:line="240" w:lineRule="auto"/>
              <w:rPr>
                <w:rFonts w:ascii="宋体" w:hAnsi="宋体" w:cs="微软雅黑"/>
                <w:bCs/>
                <w:szCs w:val="24"/>
              </w:rPr>
            </w:pPr>
          </w:p>
        </w:tc>
        <w:tc>
          <w:tcPr>
            <w:tcW w:w="1276" w:type="dxa"/>
            <w:shd w:val="clear" w:color="auto" w:fill="auto"/>
            <w:vAlign w:val="center"/>
          </w:tcPr>
          <w:p w14:paraId="640C36E8"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61CDA047" w14:textId="77777777" w:rsidTr="00272E03">
        <w:trPr>
          <w:trHeight w:val="454"/>
        </w:trPr>
        <w:tc>
          <w:tcPr>
            <w:tcW w:w="851" w:type="dxa"/>
            <w:shd w:val="clear" w:color="auto" w:fill="auto"/>
            <w:vAlign w:val="center"/>
          </w:tcPr>
          <w:p w14:paraId="68F87AEA"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2410" w:type="dxa"/>
            <w:gridSpan w:val="2"/>
            <w:shd w:val="clear" w:color="auto" w:fill="auto"/>
            <w:vAlign w:val="center"/>
          </w:tcPr>
          <w:p w14:paraId="1F904970"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服务</w:t>
            </w:r>
          </w:p>
        </w:tc>
        <w:tc>
          <w:tcPr>
            <w:tcW w:w="7683" w:type="dxa"/>
            <w:shd w:val="clear" w:color="auto" w:fill="auto"/>
            <w:vAlign w:val="center"/>
          </w:tcPr>
          <w:p w14:paraId="7D5E0CC6" w14:textId="77777777" w:rsidR="00447EBB" w:rsidRPr="004C20B7" w:rsidRDefault="00447EBB" w:rsidP="005F196F">
            <w:pPr>
              <w:numPr>
                <w:ilvl w:val="0"/>
                <w:numId w:val="29"/>
              </w:num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提供不少于10年的持续在线运维服务,服务方式包括邮件、电话、</w:t>
            </w:r>
            <w:r w:rsidRPr="004C20B7">
              <w:rPr>
                <w:rFonts w:ascii="宋体" w:hAnsi="宋体" w:cs="微软雅黑"/>
                <w:bCs/>
                <w:szCs w:val="24"/>
              </w:rPr>
              <w:lastRenderedPageBreak/>
              <w:t>专属即时通讯群等，要求30分钟内响应；提供集群技术支持，操作系统、作业调度系统、文件系统、用户认证系统等系统级别运维技术支持,以及应用优化服务等</w:t>
            </w:r>
            <w:r w:rsidRPr="004C20B7">
              <w:rPr>
                <w:rFonts w:ascii="宋体" w:hAnsi="宋体" w:cs="微软雅黑" w:hint="eastAsia"/>
                <w:bCs/>
                <w:szCs w:val="24"/>
              </w:rPr>
              <w:t>等</w:t>
            </w:r>
            <w:r w:rsidRPr="004C20B7">
              <w:rPr>
                <w:rFonts w:ascii="宋体" w:hAnsi="宋体" w:cs="微软雅黑"/>
                <w:bCs/>
                <w:szCs w:val="24"/>
              </w:rPr>
              <w:t>；</w:t>
            </w:r>
          </w:p>
          <w:p w14:paraId="1C1D05E3"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配备专业的支持专家团队,远程工程师解决基础问题,复杂故障由专家工程师解决；</w:t>
            </w:r>
          </w:p>
          <w:p w14:paraId="207795FB"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客户提供的商业软件和开源软件的安装及调度集成；</w:t>
            </w:r>
          </w:p>
          <w:p w14:paraId="26C180B9"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系统GPU驱动/CUDA版本的持续更新和升级；</w:t>
            </w:r>
          </w:p>
          <w:p w14:paraId="6873F812"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平台硬件环境的运维监控；</w:t>
            </w:r>
          </w:p>
          <w:p w14:paraId="4400B397"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系统报警、平台故障的实时处理；</w:t>
            </w:r>
          </w:p>
          <w:p w14:paraId="69F674A8"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平台资源使用情况的监控及使用报告；</w:t>
            </w:r>
          </w:p>
          <w:p w14:paraId="2EE631D7"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调度策略的持续优化和调整；</w:t>
            </w:r>
          </w:p>
          <w:p w14:paraId="5012D2A8"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提供全面的运维分析报告，集群系统资源、系统安全、应用程序等各方面汇总分析，可根据用户的实际情况提供运维定制内容和报告；</w:t>
            </w:r>
          </w:p>
          <w:p w14:paraId="7D2850CB" w14:textId="77777777" w:rsidR="00447EBB" w:rsidRPr="004C20B7" w:rsidRDefault="00447EBB" w:rsidP="005F196F">
            <w:pPr>
              <w:numPr>
                <w:ilvl w:val="0"/>
                <w:numId w:val="29"/>
              </w:numPr>
              <w:pBdr>
                <w:top w:val="single" w:sz="4" w:space="1" w:color="auto"/>
                <w:left w:val="single" w:sz="4" w:space="4" w:color="auto"/>
                <w:bottom w:val="single" w:sz="4" w:space="1" w:color="auto"/>
                <w:right w:val="single" w:sz="4" w:space="4" w:color="auto"/>
                <w:between w:val="single" w:sz="4" w:space="1" w:color="auto"/>
              </w:pBdr>
              <w:snapToGrid w:val="0"/>
              <w:spacing w:line="240" w:lineRule="auto"/>
              <w:rPr>
                <w:rFonts w:ascii="宋体" w:hAnsi="宋体" w:cs="微软雅黑"/>
                <w:bCs/>
                <w:szCs w:val="24"/>
              </w:rPr>
            </w:pPr>
            <w:r w:rsidRPr="004C20B7">
              <w:rPr>
                <w:rFonts w:ascii="宋体" w:hAnsi="宋体" w:cs="微软雅黑"/>
                <w:bCs/>
                <w:szCs w:val="24"/>
              </w:rPr>
              <w:t>提供全生命周期的咨询服务，针对 HPC/AI 设备选型、产品交付、售中部署、应用环境调优、在线运维指导、售后技术支持等客户关心的问题。</w:t>
            </w:r>
          </w:p>
          <w:p w14:paraId="0EB06CD1" w14:textId="77777777" w:rsidR="00447EBB" w:rsidRPr="004C20B7" w:rsidRDefault="00447EBB" w:rsidP="005F196F">
            <w:pPr>
              <w:numPr>
                <w:ilvl w:val="0"/>
                <w:numId w:val="29"/>
              </w:numPr>
              <w:snapToGrid w:val="0"/>
              <w:spacing w:line="240" w:lineRule="auto"/>
              <w:rPr>
                <w:rFonts w:ascii="宋体" w:hAnsi="宋体" w:cs="微软雅黑"/>
                <w:bCs/>
                <w:szCs w:val="24"/>
              </w:rPr>
            </w:pPr>
            <w:r w:rsidRPr="004C20B7">
              <w:rPr>
                <w:rFonts w:ascii="宋体" w:hAnsi="宋体" w:cs="微软雅黑" w:hint="eastAsia"/>
                <w:bCs/>
                <w:szCs w:val="24"/>
              </w:rPr>
              <w:t>提供除上述外的其他集群运营维护的必须服务。</w:t>
            </w:r>
          </w:p>
        </w:tc>
        <w:tc>
          <w:tcPr>
            <w:tcW w:w="1134" w:type="dxa"/>
            <w:shd w:val="clear" w:color="auto" w:fill="auto"/>
            <w:vAlign w:val="center"/>
          </w:tcPr>
          <w:p w14:paraId="214B4526" w14:textId="77777777" w:rsidR="00447EBB" w:rsidRPr="004C20B7" w:rsidRDefault="00447EBB" w:rsidP="00826F32">
            <w:pPr>
              <w:snapToGrid w:val="0"/>
              <w:spacing w:line="240" w:lineRule="auto"/>
              <w:rPr>
                <w:rFonts w:ascii="宋体" w:hAnsi="宋体" w:cs="微软雅黑"/>
                <w:bCs/>
                <w:szCs w:val="24"/>
              </w:rPr>
            </w:pPr>
          </w:p>
        </w:tc>
        <w:tc>
          <w:tcPr>
            <w:tcW w:w="1276" w:type="dxa"/>
            <w:shd w:val="clear" w:color="auto" w:fill="auto"/>
            <w:vAlign w:val="center"/>
          </w:tcPr>
          <w:p w14:paraId="5FA8979F" w14:textId="77777777" w:rsidR="00447EBB" w:rsidRPr="004C20B7" w:rsidRDefault="00447EBB" w:rsidP="00826F32">
            <w:pPr>
              <w:snapToGrid w:val="0"/>
              <w:spacing w:line="240" w:lineRule="auto"/>
              <w:rPr>
                <w:rFonts w:ascii="宋体" w:hAnsi="宋体" w:cs="微软雅黑"/>
                <w:bCs/>
                <w:szCs w:val="24"/>
              </w:rPr>
            </w:pPr>
          </w:p>
        </w:tc>
      </w:tr>
      <w:tr w:rsidR="00447EBB" w:rsidRPr="004C20B7" w14:paraId="5581B018" w14:textId="77777777" w:rsidTr="00272E03">
        <w:trPr>
          <w:trHeight w:val="454"/>
        </w:trPr>
        <w:tc>
          <w:tcPr>
            <w:tcW w:w="851" w:type="dxa"/>
            <w:shd w:val="clear" w:color="auto" w:fill="auto"/>
            <w:vAlign w:val="center"/>
          </w:tcPr>
          <w:p w14:paraId="288AA4C0" w14:textId="77777777" w:rsidR="00447EBB" w:rsidRPr="004C20B7" w:rsidRDefault="00447EBB" w:rsidP="005F196F">
            <w:pPr>
              <w:numPr>
                <w:ilvl w:val="0"/>
                <w:numId w:val="28"/>
              </w:numPr>
              <w:snapToGrid w:val="0"/>
              <w:spacing w:line="240" w:lineRule="auto"/>
              <w:rPr>
                <w:rFonts w:ascii="宋体" w:hAnsi="宋体" w:cs="微软雅黑"/>
                <w:bCs/>
                <w:szCs w:val="24"/>
              </w:rPr>
            </w:pPr>
          </w:p>
        </w:tc>
        <w:tc>
          <w:tcPr>
            <w:tcW w:w="2410" w:type="dxa"/>
            <w:gridSpan w:val="2"/>
            <w:shd w:val="clear" w:color="auto" w:fill="auto"/>
            <w:vAlign w:val="center"/>
          </w:tcPr>
          <w:p w14:paraId="69DF353C"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培训</w:t>
            </w:r>
          </w:p>
        </w:tc>
        <w:tc>
          <w:tcPr>
            <w:tcW w:w="7683" w:type="dxa"/>
            <w:shd w:val="clear" w:color="auto" w:fill="auto"/>
            <w:vAlign w:val="center"/>
          </w:tcPr>
          <w:p w14:paraId="330A36AF" w14:textId="77777777" w:rsidR="00447EBB" w:rsidRPr="004C20B7" w:rsidRDefault="00447EBB" w:rsidP="00826F32">
            <w:pPr>
              <w:snapToGrid w:val="0"/>
              <w:spacing w:line="240" w:lineRule="auto"/>
              <w:rPr>
                <w:rFonts w:ascii="宋体" w:hAnsi="宋体" w:cs="微软雅黑"/>
                <w:bCs/>
                <w:szCs w:val="24"/>
              </w:rPr>
            </w:pPr>
            <w:r w:rsidRPr="004C20B7">
              <w:rPr>
                <w:rFonts w:ascii="宋体" w:hAnsi="宋体" w:cs="微软雅黑" w:hint="eastAsia"/>
                <w:bCs/>
                <w:szCs w:val="24"/>
              </w:rPr>
              <w:t>在</w:t>
            </w:r>
            <w:r w:rsidRPr="004C20B7">
              <w:rPr>
                <w:rFonts w:ascii="宋体" w:hAnsi="宋体" w:cs="微软雅黑"/>
                <w:bCs/>
                <w:szCs w:val="24"/>
              </w:rPr>
              <w:t>202</w:t>
            </w:r>
            <w:r w:rsidRPr="004C20B7">
              <w:rPr>
                <w:rFonts w:ascii="宋体" w:hAnsi="宋体" w:cs="微软雅黑" w:hint="eastAsia"/>
                <w:bCs/>
                <w:szCs w:val="24"/>
              </w:rPr>
              <w:t>5</w:t>
            </w:r>
            <w:r w:rsidRPr="004C20B7">
              <w:rPr>
                <w:rFonts w:ascii="宋体" w:hAnsi="宋体" w:cs="微软雅黑"/>
                <w:bCs/>
                <w:szCs w:val="24"/>
              </w:rPr>
              <w:t>年底之前，为学校培训运营维护团队，并使团队具备全面管理平台的能力。</w:t>
            </w:r>
          </w:p>
        </w:tc>
        <w:tc>
          <w:tcPr>
            <w:tcW w:w="1134" w:type="dxa"/>
            <w:shd w:val="clear" w:color="auto" w:fill="auto"/>
            <w:vAlign w:val="center"/>
          </w:tcPr>
          <w:p w14:paraId="29E0A307" w14:textId="77777777" w:rsidR="00447EBB" w:rsidRPr="004C20B7" w:rsidRDefault="00447EBB" w:rsidP="00826F32">
            <w:pPr>
              <w:snapToGrid w:val="0"/>
              <w:spacing w:line="240" w:lineRule="auto"/>
              <w:rPr>
                <w:rFonts w:ascii="宋体" w:hAnsi="宋体" w:cs="微软雅黑"/>
                <w:bCs/>
                <w:szCs w:val="24"/>
              </w:rPr>
            </w:pPr>
          </w:p>
        </w:tc>
        <w:tc>
          <w:tcPr>
            <w:tcW w:w="1276" w:type="dxa"/>
            <w:shd w:val="clear" w:color="auto" w:fill="auto"/>
            <w:vAlign w:val="center"/>
          </w:tcPr>
          <w:p w14:paraId="29DB1A03" w14:textId="77777777" w:rsidR="00447EBB" w:rsidRPr="004C20B7" w:rsidRDefault="00447EBB" w:rsidP="00826F32">
            <w:pPr>
              <w:snapToGrid w:val="0"/>
              <w:spacing w:line="240" w:lineRule="auto"/>
              <w:rPr>
                <w:rFonts w:ascii="宋体" w:hAnsi="宋体" w:cs="微软雅黑"/>
                <w:bCs/>
                <w:szCs w:val="24"/>
              </w:rPr>
            </w:pPr>
          </w:p>
        </w:tc>
      </w:tr>
    </w:tbl>
    <w:p w14:paraId="6B4D5BBD" w14:textId="77777777" w:rsidR="00515CFB" w:rsidRPr="004C20B7" w:rsidRDefault="00515CFB" w:rsidP="00C01B10">
      <w:pPr>
        <w:pStyle w:val="2"/>
        <w:keepNext w:val="0"/>
        <w:keepLines w:val="0"/>
      </w:pPr>
      <w:bookmarkStart w:id="24" w:name="_Hlk121127113"/>
      <w:r w:rsidRPr="004C20B7">
        <w:rPr>
          <w:rFonts w:hint="eastAsia"/>
        </w:rPr>
        <w:t>统一集成调度系统</w:t>
      </w:r>
    </w:p>
    <w:tbl>
      <w:tblPr>
        <w:tblW w:w="129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46"/>
        <w:gridCol w:w="8647"/>
        <w:gridCol w:w="868"/>
        <w:gridCol w:w="1131"/>
      </w:tblGrid>
      <w:tr w:rsidR="00807121" w:rsidRPr="004C20B7" w14:paraId="75016185" w14:textId="77777777" w:rsidTr="00272E03">
        <w:trPr>
          <w:trHeight w:val="454"/>
        </w:trPr>
        <w:tc>
          <w:tcPr>
            <w:tcW w:w="851" w:type="dxa"/>
            <w:shd w:val="clear" w:color="auto" w:fill="auto"/>
            <w:vAlign w:val="center"/>
          </w:tcPr>
          <w:bookmarkEnd w:id="24"/>
          <w:p w14:paraId="11C54565"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446" w:type="dxa"/>
            <w:shd w:val="clear" w:color="auto" w:fill="auto"/>
            <w:vAlign w:val="center"/>
          </w:tcPr>
          <w:p w14:paraId="5803DE2D"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组件名称</w:t>
            </w:r>
          </w:p>
        </w:tc>
        <w:tc>
          <w:tcPr>
            <w:tcW w:w="8647" w:type="dxa"/>
            <w:shd w:val="clear" w:color="auto" w:fill="auto"/>
            <w:vAlign w:val="center"/>
          </w:tcPr>
          <w:p w14:paraId="276F3DD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868" w:type="dxa"/>
            <w:shd w:val="clear" w:color="auto" w:fill="auto"/>
            <w:vAlign w:val="center"/>
          </w:tcPr>
          <w:p w14:paraId="71A329C1"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1131" w:type="dxa"/>
            <w:shd w:val="clear" w:color="auto" w:fill="auto"/>
            <w:vAlign w:val="center"/>
          </w:tcPr>
          <w:p w14:paraId="1B85BF1C"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807121" w:rsidRPr="004C20B7" w14:paraId="5662E279" w14:textId="77777777" w:rsidTr="00272E03">
        <w:trPr>
          <w:trHeight w:val="454"/>
        </w:trPr>
        <w:tc>
          <w:tcPr>
            <w:tcW w:w="851" w:type="dxa"/>
            <w:shd w:val="clear" w:color="auto" w:fill="auto"/>
            <w:vAlign w:val="center"/>
          </w:tcPr>
          <w:p w14:paraId="51072F0A"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1BA4791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工作空间</w:t>
            </w:r>
          </w:p>
        </w:tc>
        <w:tc>
          <w:tcPr>
            <w:tcW w:w="8647" w:type="dxa"/>
            <w:shd w:val="clear" w:color="auto" w:fill="auto"/>
            <w:vAlign w:val="center"/>
          </w:tcPr>
          <w:p w14:paraId="0FC519E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★支持创建工作空间，资源配额和用户，并通过控制台进行工作空间，资源配额和用户关联关系可视化配置管理</w:t>
            </w:r>
          </w:p>
        </w:tc>
        <w:tc>
          <w:tcPr>
            <w:tcW w:w="868" w:type="dxa"/>
            <w:vMerge w:val="restart"/>
            <w:shd w:val="clear" w:color="auto" w:fill="auto"/>
            <w:vAlign w:val="center"/>
          </w:tcPr>
          <w:p w14:paraId="177F8A83"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套</w:t>
            </w:r>
          </w:p>
        </w:tc>
        <w:tc>
          <w:tcPr>
            <w:tcW w:w="1131" w:type="dxa"/>
            <w:vMerge w:val="restart"/>
            <w:shd w:val="clear" w:color="auto" w:fill="auto"/>
            <w:vAlign w:val="center"/>
          </w:tcPr>
          <w:p w14:paraId="12F1840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bCs/>
                <w:szCs w:val="24"/>
              </w:rPr>
              <w:t>1</w:t>
            </w:r>
          </w:p>
        </w:tc>
      </w:tr>
      <w:tr w:rsidR="00807121" w:rsidRPr="004C20B7" w14:paraId="66950C7F" w14:textId="77777777" w:rsidTr="00272E03">
        <w:trPr>
          <w:trHeight w:val="454"/>
        </w:trPr>
        <w:tc>
          <w:tcPr>
            <w:tcW w:w="851" w:type="dxa"/>
            <w:shd w:val="clear" w:color="auto" w:fill="auto"/>
            <w:vAlign w:val="center"/>
          </w:tcPr>
          <w:p w14:paraId="2A97254F"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037F0A04"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数据集</w:t>
            </w:r>
          </w:p>
        </w:tc>
        <w:tc>
          <w:tcPr>
            <w:tcW w:w="8647" w:type="dxa"/>
            <w:shd w:val="clear" w:color="auto" w:fill="auto"/>
            <w:vAlign w:val="center"/>
          </w:tcPr>
          <w:p w14:paraId="3BAFE56A"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支持定义</w:t>
            </w:r>
            <w:r w:rsidRPr="004C20B7">
              <w:rPr>
                <w:rFonts w:ascii="宋体" w:hAnsi="宋体" w:cs="微软雅黑"/>
                <w:bCs/>
                <w:szCs w:val="24"/>
              </w:rPr>
              <w:t>AI数据集，管理数据集，自定义数据集挂载路径。</w:t>
            </w:r>
          </w:p>
        </w:tc>
        <w:tc>
          <w:tcPr>
            <w:tcW w:w="868" w:type="dxa"/>
            <w:vMerge/>
            <w:shd w:val="clear" w:color="auto" w:fill="auto"/>
            <w:vAlign w:val="center"/>
          </w:tcPr>
          <w:p w14:paraId="6600E28E"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4B0053A0"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76DF2EB6" w14:textId="77777777" w:rsidTr="00272E03">
        <w:trPr>
          <w:trHeight w:val="454"/>
        </w:trPr>
        <w:tc>
          <w:tcPr>
            <w:tcW w:w="851" w:type="dxa"/>
            <w:shd w:val="clear" w:color="auto" w:fill="auto"/>
            <w:vAlign w:val="center"/>
          </w:tcPr>
          <w:p w14:paraId="7F0D4923"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val="restart"/>
            <w:shd w:val="clear" w:color="auto" w:fill="auto"/>
            <w:vAlign w:val="center"/>
          </w:tcPr>
          <w:p w14:paraId="3BBBBE39"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镜像仓库</w:t>
            </w:r>
          </w:p>
        </w:tc>
        <w:tc>
          <w:tcPr>
            <w:tcW w:w="8647" w:type="dxa"/>
            <w:shd w:val="clear" w:color="auto" w:fill="auto"/>
            <w:vAlign w:val="center"/>
          </w:tcPr>
          <w:p w14:paraId="2C7D69F3"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★支持自定义上传镜像、删除镜像及同步镜像</w:t>
            </w:r>
          </w:p>
        </w:tc>
        <w:tc>
          <w:tcPr>
            <w:tcW w:w="868" w:type="dxa"/>
            <w:vMerge/>
            <w:shd w:val="clear" w:color="auto" w:fill="auto"/>
            <w:vAlign w:val="center"/>
          </w:tcPr>
          <w:p w14:paraId="62564F90"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243741AC"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72B6FE9E" w14:textId="77777777" w:rsidTr="00272E03">
        <w:trPr>
          <w:trHeight w:val="454"/>
        </w:trPr>
        <w:tc>
          <w:tcPr>
            <w:tcW w:w="851" w:type="dxa"/>
            <w:shd w:val="clear" w:color="auto" w:fill="auto"/>
            <w:vAlign w:val="center"/>
          </w:tcPr>
          <w:p w14:paraId="6B0FE40A"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5BAC5170"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7CBD0EA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支持设置私有镜像和公开镜像。</w:t>
            </w:r>
          </w:p>
        </w:tc>
        <w:tc>
          <w:tcPr>
            <w:tcW w:w="868" w:type="dxa"/>
            <w:vMerge/>
            <w:shd w:val="clear" w:color="auto" w:fill="auto"/>
            <w:vAlign w:val="center"/>
          </w:tcPr>
          <w:p w14:paraId="7BE70143"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6828725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2A2894D5" w14:textId="77777777" w:rsidTr="00272E03">
        <w:trPr>
          <w:trHeight w:val="454"/>
        </w:trPr>
        <w:tc>
          <w:tcPr>
            <w:tcW w:w="851" w:type="dxa"/>
            <w:shd w:val="clear" w:color="auto" w:fill="auto"/>
            <w:vAlign w:val="center"/>
          </w:tcPr>
          <w:p w14:paraId="7152E822"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14A0608F"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67A4F955"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指定节点镜像预热，支持训练推理环境达到秒级拉起。</w:t>
            </w:r>
          </w:p>
        </w:tc>
        <w:tc>
          <w:tcPr>
            <w:tcW w:w="868" w:type="dxa"/>
            <w:vMerge/>
            <w:shd w:val="clear" w:color="auto" w:fill="auto"/>
            <w:vAlign w:val="center"/>
          </w:tcPr>
          <w:p w14:paraId="3EFE123D"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340E784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0ED61BF7" w14:textId="77777777" w:rsidTr="00272E03">
        <w:trPr>
          <w:trHeight w:val="454"/>
        </w:trPr>
        <w:tc>
          <w:tcPr>
            <w:tcW w:w="851" w:type="dxa"/>
            <w:shd w:val="clear" w:color="auto" w:fill="auto"/>
            <w:vAlign w:val="center"/>
          </w:tcPr>
          <w:p w14:paraId="71E277D5"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val="restart"/>
            <w:shd w:val="clear" w:color="auto" w:fill="auto"/>
            <w:vAlign w:val="center"/>
          </w:tcPr>
          <w:p w14:paraId="181C1906"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交互式建模</w:t>
            </w:r>
          </w:p>
        </w:tc>
        <w:tc>
          <w:tcPr>
            <w:tcW w:w="8647" w:type="dxa"/>
            <w:shd w:val="clear" w:color="auto" w:fill="auto"/>
            <w:vAlign w:val="center"/>
          </w:tcPr>
          <w:p w14:paraId="08F8AB5D"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支持实例的创建、停止、环境保存功能，且实例规格可自定义。</w:t>
            </w:r>
          </w:p>
        </w:tc>
        <w:tc>
          <w:tcPr>
            <w:tcW w:w="868" w:type="dxa"/>
            <w:vMerge/>
            <w:shd w:val="clear" w:color="auto" w:fill="auto"/>
            <w:vAlign w:val="center"/>
          </w:tcPr>
          <w:p w14:paraId="46D2BA65"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1D458398"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74B037C9" w14:textId="77777777" w:rsidTr="00272E03">
        <w:trPr>
          <w:trHeight w:val="454"/>
        </w:trPr>
        <w:tc>
          <w:tcPr>
            <w:tcW w:w="851" w:type="dxa"/>
            <w:shd w:val="clear" w:color="auto" w:fill="auto"/>
            <w:vAlign w:val="center"/>
          </w:tcPr>
          <w:p w14:paraId="46FB799E"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387586A7"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0FBB8FDC"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提供</w:t>
            </w:r>
            <w:r w:rsidRPr="004C20B7">
              <w:rPr>
                <w:rFonts w:ascii="宋体" w:hAnsi="宋体" w:cs="微软雅黑"/>
                <w:bCs/>
                <w:szCs w:val="24"/>
              </w:rPr>
              <w:t>notebook、terminal和VScode工具</w:t>
            </w:r>
          </w:p>
        </w:tc>
        <w:tc>
          <w:tcPr>
            <w:tcW w:w="868" w:type="dxa"/>
            <w:vMerge/>
            <w:shd w:val="clear" w:color="auto" w:fill="auto"/>
            <w:vAlign w:val="center"/>
          </w:tcPr>
          <w:p w14:paraId="298AA092"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463EDCFA"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387B5214" w14:textId="77777777" w:rsidTr="00272E03">
        <w:trPr>
          <w:trHeight w:val="454"/>
        </w:trPr>
        <w:tc>
          <w:tcPr>
            <w:tcW w:w="851" w:type="dxa"/>
            <w:shd w:val="clear" w:color="auto" w:fill="auto"/>
            <w:vAlign w:val="center"/>
          </w:tcPr>
          <w:p w14:paraId="27591979"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20330FC0"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61EFF597"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预装常用大数据开发包和算法包，且开放</w:t>
            </w:r>
            <w:r w:rsidRPr="004C20B7">
              <w:rPr>
                <w:rFonts w:ascii="宋体" w:hAnsi="宋体" w:cs="微软雅黑"/>
                <w:bCs/>
                <w:szCs w:val="24"/>
              </w:rPr>
              <w:t>Sudo权限，从而允许安装第三方库。</w:t>
            </w:r>
          </w:p>
        </w:tc>
        <w:tc>
          <w:tcPr>
            <w:tcW w:w="868" w:type="dxa"/>
            <w:vMerge/>
            <w:shd w:val="clear" w:color="auto" w:fill="auto"/>
            <w:vAlign w:val="center"/>
          </w:tcPr>
          <w:p w14:paraId="4DAD8E93"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16438CC0"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362444B3" w14:textId="77777777" w:rsidTr="00272E03">
        <w:trPr>
          <w:trHeight w:val="454"/>
        </w:trPr>
        <w:tc>
          <w:tcPr>
            <w:tcW w:w="851" w:type="dxa"/>
            <w:shd w:val="clear" w:color="auto" w:fill="auto"/>
            <w:vAlign w:val="center"/>
          </w:tcPr>
          <w:p w14:paraId="6E08A92C"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5D4EEA01"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37740D4B"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支持挂载本地数据集使用本地存储进行开发训练。</w:t>
            </w:r>
          </w:p>
        </w:tc>
        <w:tc>
          <w:tcPr>
            <w:tcW w:w="868" w:type="dxa"/>
            <w:vMerge/>
            <w:shd w:val="clear" w:color="auto" w:fill="auto"/>
            <w:vAlign w:val="center"/>
          </w:tcPr>
          <w:p w14:paraId="7A2EC36B"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6F0BE38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74DB817C" w14:textId="77777777" w:rsidTr="00272E03">
        <w:trPr>
          <w:trHeight w:val="454"/>
        </w:trPr>
        <w:tc>
          <w:tcPr>
            <w:tcW w:w="851" w:type="dxa"/>
            <w:shd w:val="clear" w:color="auto" w:fill="auto"/>
            <w:vAlign w:val="center"/>
          </w:tcPr>
          <w:p w14:paraId="286C69B6"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6220270F"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0687504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★支持指定节点调度，方便管理资源并最大化利用资源。</w:t>
            </w:r>
          </w:p>
        </w:tc>
        <w:tc>
          <w:tcPr>
            <w:tcW w:w="868" w:type="dxa"/>
            <w:vMerge/>
            <w:shd w:val="clear" w:color="auto" w:fill="auto"/>
            <w:vAlign w:val="center"/>
          </w:tcPr>
          <w:p w14:paraId="101F87DE"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24ABFB7C"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3F65403E" w14:textId="77777777" w:rsidTr="00272E03">
        <w:trPr>
          <w:trHeight w:val="454"/>
        </w:trPr>
        <w:tc>
          <w:tcPr>
            <w:tcW w:w="851" w:type="dxa"/>
            <w:shd w:val="clear" w:color="auto" w:fill="auto"/>
            <w:vAlign w:val="center"/>
          </w:tcPr>
          <w:p w14:paraId="24037027"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val="restart"/>
            <w:shd w:val="clear" w:color="auto" w:fill="auto"/>
            <w:vAlign w:val="center"/>
          </w:tcPr>
          <w:p w14:paraId="32F2569E"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任务式训练</w:t>
            </w:r>
          </w:p>
        </w:tc>
        <w:tc>
          <w:tcPr>
            <w:tcW w:w="8647" w:type="dxa"/>
            <w:shd w:val="clear" w:color="auto" w:fill="auto"/>
            <w:vAlign w:val="center"/>
          </w:tcPr>
          <w:p w14:paraId="15F1CC0F"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★支持可视化配置深度学习任务并提交任务</w:t>
            </w:r>
          </w:p>
        </w:tc>
        <w:tc>
          <w:tcPr>
            <w:tcW w:w="868" w:type="dxa"/>
            <w:vMerge/>
            <w:shd w:val="clear" w:color="auto" w:fill="auto"/>
            <w:vAlign w:val="center"/>
          </w:tcPr>
          <w:p w14:paraId="782E1B0F"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1BD116D2"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2DC88ABA" w14:textId="77777777" w:rsidTr="00272E03">
        <w:trPr>
          <w:trHeight w:val="454"/>
        </w:trPr>
        <w:tc>
          <w:tcPr>
            <w:tcW w:w="851" w:type="dxa"/>
            <w:shd w:val="clear" w:color="auto" w:fill="auto"/>
            <w:vAlign w:val="center"/>
          </w:tcPr>
          <w:p w14:paraId="2A5E6F14"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03D822F8"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15C22943"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支持用户根据业务场景基于基础镜像自定义镜像使用</w:t>
            </w:r>
          </w:p>
        </w:tc>
        <w:tc>
          <w:tcPr>
            <w:tcW w:w="868" w:type="dxa"/>
            <w:vMerge/>
            <w:shd w:val="clear" w:color="auto" w:fill="auto"/>
            <w:vAlign w:val="center"/>
          </w:tcPr>
          <w:p w14:paraId="54B5A669"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57BDF76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47192B32" w14:textId="77777777" w:rsidTr="00272E03">
        <w:trPr>
          <w:trHeight w:val="454"/>
        </w:trPr>
        <w:tc>
          <w:tcPr>
            <w:tcW w:w="851" w:type="dxa"/>
            <w:shd w:val="clear" w:color="auto" w:fill="auto"/>
            <w:vAlign w:val="center"/>
          </w:tcPr>
          <w:p w14:paraId="017EBB6B"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75E8B409"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7B4FB80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提供任务提交及管控页面，支持用户快速提交深度学习任务或查看任务进度。</w:t>
            </w:r>
          </w:p>
        </w:tc>
        <w:tc>
          <w:tcPr>
            <w:tcW w:w="868" w:type="dxa"/>
            <w:vMerge/>
            <w:shd w:val="clear" w:color="auto" w:fill="auto"/>
            <w:vAlign w:val="center"/>
          </w:tcPr>
          <w:p w14:paraId="3C52D19C"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5040200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140BB5BC" w14:textId="77777777" w:rsidTr="00272E03">
        <w:trPr>
          <w:trHeight w:val="454"/>
        </w:trPr>
        <w:tc>
          <w:tcPr>
            <w:tcW w:w="851" w:type="dxa"/>
            <w:shd w:val="clear" w:color="auto" w:fill="auto"/>
            <w:vAlign w:val="center"/>
          </w:tcPr>
          <w:p w14:paraId="2B9AECAA"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717604E1"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57A624BF"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支持任务队列及优先级管理，任务按照优先级和创建时间进行排队。</w:t>
            </w:r>
          </w:p>
        </w:tc>
        <w:tc>
          <w:tcPr>
            <w:tcW w:w="868" w:type="dxa"/>
            <w:vMerge/>
            <w:shd w:val="clear" w:color="auto" w:fill="auto"/>
            <w:vAlign w:val="center"/>
          </w:tcPr>
          <w:p w14:paraId="1BDC9AB7"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79282476"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0210C650" w14:textId="77777777" w:rsidTr="00272E03">
        <w:trPr>
          <w:trHeight w:val="454"/>
        </w:trPr>
        <w:tc>
          <w:tcPr>
            <w:tcW w:w="851" w:type="dxa"/>
            <w:shd w:val="clear" w:color="auto" w:fill="auto"/>
            <w:vAlign w:val="center"/>
          </w:tcPr>
          <w:p w14:paraId="2047B24F"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79903F56"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2DDAC0C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支持深度学习训练任务的</w:t>
            </w:r>
            <w:r w:rsidRPr="004C20B7">
              <w:rPr>
                <w:rFonts w:ascii="宋体" w:hAnsi="宋体" w:cs="微软雅黑"/>
                <w:bCs/>
                <w:szCs w:val="24"/>
              </w:rPr>
              <w:t>Tensorboard查看。</w:t>
            </w:r>
          </w:p>
        </w:tc>
        <w:tc>
          <w:tcPr>
            <w:tcW w:w="868" w:type="dxa"/>
            <w:vMerge/>
            <w:shd w:val="clear" w:color="auto" w:fill="auto"/>
            <w:vAlign w:val="center"/>
          </w:tcPr>
          <w:p w14:paraId="3C215EFD"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6745F68F"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1DCB4A42" w14:textId="77777777" w:rsidTr="00272E03">
        <w:trPr>
          <w:trHeight w:val="454"/>
        </w:trPr>
        <w:tc>
          <w:tcPr>
            <w:tcW w:w="851" w:type="dxa"/>
            <w:shd w:val="clear" w:color="auto" w:fill="auto"/>
            <w:vAlign w:val="center"/>
          </w:tcPr>
          <w:p w14:paraId="58948FED"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56625F06"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16E4578D"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支持查看训练任务中的运行状态、任务类型、日志、监控事件等详细信息。</w:t>
            </w:r>
          </w:p>
        </w:tc>
        <w:tc>
          <w:tcPr>
            <w:tcW w:w="868" w:type="dxa"/>
            <w:vMerge/>
            <w:shd w:val="clear" w:color="auto" w:fill="auto"/>
            <w:vAlign w:val="center"/>
          </w:tcPr>
          <w:p w14:paraId="50FF850D"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75A032D7"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05A8D016" w14:textId="77777777" w:rsidTr="00272E03">
        <w:trPr>
          <w:trHeight w:val="454"/>
        </w:trPr>
        <w:tc>
          <w:tcPr>
            <w:tcW w:w="851" w:type="dxa"/>
            <w:shd w:val="clear" w:color="auto" w:fill="auto"/>
            <w:vAlign w:val="center"/>
          </w:tcPr>
          <w:p w14:paraId="1AEC8C09"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7FC508BC"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44ED21D6"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支持训练容错训练，通过监控日志自动对异常任务进行尝试修复保障训练任务稳定性。</w:t>
            </w:r>
          </w:p>
        </w:tc>
        <w:tc>
          <w:tcPr>
            <w:tcW w:w="868" w:type="dxa"/>
            <w:vMerge/>
            <w:shd w:val="clear" w:color="auto" w:fill="auto"/>
            <w:vAlign w:val="center"/>
          </w:tcPr>
          <w:p w14:paraId="5837ED3A"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7494A5C8"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2B24AC81" w14:textId="77777777" w:rsidTr="00272E03">
        <w:trPr>
          <w:trHeight w:val="454"/>
        </w:trPr>
        <w:tc>
          <w:tcPr>
            <w:tcW w:w="851" w:type="dxa"/>
            <w:shd w:val="clear" w:color="auto" w:fill="auto"/>
            <w:vAlign w:val="center"/>
          </w:tcPr>
          <w:p w14:paraId="38439B28"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14A42C18"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793C510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提供具备通用适配能力的训练优化加速工具，可以在无精度损失条件下针对</w:t>
            </w:r>
            <w:r w:rsidRPr="004C20B7">
              <w:rPr>
                <w:rFonts w:ascii="宋体" w:hAnsi="宋体" w:cs="微软雅黑"/>
                <w:bCs/>
                <w:szCs w:val="24"/>
              </w:rPr>
              <w:t>PyTorch和Tensorflow模型大幅提升训练速度，支持单机或分布式训练任务加速。</w:t>
            </w:r>
          </w:p>
        </w:tc>
        <w:tc>
          <w:tcPr>
            <w:tcW w:w="868" w:type="dxa"/>
            <w:vMerge/>
            <w:shd w:val="clear" w:color="auto" w:fill="auto"/>
            <w:vAlign w:val="center"/>
          </w:tcPr>
          <w:p w14:paraId="19FDA894"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3338F53B"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17D3FD7D" w14:textId="77777777" w:rsidTr="00272E03">
        <w:trPr>
          <w:trHeight w:val="454"/>
        </w:trPr>
        <w:tc>
          <w:tcPr>
            <w:tcW w:w="851" w:type="dxa"/>
            <w:shd w:val="clear" w:color="auto" w:fill="auto"/>
            <w:vAlign w:val="center"/>
          </w:tcPr>
          <w:p w14:paraId="38FAA30F"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val="restart"/>
            <w:shd w:val="clear" w:color="auto" w:fill="auto"/>
            <w:vAlign w:val="center"/>
          </w:tcPr>
          <w:p w14:paraId="024E5A42"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推理服务</w:t>
            </w:r>
          </w:p>
        </w:tc>
        <w:tc>
          <w:tcPr>
            <w:tcW w:w="8647" w:type="dxa"/>
            <w:shd w:val="clear" w:color="auto" w:fill="auto"/>
            <w:vAlign w:val="center"/>
          </w:tcPr>
          <w:p w14:paraId="12E9475B"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★支持任意格式</w:t>
            </w:r>
            <w:r w:rsidRPr="004C20B7">
              <w:rPr>
                <w:rFonts w:ascii="宋体" w:hAnsi="宋体" w:cs="微软雅黑"/>
                <w:bCs/>
                <w:szCs w:val="24"/>
              </w:rPr>
              <w:t>AI模型部署，将模型部署成Restful API服务并提供服务接口</w:t>
            </w:r>
          </w:p>
        </w:tc>
        <w:tc>
          <w:tcPr>
            <w:tcW w:w="868" w:type="dxa"/>
            <w:vMerge/>
            <w:shd w:val="clear" w:color="auto" w:fill="auto"/>
            <w:vAlign w:val="center"/>
          </w:tcPr>
          <w:p w14:paraId="1A633C70"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6C125F0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60C8574D" w14:textId="77777777" w:rsidTr="00272E03">
        <w:trPr>
          <w:trHeight w:val="454"/>
        </w:trPr>
        <w:tc>
          <w:tcPr>
            <w:tcW w:w="851" w:type="dxa"/>
            <w:shd w:val="clear" w:color="auto" w:fill="auto"/>
            <w:vAlign w:val="center"/>
          </w:tcPr>
          <w:p w14:paraId="3AB06094"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1B75E223"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1471206D"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支持模型服务扩缩容</w:t>
            </w:r>
          </w:p>
        </w:tc>
        <w:tc>
          <w:tcPr>
            <w:tcW w:w="868" w:type="dxa"/>
            <w:vMerge/>
            <w:shd w:val="clear" w:color="auto" w:fill="auto"/>
            <w:vAlign w:val="center"/>
          </w:tcPr>
          <w:p w14:paraId="52F5A28E"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3469FAD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1650523D" w14:textId="77777777" w:rsidTr="00272E03">
        <w:trPr>
          <w:trHeight w:val="454"/>
        </w:trPr>
        <w:tc>
          <w:tcPr>
            <w:tcW w:w="851" w:type="dxa"/>
            <w:shd w:val="clear" w:color="auto" w:fill="auto"/>
            <w:vAlign w:val="center"/>
          </w:tcPr>
          <w:p w14:paraId="00CA1F56"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6520CB1B"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361CB2BC"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支持模型服务多维度监控，包括</w:t>
            </w:r>
            <w:r w:rsidRPr="004C20B7">
              <w:rPr>
                <w:rFonts w:ascii="宋体" w:hAnsi="宋体" w:cs="微软雅黑"/>
                <w:bCs/>
                <w:szCs w:val="24"/>
              </w:rPr>
              <w:t>qps，响应时间，cpu/gpu/memory资源利用率等</w:t>
            </w:r>
          </w:p>
        </w:tc>
        <w:tc>
          <w:tcPr>
            <w:tcW w:w="868" w:type="dxa"/>
            <w:vMerge/>
            <w:shd w:val="clear" w:color="auto" w:fill="auto"/>
            <w:vAlign w:val="center"/>
          </w:tcPr>
          <w:p w14:paraId="0601B922"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0B27F0DF"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066ECA2E" w14:textId="77777777" w:rsidTr="00272E03">
        <w:trPr>
          <w:trHeight w:val="454"/>
        </w:trPr>
        <w:tc>
          <w:tcPr>
            <w:tcW w:w="851" w:type="dxa"/>
            <w:shd w:val="clear" w:color="auto" w:fill="auto"/>
            <w:vAlign w:val="center"/>
          </w:tcPr>
          <w:p w14:paraId="226F9C9E" w14:textId="77777777" w:rsidR="00515CFB" w:rsidRPr="004C20B7" w:rsidRDefault="00515CFB" w:rsidP="005F196F">
            <w:pPr>
              <w:numPr>
                <w:ilvl w:val="0"/>
                <w:numId w:val="30"/>
              </w:numPr>
              <w:snapToGrid w:val="0"/>
              <w:spacing w:line="240" w:lineRule="auto"/>
              <w:rPr>
                <w:rFonts w:ascii="宋体" w:hAnsi="宋体" w:cs="微软雅黑"/>
                <w:bCs/>
                <w:szCs w:val="24"/>
              </w:rPr>
            </w:pPr>
            <w:bookmarkStart w:id="25" w:name="_Hlk121127132"/>
          </w:p>
        </w:tc>
        <w:tc>
          <w:tcPr>
            <w:tcW w:w="1446" w:type="dxa"/>
            <w:shd w:val="clear" w:color="auto" w:fill="auto"/>
            <w:vAlign w:val="center"/>
          </w:tcPr>
          <w:p w14:paraId="2ED8248E"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训练优化</w:t>
            </w:r>
          </w:p>
        </w:tc>
        <w:tc>
          <w:tcPr>
            <w:tcW w:w="8647" w:type="dxa"/>
            <w:shd w:val="clear" w:color="auto" w:fill="auto"/>
            <w:vAlign w:val="center"/>
          </w:tcPr>
          <w:p w14:paraId="34FF162E" w14:textId="5BEFEF51" w:rsidR="009A1378" w:rsidRPr="001C26B8" w:rsidRDefault="00515CFB" w:rsidP="001C26B8">
            <w:pPr>
              <w:snapToGrid w:val="0"/>
              <w:spacing w:line="240" w:lineRule="auto"/>
              <w:rPr>
                <w:rFonts w:cs="微软雅黑"/>
                <w:bCs/>
              </w:rPr>
            </w:pPr>
            <w:r w:rsidRPr="001C26B8">
              <w:rPr>
                <w:rFonts w:cs="微软雅黑" w:hint="eastAsia"/>
                <w:bCs/>
              </w:rPr>
              <w:t>训练优化：</w:t>
            </w:r>
            <w:r w:rsidRPr="001C26B8">
              <w:rPr>
                <w:rFonts w:cs="微软雅黑"/>
                <w:bCs/>
              </w:rPr>
              <w:t>128</w:t>
            </w:r>
            <w:r w:rsidRPr="001C26B8">
              <w:rPr>
                <w:rFonts w:cs="微软雅黑" w:hint="eastAsia"/>
                <w:bCs/>
              </w:rPr>
              <w:t>块</w:t>
            </w:r>
            <w:r w:rsidRPr="001C26B8">
              <w:rPr>
                <w:rFonts w:cs="微软雅黑"/>
                <w:bCs/>
              </w:rPr>
              <w:t>GPU</w:t>
            </w:r>
            <w:r w:rsidRPr="001C26B8">
              <w:rPr>
                <w:rFonts w:cs="微软雅黑"/>
                <w:bCs/>
              </w:rPr>
              <w:t>并行训练</w:t>
            </w:r>
            <w:r w:rsidRPr="001C26B8">
              <w:rPr>
                <w:rFonts w:cs="微软雅黑"/>
                <w:bCs/>
              </w:rPr>
              <w:t>Bert Base</w:t>
            </w:r>
            <w:r w:rsidRPr="001C26B8">
              <w:rPr>
                <w:rFonts w:cs="微软雅黑"/>
                <w:bCs/>
              </w:rPr>
              <w:t>，加速效率</w:t>
            </w:r>
            <w:r w:rsidR="001C26B8">
              <w:rPr>
                <w:rFonts w:cs="微软雅黑" w:hint="eastAsia"/>
                <w:bCs/>
              </w:rPr>
              <w:t>≥</w:t>
            </w:r>
            <w:r w:rsidRPr="001C26B8">
              <w:rPr>
                <w:rFonts w:cs="微软雅黑"/>
                <w:bCs/>
              </w:rPr>
              <w:t>80%</w:t>
            </w:r>
          </w:p>
        </w:tc>
        <w:tc>
          <w:tcPr>
            <w:tcW w:w="868" w:type="dxa"/>
            <w:vMerge/>
            <w:shd w:val="clear" w:color="auto" w:fill="auto"/>
            <w:vAlign w:val="center"/>
          </w:tcPr>
          <w:p w14:paraId="3902BE33"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39477C0D"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4FDB10A7" w14:textId="77777777" w:rsidTr="00272E03">
        <w:trPr>
          <w:trHeight w:val="454"/>
        </w:trPr>
        <w:tc>
          <w:tcPr>
            <w:tcW w:w="851" w:type="dxa"/>
            <w:shd w:val="clear" w:color="auto" w:fill="auto"/>
            <w:vAlign w:val="center"/>
          </w:tcPr>
          <w:p w14:paraId="634EF6D0"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val="restart"/>
            <w:shd w:val="clear" w:color="auto" w:fill="auto"/>
            <w:vAlign w:val="center"/>
          </w:tcPr>
          <w:p w14:paraId="675F7AED"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推理优化</w:t>
            </w:r>
          </w:p>
        </w:tc>
        <w:tc>
          <w:tcPr>
            <w:tcW w:w="8647" w:type="dxa"/>
            <w:shd w:val="clear" w:color="auto" w:fill="auto"/>
            <w:vAlign w:val="center"/>
          </w:tcPr>
          <w:p w14:paraId="66116150" w14:textId="77777777" w:rsidR="00515CFB" w:rsidRPr="004C20B7" w:rsidRDefault="00515CFB" w:rsidP="00BA1648">
            <w:pPr>
              <w:pStyle w:val="afff"/>
              <w:numPr>
                <w:ilvl w:val="0"/>
                <w:numId w:val="78"/>
              </w:numPr>
              <w:snapToGrid w:val="0"/>
              <w:spacing w:line="240" w:lineRule="auto"/>
              <w:rPr>
                <w:rFonts w:cs="微软雅黑"/>
                <w:bCs/>
              </w:rPr>
            </w:pPr>
            <w:r w:rsidRPr="004C20B7">
              <w:rPr>
                <w:rFonts w:cs="微软雅黑" w:hint="eastAsia"/>
                <w:bCs/>
              </w:rPr>
              <w:t>★提供通用的推理优化加速工具，针对</w:t>
            </w:r>
            <w:r w:rsidRPr="004C20B7">
              <w:rPr>
                <w:rFonts w:cs="微软雅黑"/>
                <w:bCs/>
              </w:rPr>
              <w:t>Tensorflow，PyTorch等AI框架模型实现推理性能</w:t>
            </w:r>
            <w:r w:rsidRPr="004C20B7">
              <w:rPr>
                <w:rFonts w:cs="微软雅黑" w:hint="eastAsia"/>
                <w:bCs/>
              </w:rPr>
              <w:t>加速</w:t>
            </w:r>
          </w:p>
          <w:p w14:paraId="54FBCF7B" w14:textId="1EBCE0FA" w:rsidR="00BF162E" w:rsidRPr="004C20B7" w:rsidRDefault="00BF162E" w:rsidP="00BA1648">
            <w:pPr>
              <w:pStyle w:val="afff"/>
              <w:numPr>
                <w:ilvl w:val="0"/>
                <w:numId w:val="78"/>
              </w:numPr>
              <w:snapToGrid w:val="0"/>
              <w:spacing w:line="240" w:lineRule="auto"/>
              <w:rPr>
                <w:rFonts w:cs="微软雅黑"/>
                <w:bCs/>
              </w:rPr>
            </w:pPr>
            <w:r w:rsidRPr="004C20B7">
              <w:rPr>
                <w:rFonts w:cs="微软雅黑" w:hint="eastAsia"/>
                <w:bCs/>
              </w:rPr>
              <w:t>CPU 单物理节点bert base推理耗时需小于180ms，ResNet50耗时需小于25ms</w:t>
            </w:r>
          </w:p>
        </w:tc>
        <w:tc>
          <w:tcPr>
            <w:tcW w:w="868" w:type="dxa"/>
            <w:vMerge/>
            <w:shd w:val="clear" w:color="auto" w:fill="auto"/>
            <w:vAlign w:val="center"/>
          </w:tcPr>
          <w:p w14:paraId="5B538569"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2E320448"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65CDD4CA" w14:textId="77777777" w:rsidTr="00272E03">
        <w:trPr>
          <w:trHeight w:val="454"/>
        </w:trPr>
        <w:tc>
          <w:tcPr>
            <w:tcW w:w="851" w:type="dxa"/>
            <w:shd w:val="clear" w:color="auto" w:fill="auto"/>
            <w:vAlign w:val="center"/>
          </w:tcPr>
          <w:p w14:paraId="221AAFFC"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74DE1DCD"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082A37B7"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提供通用的模型量化工具，针对</w:t>
            </w:r>
            <w:r w:rsidRPr="004C20B7">
              <w:rPr>
                <w:rFonts w:ascii="宋体" w:hAnsi="宋体" w:cs="微软雅黑"/>
                <w:bCs/>
                <w:szCs w:val="24"/>
              </w:rPr>
              <w:t>Tensorflow，Pytorch等主流AI框架模型进行量化压缩及后量化训练，在保障精度同时降低模型推理资源消耗。</w:t>
            </w:r>
          </w:p>
        </w:tc>
        <w:tc>
          <w:tcPr>
            <w:tcW w:w="868" w:type="dxa"/>
            <w:vMerge/>
            <w:shd w:val="clear" w:color="auto" w:fill="auto"/>
            <w:vAlign w:val="center"/>
          </w:tcPr>
          <w:p w14:paraId="56A80CDE"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080292FE" w14:textId="77777777" w:rsidR="00515CFB" w:rsidRPr="004C20B7" w:rsidRDefault="00515CFB" w:rsidP="00826F32">
            <w:pPr>
              <w:snapToGrid w:val="0"/>
              <w:spacing w:line="240" w:lineRule="auto"/>
              <w:rPr>
                <w:rFonts w:ascii="宋体" w:hAnsi="宋体" w:cs="微软雅黑"/>
                <w:bCs/>
                <w:szCs w:val="24"/>
              </w:rPr>
            </w:pPr>
          </w:p>
        </w:tc>
      </w:tr>
      <w:bookmarkEnd w:id="25"/>
      <w:tr w:rsidR="00807121" w:rsidRPr="004C20B7" w14:paraId="4703824C" w14:textId="77777777" w:rsidTr="00272E03">
        <w:trPr>
          <w:trHeight w:val="454"/>
        </w:trPr>
        <w:tc>
          <w:tcPr>
            <w:tcW w:w="851" w:type="dxa"/>
            <w:shd w:val="clear" w:color="auto" w:fill="auto"/>
            <w:vAlign w:val="center"/>
          </w:tcPr>
          <w:p w14:paraId="24694444"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756CBA5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bCs/>
                <w:szCs w:val="24"/>
              </w:rPr>
              <w:t>Pipeline</w:t>
            </w:r>
          </w:p>
        </w:tc>
        <w:tc>
          <w:tcPr>
            <w:tcW w:w="8647" w:type="dxa"/>
            <w:shd w:val="clear" w:color="auto" w:fill="auto"/>
            <w:vAlign w:val="center"/>
          </w:tcPr>
          <w:p w14:paraId="6735B36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★支持基于</w:t>
            </w:r>
            <w:r w:rsidRPr="004C20B7">
              <w:rPr>
                <w:rFonts w:ascii="宋体" w:hAnsi="宋体" w:cs="微软雅黑"/>
                <w:bCs/>
                <w:szCs w:val="24"/>
              </w:rPr>
              <w:t>Kubernetes的工作流服务，</w:t>
            </w:r>
            <w:r w:rsidRPr="004C20B7">
              <w:rPr>
                <w:rFonts w:ascii="宋体" w:hAnsi="宋体" w:cs="微软雅黑" w:hint="eastAsia"/>
                <w:bCs/>
                <w:szCs w:val="24"/>
              </w:rPr>
              <w:t>应</w:t>
            </w:r>
            <w:r w:rsidRPr="004C20B7">
              <w:rPr>
                <w:rFonts w:ascii="宋体" w:hAnsi="宋体" w:cs="微软雅黑"/>
                <w:bCs/>
                <w:szCs w:val="24"/>
              </w:rPr>
              <w:t>将数据清洗、数据处理、特征工程、模型训练、模型验证和离线推理等任务组合为工作流，并提交到工作流服务中执行</w:t>
            </w:r>
          </w:p>
        </w:tc>
        <w:tc>
          <w:tcPr>
            <w:tcW w:w="868" w:type="dxa"/>
            <w:vMerge/>
            <w:shd w:val="clear" w:color="auto" w:fill="auto"/>
            <w:vAlign w:val="center"/>
          </w:tcPr>
          <w:p w14:paraId="12309D49"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6E0EC0B3"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2487F902" w14:textId="77777777" w:rsidTr="00272E03">
        <w:trPr>
          <w:trHeight w:val="454"/>
        </w:trPr>
        <w:tc>
          <w:tcPr>
            <w:tcW w:w="851" w:type="dxa"/>
            <w:shd w:val="clear" w:color="auto" w:fill="auto"/>
            <w:vAlign w:val="center"/>
          </w:tcPr>
          <w:p w14:paraId="6CAA6D68"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613419C7"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集群监控</w:t>
            </w:r>
          </w:p>
        </w:tc>
        <w:tc>
          <w:tcPr>
            <w:tcW w:w="8647" w:type="dxa"/>
            <w:shd w:val="clear" w:color="auto" w:fill="auto"/>
            <w:vAlign w:val="center"/>
          </w:tcPr>
          <w:p w14:paraId="26CDCFD2"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支持按照节点视图、用户视图和任务视图三个维度对资源进行浏览，包括但不限于：</w:t>
            </w:r>
            <w:r w:rsidRPr="004C20B7">
              <w:rPr>
                <w:rFonts w:ascii="宋体" w:hAnsi="宋体" w:cs="微软雅黑"/>
                <w:bCs/>
                <w:szCs w:val="24"/>
              </w:rPr>
              <w:t>CPU、GPU、内存、网络IO和磁盘IO等。</w:t>
            </w:r>
          </w:p>
        </w:tc>
        <w:tc>
          <w:tcPr>
            <w:tcW w:w="868" w:type="dxa"/>
            <w:vMerge/>
            <w:shd w:val="clear" w:color="auto" w:fill="auto"/>
            <w:vAlign w:val="center"/>
          </w:tcPr>
          <w:p w14:paraId="40AA6DAD"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653E5D23"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77805F75" w14:textId="77777777" w:rsidTr="00272E03">
        <w:trPr>
          <w:trHeight w:val="454"/>
        </w:trPr>
        <w:tc>
          <w:tcPr>
            <w:tcW w:w="851" w:type="dxa"/>
            <w:shd w:val="clear" w:color="auto" w:fill="auto"/>
            <w:vAlign w:val="center"/>
          </w:tcPr>
          <w:p w14:paraId="0F688DC8"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3913F325"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异常告警</w:t>
            </w:r>
          </w:p>
        </w:tc>
        <w:tc>
          <w:tcPr>
            <w:tcW w:w="8647" w:type="dxa"/>
            <w:shd w:val="clear" w:color="auto" w:fill="auto"/>
            <w:vAlign w:val="center"/>
          </w:tcPr>
          <w:p w14:paraId="4D63A2D7"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提供异常的收集和告警的能力，系统默认配置至少</w:t>
            </w:r>
            <w:r w:rsidRPr="004C20B7">
              <w:rPr>
                <w:rFonts w:ascii="宋体" w:hAnsi="宋体" w:cs="微软雅黑"/>
                <w:bCs/>
                <w:szCs w:val="24"/>
              </w:rPr>
              <w:t>20种的告警条件，包含GPU异常指标、服务异常、RDMA、业务网络指标异常监控及机器上下线检测。</w:t>
            </w:r>
          </w:p>
        </w:tc>
        <w:tc>
          <w:tcPr>
            <w:tcW w:w="868" w:type="dxa"/>
            <w:vMerge/>
            <w:shd w:val="clear" w:color="auto" w:fill="auto"/>
            <w:vAlign w:val="center"/>
          </w:tcPr>
          <w:p w14:paraId="026AE821"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5A57DB2E"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542C9FFD" w14:textId="77777777" w:rsidTr="00272E03">
        <w:trPr>
          <w:trHeight w:val="454"/>
        </w:trPr>
        <w:tc>
          <w:tcPr>
            <w:tcW w:w="851" w:type="dxa"/>
            <w:shd w:val="clear" w:color="auto" w:fill="auto"/>
            <w:vAlign w:val="center"/>
          </w:tcPr>
          <w:p w14:paraId="12DB03FE"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7734DDBE"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物理机管理</w:t>
            </w:r>
          </w:p>
        </w:tc>
        <w:tc>
          <w:tcPr>
            <w:tcW w:w="8647" w:type="dxa"/>
            <w:shd w:val="clear" w:color="auto" w:fill="auto"/>
            <w:vAlign w:val="center"/>
          </w:tcPr>
          <w:p w14:paraId="422BC44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提供当前集群的物理机管控能力，包含查询物理机器配置、当日的告警和事件数量、电源状态等能力。</w:t>
            </w:r>
          </w:p>
        </w:tc>
        <w:tc>
          <w:tcPr>
            <w:tcW w:w="868" w:type="dxa"/>
            <w:vMerge/>
            <w:shd w:val="clear" w:color="auto" w:fill="auto"/>
            <w:vAlign w:val="center"/>
          </w:tcPr>
          <w:p w14:paraId="24149967"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454DC93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5FB4F76D" w14:textId="77777777" w:rsidTr="00272E03">
        <w:trPr>
          <w:trHeight w:val="454"/>
        </w:trPr>
        <w:tc>
          <w:tcPr>
            <w:tcW w:w="851" w:type="dxa"/>
            <w:shd w:val="clear" w:color="auto" w:fill="auto"/>
            <w:vAlign w:val="center"/>
          </w:tcPr>
          <w:p w14:paraId="4F028D6B"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2FF819EA"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性能分析</w:t>
            </w:r>
          </w:p>
        </w:tc>
        <w:tc>
          <w:tcPr>
            <w:tcW w:w="8647" w:type="dxa"/>
            <w:shd w:val="clear" w:color="auto" w:fill="auto"/>
            <w:vAlign w:val="center"/>
          </w:tcPr>
          <w:p w14:paraId="5C06E9E4"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提供</w:t>
            </w:r>
            <w:r w:rsidRPr="004C20B7">
              <w:rPr>
                <w:rFonts w:ascii="宋体" w:hAnsi="宋体" w:cs="微软雅黑"/>
                <w:bCs/>
                <w:szCs w:val="24"/>
              </w:rPr>
              <w:t>AI性能分析的能力，通过查看指标数值和曲线图以便快速地定位到当前机器，了解</w:t>
            </w:r>
            <w:r w:rsidRPr="004C20B7">
              <w:rPr>
                <w:rFonts w:ascii="宋体" w:hAnsi="宋体" w:cs="微软雅黑" w:hint="eastAsia"/>
                <w:bCs/>
                <w:szCs w:val="24"/>
              </w:rPr>
              <w:t>当前卡的性能消耗情况。性能分析目前基于</w:t>
            </w:r>
            <w:r w:rsidRPr="004C20B7">
              <w:rPr>
                <w:rFonts w:ascii="宋体" w:hAnsi="宋体" w:cs="微软雅黑"/>
                <w:bCs/>
                <w:szCs w:val="24"/>
              </w:rPr>
              <w:t>GPU性能指标，包含DRAM ACTIVE / GR ENGINE ACTIVE / SM ACTIVE / SM OCCUPANCY等</w:t>
            </w:r>
            <w:r w:rsidRPr="004C20B7">
              <w:rPr>
                <w:rFonts w:ascii="宋体" w:hAnsi="宋体" w:cs="微软雅黑" w:hint="eastAsia"/>
                <w:bCs/>
                <w:szCs w:val="24"/>
              </w:rPr>
              <w:t>至少</w:t>
            </w:r>
            <w:r w:rsidRPr="004C20B7">
              <w:rPr>
                <w:rFonts w:ascii="宋体" w:hAnsi="宋体" w:cs="微软雅黑"/>
                <w:bCs/>
                <w:szCs w:val="24"/>
              </w:rPr>
              <w:t>10多种GPU相关的性能指标。</w:t>
            </w:r>
          </w:p>
        </w:tc>
        <w:tc>
          <w:tcPr>
            <w:tcW w:w="868" w:type="dxa"/>
            <w:vMerge/>
            <w:shd w:val="clear" w:color="auto" w:fill="auto"/>
            <w:vAlign w:val="center"/>
          </w:tcPr>
          <w:p w14:paraId="1047BF66"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2B86714A"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6CF41256" w14:textId="77777777" w:rsidTr="00272E03">
        <w:trPr>
          <w:trHeight w:val="454"/>
        </w:trPr>
        <w:tc>
          <w:tcPr>
            <w:tcW w:w="851" w:type="dxa"/>
            <w:shd w:val="clear" w:color="auto" w:fill="auto"/>
            <w:vAlign w:val="center"/>
          </w:tcPr>
          <w:p w14:paraId="3C84FEBE"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552D995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网络运维</w:t>
            </w:r>
          </w:p>
        </w:tc>
        <w:tc>
          <w:tcPr>
            <w:tcW w:w="8647" w:type="dxa"/>
            <w:shd w:val="clear" w:color="auto" w:fill="auto"/>
            <w:vAlign w:val="center"/>
          </w:tcPr>
          <w:p w14:paraId="515F672E"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提供集群、单机及</w:t>
            </w:r>
            <w:r w:rsidRPr="004C20B7">
              <w:rPr>
                <w:rFonts w:ascii="宋体" w:hAnsi="宋体" w:cs="微软雅黑"/>
                <w:bCs/>
                <w:szCs w:val="24"/>
              </w:rPr>
              <w:t>POD级别维度的网络监控、巡检、告警、网络诊断和网络拓扑发现的能力，覆盖多种网络关键指标，并提供网络一键诊断、网络数据历史回溯等功能，辅助运维和开发人员快速查看集群网络状况，排查并诊断网络问题。</w:t>
            </w:r>
          </w:p>
        </w:tc>
        <w:tc>
          <w:tcPr>
            <w:tcW w:w="868" w:type="dxa"/>
            <w:vMerge/>
            <w:shd w:val="clear" w:color="auto" w:fill="auto"/>
            <w:vAlign w:val="center"/>
          </w:tcPr>
          <w:p w14:paraId="540636BD"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0D6EC123"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1A6C8E3F" w14:textId="77777777" w:rsidTr="00272E03">
        <w:trPr>
          <w:trHeight w:val="454"/>
        </w:trPr>
        <w:tc>
          <w:tcPr>
            <w:tcW w:w="851" w:type="dxa"/>
            <w:shd w:val="clear" w:color="auto" w:fill="auto"/>
            <w:vAlign w:val="center"/>
          </w:tcPr>
          <w:p w14:paraId="6A70570A"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72C806C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中间件管控</w:t>
            </w:r>
          </w:p>
        </w:tc>
        <w:tc>
          <w:tcPr>
            <w:tcW w:w="8647" w:type="dxa"/>
            <w:shd w:val="clear" w:color="auto" w:fill="auto"/>
            <w:vAlign w:val="center"/>
          </w:tcPr>
          <w:p w14:paraId="7EB7F812"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支持的中间件至少包括：</w:t>
            </w:r>
            <w:r w:rsidRPr="004C20B7">
              <w:rPr>
                <w:rFonts w:ascii="宋体" w:hAnsi="宋体" w:cs="微软雅黑"/>
                <w:bCs/>
                <w:szCs w:val="24"/>
              </w:rPr>
              <w:t>K8s、MySQL</w:t>
            </w:r>
            <w:r w:rsidRPr="004C20B7">
              <w:rPr>
                <w:rFonts w:ascii="宋体" w:hAnsi="宋体" w:cs="微软雅黑" w:hint="eastAsia"/>
                <w:bCs/>
                <w:szCs w:val="24"/>
              </w:rPr>
              <w:t>等</w:t>
            </w:r>
          </w:p>
        </w:tc>
        <w:tc>
          <w:tcPr>
            <w:tcW w:w="868" w:type="dxa"/>
            <w:vMerge/>
            <w:shd w:val="clear" w:color="auto" w:fill="auto"/>
            <w:vAlign w:val="center"/>
          </w:tcPr>
          <w:p w14:paraId="72B4C259"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1B90BB42"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4EB900AA" w14:textId="77777777" w:rsidTr="00272E03">
        <w:trPr>
          <w:trHeight w:val="454"/>
        </w:trPr>
        <w:tc>
          <w:tcPr>
            <w:tcW w:w="851" w:type="dxa"/>
            <w:shd w:val="clear" w:color="auto" w:fill="auto"/>
            <w:vAlign w:val="center"/>
          </w:tcPr>
          <w:p w14:paraId="5199D45D"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val="restart"/>
            <w:shd w:val="clear" w:color="auto" w:fill="auto"/>
            <w:vAlign w:val="center"/>
          </w:tcPr>
          <w:p w14:paraId="1574C695"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物理机</w:t>
            </w:r>
            <w:r w:rsidRPr="004C20B7">
              <w:rPr>
                <w:rFonts w:ascii="宋体" w:hAnsi="宋体" w:cs="微软雅黑"/>
                <w:bCs/>
                <w:szCs w:val="24"/>
              </w:rPr>
              <w:t>/容器</w:t>
            </w:r>
          </w:p>
          <w:p w14:paraId="3BF310F4"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bCs/>
                <w:szCs w:val="24"/>
              </w:rPr>
              <w:t>Slurm作业</w:t>
            </w:r>
          </w:p>
        </w:tc>
        <w:tc>
          <w:tcPr>
            <w:tcW w:w="8647" w:type="dxa"/>
            <w:shd w:val="clear" w:color="auto" w:fill="auto"/>
            <w:vAlign w:val="center"/>
          </w:tcPr>
          <w:p w14:paraId="76DE3DC6"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★支持基于裸机和容器下的通用脚本</w:t>
            </w:r>
            <w:r w:rsidRPr="004C20B7">
              <w:rPr>
                <w:rFonts w:ascii="宋体" w:hAnsi="宋体" w:cs="微软雅黑"/>
                <w:bCs/>
                <w:szCs w:val="24"/>
              </w:rPr>
              <w:t>HPC作业提交、查看和管理</w:t>
            </w:r>
          </w:p>
        </w:tc>
        <w:tc>
          <w:tcPr>
            <w:tcW w:w="868" w:type="dxa"/>
            <w:vMerge/>
            <w:shd w:val="clear" w:color="auto" w:fill="auto"/>
            <w:vAlign w:val="center"/>
          </w:tcPr>
          <w:p w14:paraId="46F4CCAA"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385C79CA"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2DCF293E" w14:textId="77777777" w:rsidTr="00272E03">
        <w:trPr>
          <w:trHeight w:val="454"/>
        </w:trPr>
        <w:tc>
          <w:tcPr>
            <w:tcW w:w="851" w:type="dxa"/>
            <w:shd w:val="clear" w:color="auto" w:fill="auto"/>
            <w:vAlign w:val="center"/>
          </w:tcPr>
          <w:p w14:paraId="2A5B6222"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0ED08D2B"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71C463CA"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★支持资源限制（</w:t>
            </w:r>
            <w:r w:rsidRPr="004C20B7">
              <w:rPr>
                <w:rFonts w:ascii="宋体" w:hAnsi="宋体" w:cs="微软雅黑"/>
                <w:bCs/>
                <w:szCs w:val="24"/>
              </w:rPr>
              <w:t>CPU/GPU/内存）</w:t>
            </w:r>
          </w:p>
        </w:tc>
        <w:tc>
          <w:tcPr>
            <w:tcW w:w="868" w:type="dxa"/>
            <w:vMerge/>
            <w:shd w:val="clear" w:color="auto" w:fill="auto"/>
            <w:vAlign w:val="center"/>
          </w:tcPr>
          <w:p w14:paraId="16352CEE"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11095359"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3D122CDC" w14:textId="77777777" w:rsidTr="00272E03">
        <w:trPr>
          <w:trHeight w:val="454"/>
        </w:trPr>
        <w:tc>
          <w:tcPr>
            <w:tcW w:w="851" w:type="dxa"/>
            <w:shd w:val="clear" w:color="auto" w:fill="auto"/>
            <w:vAlign w:val="center"/>
          </w:tcPr>
          <w:p w14:paraId="7F6DF3EE"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3833EB72"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3ADC432A"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支持前端编辑任务脚本</w:t>
            </w:r>
          </w:p>
        </w:tc>
        <w:tc>
          <w:tcPr>
            <w:tcW w:w="868" w:type="dxa"/>
            <w:vMerge/>
            <w:shd w:val="clear" w:color="auto" w:fill="auto"/>
            <w:vAlign w:val="center"/>
          </w:tcPr>
          <w:p w14:paraId="2F09786D"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195DC318"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7A7EF659" w14:textId="77777777" w:rsidTr="00272E03">
        <w:trPr>
          <w:trHeight w:val="454"/>
        </w:trPr>
        <w:tc>
          <w:tcPr>
            <w:tcW w:w="851" w:type="dxa"/>
            <w:shd w:val="clear" w:color="auto" w:fill="auto"/>
            <w:vAlign w:val="center"/>
          </w:tcPr>
          <w:p w14:paraId="7D4FD626"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val="restart"/>
            <w:shd w:val="clear" w:color="auto" w:fill="auto"/>
            <w:vAlign w:val="center"/>
          </w:tcPr>
          <w:p w14:paraId="7AD77506"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虚拟机</w:t>
            </w:r>
            <w:r w:rsidRPr="004C20B7">
              <w:rPr>
                <w:rFonts w:ascii="宋体" w:hAnsi="宋体" w:cs="微软雅黑"/>
                <w:bCs/>
                <w:szCs w:val="24"/>
              </w:rPr>
              <w:t>/容器管理</w:t>
            </w:r>
          </w:p>
        </w:tc>
        <w:tc>
          <w:tcPr>
            <w:tcW w:w="8647" w:type="dxa"/>
            <w:shd w:val="clear" w:color="auto" w:fill="auto"/>
            <w:vAlign w:val="center"/>
          </w:tcPr>
          <w:p w14:paraId="36B165E2"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支持设置用户虚拟机实例、容器实例的使用周期，到期自动回收资源并提前自动通知用户。支持到期前手动延长使用周期。</w:t>
            </w:r>
          </w:p>
        </w:tc>
        <w:tc>
          <w:tcPr>
            <w:tcW w:w="868" w:type="dxa"/>
            <w:vMerge/>
            <w:shd w:val="clear" w:color="auto" w:fill="auto"/>
            <w:vAlign w:val="center"/>
          </w:tcPr>
          <w:p w14:paraId="4E9E6EEF"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2F12ACE1"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53533C05" w14:textId="77777777" w:rsidTr="00272E03">
        <w:trPr>
          <w:trHeight w:val="454"/>
        </w:trPr>
        <w:tc>
          <w:tcPr>
            <w:tcW w:w="851" w:type="dxa"/>
            <w:shd w:val="clear" w:color="auto" w:fill="auto"/>
            <w:vAlign w:val="center"/>
          </w:tcPr>
          <w:p w14:paraId="73BDA087"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4CC43FF9"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1FD700B6"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支持回收站功能。实例释放后自动进入回收站中，可通过回收站对实例进行恢复</w:t>
            </w:r>
            <w:r w:rsidRPr="004C20B7">
              <w:rPr>
                <w:rFonts w:ascii="宋体" w:hAnsi="宋体" w:cs="微软雅黑" w:hint="eastAsia"/>
                <w:bCs/>
                <w:szCs w:val="24"/>
              </w:rPr>
              <w:lastRenderedPageBreak/>
              <w:t>或彻底删除。</w:t>
            </w:r>
          </w:p>
        </w:tc>
        <w:tc>
          <w:tcPr>
            <w:tcW w:w="868" w:type="dxa"/>
            <w:vMerge/>
            <w:shd w:val="clear" w:color="auto" w:fill="auto"/>
            <w:vAlign w:val="center"/>
          </w:tcPr>
          <w:p w14:paraId="16430403"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23FD9BEB"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590AC2EA" w14:textId="77777777" w:rsidTr="00272E03">
        <w:trPr>
          <w:trHeight w:val="454"/>
        </w:trPr>
        <w:tc>
          <w:tcPr>
            <w:tcW w:w="851" w:type="dxa"/>
            <w:shd w:val="clear" w:color="auto" w:fill="auto"/>
            <w:vAlign w:val="center"/>
          </w:tcPr>
          <w:p w14:paraId="3B3267C1"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val="restart"/>
            <w:shd w:val="clear" w:color="auto" w:fill="auto"/>
            <w:vAlign w:val="center"/>
          </w:tcPr>
          <w:p w14:paraId="17C32C16"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队列和调度</w:t>
            </w:r>
          </w:p>
        </w:tc>
        <w:tc>
          <w:tcPr>
            <w:tcW w:w="8647" w:type="dxa"/>
            <w:shd w:val="clear" w:color="auto" w:fill="auto"/>
            <w:vAlign w:val="center"/>
          </w:tcPr>
          <w:p w14:paraId="357EFAB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HPC/AI作业队列管理，支持用户组间RR、组内quota满足情况下FIFO</w:t>
            </w:r>
          </w:p>
        </w:tc>
        <w:tc>
          <w:tcPr>
            <w:tcW w:w="868" w:type="dxa"/>
            <w:vMerge/>
            <w:shd w:val="clear" w:color="auto" w:fill="auto"/>
            <w:vAlign w:val="center"/>
          </w:tcPr>
          <w:p w14:paraId="63653D8F"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3DF77330"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6C006197" w14:textId="77777777" w:rsidTr="00272E03">
        <w:trPr>
          <w:trHeight w:val="454"/>
        </w:trPr>
        <w:tc>
          <w:tcPr>
            <w:tcW w:w="851" w:type="dxa"/>
            <w:shd w:val="clear" w:color="auto" w:fill="auto"/>
            <w:vAlign w:val="center"/>
          </w:tcPr>
          <w:p w14:paraId="0CE479FB"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34284609"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0813956C"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★支持多优先级调度，允许为用户和组设置优先级</w:t>
            </w:r>
          </w:p>
        </w:tc>
        <w:tc>
          <w:tcPr>
            <w:tcW w:w="868" w:type="dxa"/>
            <w:vMerge/>
            <w:shd w:val="clear" w:color="auto" w:fill="auto"/>
            <w:vAlign w:val="center"/>
          </w:tcPr>
          <w:p w14:paraId="72581504"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382B30EA"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65B7A535" w14:textId="77777777" w:rsidTr="00272E03">
        <w:trPr>
          <w:trHeight w:val="454"/>
        </w:trPr>
        <w:tc>
          <w:tcPr>
            <w:tcW w:w="851" w:type="dxa"/>
            <w:shd w:val="clear" w:color="auto" w:fill="auto"/>
            <w:vAlign w:val="center"/>
          </w:tcPr>
          <w:p w14:paraId="65ACBCDD"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vMerge/>
            <w:shd w:val="clear" w:color="auto" w:fill="auto"/>
            <w:vAlign w:val="center"/>
          </w:tcPr>
          <w:p w14:paraId="2ED6506A" w14:textId="77777777" w:rsidR="00515CFB" w:rsidRPr="004C20B7" w:rsidRDefault="00515CFB" w:rsidP="00826F32">
            <w:pPr>
              <w:snapToGrid w:val="0"/>
              <w:spacing w:line="240" w:lineRule="auto"/>
              <w:rPr>
                <w:rFonts w:ascii="宋体" w:hAnsi="宋体" w:cs="微软雅黑"/>
                <w:bCs/>
                <w:szCs w:val="24"/>
              </w:rPr>
            </w:pPr>
          </w:p>
        </w:tc>
        <w:tc>
          <w:tcPr>
            <w:tcW w:w="8647" w:type="dxa"/>
            <w:shd w:val="clear" w:color="auto" w:fill="auto"/>
            <w:vAlign w:val="center"/>
          </w:tcPr>
          <w:p w14:paraId="6ED7BC16"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★支持权重队列，即每个队列设置权重比例</w:t>
            </w:r>
          </w:p>
        </w:tc>
        <w:tc>
          <w:tcPr>
            <w:tcW w:w="868" w:type="dxa"/>
            <w:vMerge/>
            <w:shd w:val="clear" w:color="auto" w:fill="auto"/>
            <w:vAlign w:val="center"/>
          </w:tcPr>
          <w:p w14:paraId="65578011"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68D8F18D"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30244DE5" w14:textId="77777777" w:rsidTr="00272E03">
        <w:trPr>
          <w:trHeight w:val="454"/>
        </w:trPr>
        <w:tc>
          <w:tcPr>
            <w:tcW w:w="851" w:type="dxa"/>
            <w:shd w:val="clear" w:color="auto" w:fill="auto"/>
            <w:vAlign w:val="center"/>
          </w:tcPr>
          <w:p w14:paraId="5149CD2D"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175118E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外部用户</w:t>
            </w:r>
          </w:p>
        </w:tc>
        <w:tc>
          <w:tcPr>
            <w:tcW w:w="8647" w:type="dxa"/>
            <w:shd w:val="clear" w:color="auto" w:fill="auto"/>
            <w:vAlign w:val="center"/>
          </w:tcPr>
          <w:p w14:paraId="1D3542CB"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支持外部用户使用算力资源</w:t>
            </w:r>
          </w:p>
        </w:tc>
        <w:tc>
          <w:tcPr>
            <w:tcW w:w="868" w:type="dxa"/>
            <w:vMerge/>
            <w:shd w:val="clear" w:color="auto" w:fill="auto"/>
            <w:vAlign w:val="center"/>
          </w:tcPr>
          <w:p w14:paraId="1F50164D"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5E74566C"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2A5CB729" w14:textId="77777777" w:rsidTr="00272E03">
        <w:trPr>
          <w:trHeight w:val="454"/>
        </w:trPr>
        <w:tc>
          <w:tcPr>
            <w:tcW w:w="851" w:type="dxa"/>
            <w:shd w:val="clear" w:color="auto" w:fill="auto"/>
            <w:vAlign w:val="center"/>
          </w:tcPr>
          <w:p w14:paraId="7BCD09CD"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03FE05D9"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资源使用量</w:t>
            </w:r>
          </w:p>
        </w:tc>
        <w:tc>
          <w:tcPr>
            <w:tcW w:w="8647" w:type="dxa"/>
            <w:shd w:val="clear" w:color="auto" w:fill="auto"/>
            <w:vAlign w:val="center"/>
          </w:tcPr>
          <w:p w14:paraId="4332F96C"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按组、用户统计资源使用量</w:t>
            </w:r>
          </w:p>
        </w:tc>
        <w:tc>
          <w:tcPr>
            <w:tcW w:w="868" w:type="dxa"/>
            <w:vMerge/>
            <w:shd w:val="clear" w:color="auto" w:fill="auto"/>
            <w:vAlign w:val="center"/>
          </w:tcPr>
          <w:p w14:paraId="159788CB"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71677E14"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0076DD5C" w14:textId="77777777" w:rsidTr="00272E03">
        <w:trPr>
          <w:trHeight w:val="454"/>
        </w:trPr>
        <w:tc>
          <w:tcPr>
            <w:tcW w:w="851" w:type="dxa"/>
            <w:shd w:val="clear" w:color="auto" w:fill="auto"/>
            <w:vAlign w:val="center"/>
          </w:tcPr>
          <w:p w14:paraId="41EB56F8"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7C742EF9"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行为日志</w:t>
            </w:r>
          </w:p>
        </w:tc>
        <w:tc>
          <w:tcPr>
            <w:tcW w:w="8647" w:type="dxa"/>
            <w:shd w:val="clear" w:color="auto" w:fill="auto"/>
            <w:vAlign w:val="center"/>
          </w:tcPr>
          <w:p w14:paraId="103B003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所有的</w:t>
            </w:r>
            <w:r w:rsidRPr="004C20B7">
              <w:rPr>
                <w:rFonts w:ascii="宋体" w:hAnsi="宋体" w:cs="微软雅黑"/>
                <w:bCs/>
                <w:szCs w:val="24"/>
              </w:rPr>
              <w:t xml:space="preserve"> API </w:t>
            </w:r>
            <w:r w:rsidRPr="004C20B7">
              <w:rPr>
                <w:rFonts w:ascii="宋体" w:hAnsi="宋体" w:cs="微软雅黑" w:hint="eastAsia"/>
                <w:bCs/>
                <w:szCs w:val="24"/>
              </w:rPr>
              <w:t>访问都有记录，能追溯</w:t>
            </w:r>
          </w:p>
        </w:tc>
        <w:tc>
          <w:tcPr>
            <w:tcW w:w="868" w:type="dxa"/>
            <w:vMerge/>
            <w:shd w:val="clear" w:color="auto" w:fill="auto"/>
            <w:vAlign w:val="center"/>
          </w:tcPr>
          <w:p w14:paraId="42841E43"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6189D9D6"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1BA2B18A" w14:textId="77777777" w:rsidTr="00272E03">
        <w:trPr>
          <w:trHeight w:val="454"/>
        </w:trPr>
        <w:tc>
          <w:tcPr>
            <w:tcW w:w="851" w:type="dxa"/>
            <w:shd w:val="clear" w:color="auto" w:fill="auto"/>
            <w:vAlign w:val="center"/>
          </w:tcPr>
          <w:p w14:paraId="6B16B423"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610998E0"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数据安全</w:t>
            </w:r>
          </w:p>
        </w:tc>
        <w:tc>
          <w:tcPr>
            <w:tcW w:w="8647" w:type="dxa"/>
            <w:shd w:val="clear" w:color="auto" w:fill="auto"/>
            <w:vAlign w:val="center"/>
          </w:tcPr>
          <w:p w14:paraId="483ABFFC"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平台访问使用</w:t>
            </w:r>
            <w:r w:rsidRPr="004C20B7">
              <w:rPr>
                <w:rFonts w:ascii="宋体" w:hAnsi="宋体" w:cs="微软雅黑"/>
                <w:bCs/>
                <w:szCs w:val="24"/>
              </w:rPr>
              <w:t xml:space="preserve"> https </w:t>
            </w:r>
            <w:r w:rsidRPr="004C20B7">
              <w:rPr>
                <w:rFonts w:ascii="宋体" w:hAnsi="宋体" w:cs="微软雅黑" w:hint="eastAsia"/>
                <w:bCs/>
                <w:szCs w:val="24"/>
              </w:rPr>
              <w:t>安全方式</w:t>
            </w:r>
          </w:p>
        </w:tc>
        <w:tc>
          <w:tcPr>
            <w:tcW w:w="868" w:type="dxa"/>
            <w:vMerge/>
            <w:shd w:val="clear" w:color="auto" w:fill="auto"/>
            <w:vAlign w:val="center"/>
          </w:tcPr>
          <w:p w14:paraId="10E414FF" w14:textId="77777777" w:rsidR="00515CFB" w:rsidRPr="004C20B7" w:rsidRDefault="00515CFB" w:rsidP="00826F32">
            <w:pPr>
              <w:snapToGrid w:val="0"/>
              <w:spacing w:line="240" w:lineRule="auto"/>
              <w:rPr>
                <w:rFonts w:ascii="宋体" w:hAnsi="宋体" w:cs="微软雅黑"/>
                <w:bCs/>
                <w:szCs w:val="24"/>
              </w:rPr>
            </w:pPr>
          </w:p>
        </w:tc>
        <w:tc>
          <w:tcPr>
            <w:tcW w:w="1131" w:type="dxa"/>
            <w:vMerge/>
            <w:shd w:val="clear" w:color="auto" w:fill="auto"/>
            <w:vAlign w:val="center"/>
          </w:tcPr>
          <w:p w14:paraId="19062413"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49824432" w14:textId="77777777" w:rsidTr="00272E03">
        <w:trPr>
          <w:trHeight w:val="454"/>
        </w:trPr>
        <w:tc>
          <w:tcPr>
            <w:tcW w:w="851" w:type="dxa"/>
            <w:shd w:val="clear" w:color="auto" w:fill="auto"/>
            <w:vAlign w:val="center"/>
          </w:tcPr>
          <w:p w14:paraId="4B81BD4B"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4B47CEFF"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bCs/>
                <w:szCs w:val="24"/>
              </w:rPr>
              <w:t xml:space="preserve">GPU </w:t>
            </w:r>
            <w:r w:rsidRPr="004C20B7">
              <w:rPr>
                <w:rFonts w:ascii="宋体" w:hAnsi="宋体" w:cs="微软雅黑" w:hint="eastAsia"/>
                <w:bCs/>
                <w:szCs w:val="24"/>
              </w:rPr>
              <w:t>虚拟化</w:t>
            </w:r>
          </w:p>
        </w:tc>
        <w:tc>
          <w:tcPr>
            <w:tcW w:w="8647" w:type="dxa"/>
            <w:shd w:val="clear" w:color="auto" w:fill="auto"/>
            <w:vAlign w:val="center"/>
          </w:tcPr>
          <w:p w14:paraId="1CDCE3EE"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hint="eastAsia"/>
                <w:bCs/>
                <w:szCs w:val="24"/>
              </w:rPr>
              <w:t>调度系统支持</w:t>
            </w:r>
            <w:r w:rsidRPr="004C20B7">
              <w:rPr>
                <w:rFonts w:ascii="宋体" w:hAnsi="宋体" w:cs="微软雅黑"/>
                <w:bCs/>
                <w:szCs w:val="24"/>
              </w:rPr>
              <w:t xml:space="preserve">GPU </w:t>
            </w:r>
            <w:r w:rsidRPr="004C20B7">
              <w:rPr>
                <w:rFonts w:ascii="宋体" w:hAnsi="宋体" w:cs="微软雅黑" w:hint="eastAsia"/>
                <w:bCs/>
                <w:szCs w:val="24"/>
              </w:rPr>
              <w:t>虚拟化技术</w:t>
            </w:r>
          </w:p>
          <w:p w14:paraId="6120EC63"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hint="eastAsia"/>
                <w:bCs/>
                <w:szCs w:val="24"/>
              </w:rPr>
              <w:t>★要求支持</w:t>
            </w:r>
            <w:r w:rsidRPr="004C20B7">
              <w:rPr>
                <w:rFonts w:ascii="宋体" w:hAnsi="宋体" w:cs="微软雅黑"/>
                <w:bCs/>
                <w:szCs w:val="24"/>
              </w:rPr>
              <w:t>GPU虚拟化技术，实现多个容器共享一张GPU卡</w:t>
            </w:r>
          </w:p>
          <w:p w14:paraId="47198461"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 xml:space="preserve"> </w:t>
            </w:r>
            <w:r w:rsidRPr="004C20B7">
              <w:rPr>
                <w:rFonts w:ascii="宋体" w:hAnsi="宋体" w:cs="微软雅黑" w:hint="eastAsia"/>
                <w:bCs/>
                <w:szCs w:val="24"/>
              </w:rPr>
              <w:t>支持对物理</w:t>
            </w:r>
            <w:r w:rsidRPr="004C20B7">
              <w:rPr>
                <w:rFonts w:ascii="宋体" w:hAnsi="宋体" w:cs="微软雅黑"/>
                <w:bCs/>
                <w:szCs w:val="24"/>
              </w:rPr>
              <w:t>GPU进行细粒度的灵活切分/隔离</w:t>
            </w:r>
          </w:p>
          <w:p w14:paraId="38F86517"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hint="eastAsia"/>
                <w:bCs/>
                <w:szCs w:val="24"/>
              </w:rPr>
              <w:t>支持双维度：显存限制和算力限制互相独立，可双维自由切分</w:t>
            </w:r>
          </w:p>
          <w:p w14:paraId="2C4AF3C1"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hint="eastAsia"/>
                <w:bCs/>
                <w:szCs w:val="24"/>
              </w:rPr>
              <w:t>★支持细粒度切分：支持容器显存</w:t>
            </w:r>
            <w:r w:rsidRPr="004C20B7">
              <w:rPr>
                <w:rFonts w:ascii="宋体" w:hAnsi="宋体" w:cs="微软雅黑"/>
                <w:bCs/>
                <w:szCs w:val="24"/>
              </w:rPr>
              <w:t>/</w:t>
            </w:r>
            <w:r w:rsidRPr="004C20B7">
              <w:rPr>
                <w:rFonts w:ascii="宋体" w:hAnsi="宋体" w:cs="微软雅黑" w:hint="eastAsia"/>
                <w:bCs/>
                <w:szCs w:val="24"/>
              </w:rPr>
              <w:t>算力切分，算力最小支持</w:t>
            </w:r>
            <w:r w:rsidRPr="004C20B7">
              <w:rPr>
                <w:rFonts w:ascii="宋体" w:hAnsi="宋体" w:cs="微软雅黑"/>
                <w:bCs/>
                <w:szCs w:val="24"/>
              </w:rPr>
              <w:t>1/10</w:t>
            </w:r>
          </w:p>
          <w:p w14:paraId="52760921"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hint="eastAsia"/>
                <w:bCs/>
                <w:szCs w:val="24"/>
              </w:rPr>
              <w:t>支持动态切分：每个</w:t>
            </w:r>
            <w:r w:rsidRPr="004C20B7">
              <w:rPr>
                <w:rFonts w:ascii="宋体" w:hAnsi="宋体" w:cs="微软雅黑"/>
                <w:bCs/>
                <w:szCs w:val="24"/>
              </w:rPr>
              <w:t>GPU虚拟化实例可以动态随</w:t>
            </w:r>
            <w:r w:rsidRPr="004C20B7">
              <w:rPr>
                <w:rFonts w:ascii="宋体" w:hAnsi="宋体" w:cs="微软雅黑" w:hint="eastAsia"/>
                <w:bCs/>
                <w:szCs w:val="24"/>
              </w:rPr>
              <w:t>需创建</w:t>
            </w:r>
            <w:r w:rsidRPr="004C20B7">
              <w:rPr>
                <w:rFonts w:ascii="宋体" w:hAnsi="宋体" w:cs="微软雅黑"/>
                <w:bCs/>
                <w:szCs w:val="24"/>
              </w:rPr>
              <w:t>/销毁，且不影响已有实例运行</w:t>
            </w:r>
          </w:p>
          <w:p w14:paraId="154924E9"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hint="eastAsia"/>
                <w:bCs/>
                <w:szCs w:val="24"/>
              </w:rPr>
              <w:t>热升级：</w:t>
            </w:r>
            <w:r w:rsidRPr="004C20B7">
              <w:rPr>
                <w:rFonts w:ascii="宋体" w:hAnsi="宋体" w:cs="微软雅黑"/>
                <w:bCs/>
                <w:szCs w:val="24"/>
              </w:rPr>
              <w:t>GPU虚拟化版本升级时，任务可以不中断</w:t>
            </w:r>
          </w:p>
          <w:p w14:paraId="3219C408"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hint="eastAsia"/>
                <w:bCs/>
                <w:szCs w:val="24"/>
              </w:rPr>
              <w:t>兼容性：兼容主流</w:t>
            </w:r>
            <w:r w:rsidRPr="004C20B7">
              <w:rPr>
                <w:rFonts w:ascii="宋体" w:hAnsi="宋体" w:cs="微软雅黑"/>
                <w:bCs/>
                <w:szCs w:val="24"/>
              </w:rPr>
              <w:t>Linux版本、CUDA版本、GPU型号</w:t>
            </w:r>
          </w:p>
          <w:p w14:paraId="21822207" w14:textId="77777777" w:rsidR="00515CFB" w:rsidRPr="004C20B7" w:rsidRDefault="00515CFB" w:rsidP="005F196F">
            <w:pPr>
              <w:numPr>
                <w:ilvl w:val="0"/>
                <w:numId w:val="51"/>
              </w:numPr>
              <w:snapToGrid w:val="0"/>
              <w:spacing w:line="240" w:lineRule="auto"/>
              <w:rPr>
                <w:rFonts w:ascii="宋体" w:hAnsi="宋体" w:cs="微软雅黑"/>
                <w:bCs/>
                <w:szCs w:val="24"/>
              </w:rPr>
            </w:pPr>
            <w:r w:rsidRPr="004C20B7">
              <w:rPr>
                <w:rFonts w:ascii="宋体" w:hAnsi="宋体" w:cs="微软雅黑"/>
                <w:bCs/>
                <w:szCs w:val="24"/>
              </w:rPr>
              <w:t>GPU虚拟化后，可支持继续使用NVLINK进行训练作业任务</w:t>
            </w:r>
          </w:p>
        </w:tc>
        <w:tc>
          <w:tcPr>
            <w:tcW w:w="868" w:type="dxa"/>
            <w:shd w:val="clear" w:color="auto" w:fill="auto"/>
            <w:vAlign w:val="center"/>
          </w:tcPr>
          <w:p w14:paraId="18602616" w14:textId="77777777" w:rsidR="00515CFB" w:rsidRPr="004C20B7" w:rsidRDefault="00515CFB" w:rsidP="00826F32">
            <w:pPr>
              <w:snapToGrid w:val="0"/>
              <w:spacing w:line="240" w:lineRule="auto"/>
              <w:rPr>
                <w:rFonts w:ascii="宋体" w:hAnsi="宋体" w:cs="微软雅黑"/>
                <w:bCs/>
                <w:szCs w:val="24"/>
              </w:rPr>
            </w:pPr>
          </w:p>
        </w:tc>
        <w:tc>
          <w:tcPr>
            <w:tcW w:w="1131" w:type="dxa"/>
            <w:shd w:val="clear" w:color="auto" w:fill="auto"/>
            <w:vAlign w:val="center"/>
          </w:tcPr>
          <w:p w14:paraId="3BA1CEAB" w14:textId="77777777" w:rsidR="00515CFB" w:rsidRPr="004C20B7" w:rsidRDefault="00515CFB" w:rsidP="00826F32">
            <w:pPr>
              <w:snapToGrid w:val="0"/>
              <w:spacing w:line="240" w:lineRule="auto"/>
              <w:rPr>
                <w:rFonts w:ascii="宋体" w:hAnsi="宋体" w:cs="微软雅黑"/>
                <w:bCs/>
                <w:szCs w:val="24"/>
              </w:rPr>
            </w:pPr>
          </w:p>
        </w:tc>
      </w:tr>
      <w:tr w:rsidR="00807121" w:rsidRPr="004C20B7" w14:paraId="519E9EC3" w14:textId="77777777" w:rsidTr="00272E03">
        <w:trPr>
          <w:trHeight w:val="454"/>
        </w:trPr>
        <w:tc>
          <w:tcPr>
            <w:tcW w:w="851" w:type="dxa"/>
            <w:shd w:val="clear" w:color="auto" w:fill="auto"/>
            <w:vAlign w:val="center"/>
          </w:tcPr>
          <w:p w14:paraId="257F1658"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17890231"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跨集群跨系统调用</w:t>
            </w:r>
          </w:p>
        </w:tc>
        <w:tc>
          <w:tcPr>
            <w:tcW w:w="8647" w:type="dxa"/>
            <w:shd w:val="clear" w:color="auto" w:fill="auto"/>
            <w:vAlign w:val="center"/>
          </w:tcPr>
          <w:p w14:paraId="7E25CB91"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统一纳管现有</w:t>
            </w:r>
            <w:r w:rsidRPr="004C20B7">
              <w:rPr>
                <w:rFonts w:ascii="宋体" w:hAnsi="宋体" w:cs="微软雅黑" w:hint="eastAsia"/>
                <w:bCs/>
                <w:szCs w:val="24"/>
              </w:rPr>
              <w:t>学校</w:t>
            </w:r>
            <w:r w:rsidRPr="004C20B7">
              <w:rPr>
                <w:rFonts w:ascii="宋体" w:hAnsi="宋体" w:cs="微软雅黑"/>
                <w:bCs/>
                <w:szCs w:val="24"/>
              </w:rPr>
              <w:t>服务器、网络和分布式存储，支持纳管不同品牌厂家的硬件服务器</w:t>
            </w:r>
            <w:r w:rsidRPr="004C20B7">
              <w:rPr>
                <w:rFonts w:ascii="宋体" w:hAnsi="宋体" w:cs="微软雅黑" w:hint="eastAsia"/>
                <w:bCs/>
                <w:szCs w:val="24"/>
              </w:rPr>
              <w:t>和网络</w:t>
            </w:r>
            <w:r w:rsidRPr="004C20B7">
              <w:rPr>
                <w:rFonts w:ascii="宋体" w:hAnsi="宋体" w:cs="微软雅黑"/>
                <w:bCs/>
                <w:szCs w:val="24"/>
              </w:rPr>
              <w:t>设备。支持对分布在学校内跨机房设备和非校区内托管机房设备的集中纳管，提供统一入口，统一用户认证，统一操作平台，普通用户无感知设备位置，支持对新增存储及现有存储的统一管理和透明访问。</w:t>
            </w:r>
            <w:r w:rsidRPr="004C20B7">
              <w:rPr>
                <w:rFonts w:ascii="宋体" w:hAnsi="宋体" w:cs="微软雅黑" w:hint="eastAsia"/>
                <w:bCs/>
                <w:szCs w:val="24"/>
              </w:rPr>
              <w:t>提供院校两级计算平台间进行跨集群跨系统的存储和算力双向调度能力，并具备计费结算功能。</w:t>
            </w:r>
          </w:p>
        </w:tc>
        <w:tc>
          <w:tcPr>
            <w:tcW w:w="868" w:type="dxa"/>
            <w:shd w:val="clear" w:color="auto" w:fill="auto"/>
            <w:vAlign w:val="center"/>
          </w:tcPr>
          <w:p w14:paraId="0AFF7B9B" w14:textId="77777777" w:rsidR="00515CFB" w:rsidRPr="004C20B7" w:rsidRDefault="00515CFB" w:rsidP="00826F32">
            <w:pPr>
              <w:snapToGrid w:val="0"/>
              <w:spacing w:line="240" w:lineRule="auto"/>
              <w:rPr>
                <w:rFonts w:ascii="宋体" w:hAnsi="宋体" w:cs="微软雅黑"/>
                <w:bCs/>
                <w:szCs w:val="24"/>
              </w:rPr>
            </w:pPr>
          </w:p>
        </w:tc>
        <w:tc>
          <w:tcPr>
            <w:tcW w:w="1131" w:type="dxa"/>
            <w:shd w:val="clear" w:color="auto" w:fill="auto"/>
            <w:vAlign w:val="center"/>
          </w:tcPr>
          <w:p w14:paraId="06359B97" w14:textId="77777777" w:rsidR="00515CFB" w:rsidRPr="004C20B7" w:rsidRDefault="00515CFB" w:rsidP="00826F32">
            <w:pPr>
              <w:snapToGrid w:val="0"/>
              <w:spacing w:line="240" w:lineRule="auto"/>
              <w:rPr>
                <w:rFonts w:ascii="宋体" w:hAnsi="宋体" w:cs="微软雅黑"/>
                <w:bCs/>
                <w:szCs w:val="24"/>
              </w:rPr>
            </w:pPr>
          </w:p>
        </w:tc>
      </w:tr>
      <w:tr w:rsidR="00966D6A" w:rsidRPr="004C20B7" w14:paraId="4C3D4220" w14:textId="77777777" w:rsidTr="00272E03">
        <w:trPr>
          <w:trHeight w:val="454"/>
        </w:trPr>
        <w:tc>
          <w:tcPr>
            <w:tcW w:w="851" w:type="dxa"/>
            <w:shd w:val="clear" w:color="auto" w:fill="auto"/>
            <w:vAlign w:val="center"/>
          </w:tcPr>
          <w:p w14:paraId="4D3D6D70" w14:textId="77777777" w:rsidR="00515CFB" w:rsidRPr="004C20B7" w:rsidRDefault="00515CFB" w:rsidP="005F196F">
            <w:pPr>
              <w:numPr>
                <w:ilvl w:val="0"/>
                <w:numId w:val="30"/>
              </w:numPr>
              <w:snapToGrid w:val="0"/>
              <w:spacing w:line="240" w:lineRule="auto"/>
              <w:rPr>
                <w:rFonts w:ascii="宋体" w:hAnsi="宋体" w:cs="微软雅黑"/>
                <w:bCs/>
                <w:szCs w:val="24"/>
              </w:rPr>
            </w:pPr>
          </w:p>
        </w:tc>
        <w:tc>
          <w:tcPr>
            <w:tcW w:w="1446" w:type="dxa"/>
            <w:shd w:val="clear" w:color="auto" w:fill="auto"/>
            <w:vAlign w:val="center"/>
          </w:tcPr>
          <w:p w14:paraId="489C5048"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可扩展</w:t>
            </w:r>
          </w:p>
        </w:tc>
        <w:tc>
          <w:tcPr>
            <w:tcW w:w="8647" w:type="dxa"/>
            <w:shd w:val="clear" w:color="auto" w:fill="auto"/>
            <w:vAlign w:val="center"/>
          </w:tcPr>
          <w:p w14:paraId="2FC0B7E5" w14:textId="77777777" w:rsidR="00515CFB" w:rsidRPr="004C20B7" w:rsidRDefault="00515CFB" w:rsidP="00826F32">
            <w:pPr>
              <w:snapToGrid w:val="0"/>
              <w:spacing w:line="240" w:lineRule="auto"/>
              <w:rPr>
                <w:rFonts w:ascii="宋体" w:hAnsi="宋体" w:cs="微软雅黑"/>
                <w:bCs/>
                <w:szCs w:val="24"/>
              </w:rPr>
            </w:pPr>
            <w:r w:rsidRPr="004C20B7">
              <w:rPr>
                <w:rFonts w:ascii="宋体" w:hAnsi="宋体" w:cs="微软雅黑" w:hint="eastAsia"/>
                <w:bCs/>
                <w:szCs w:val="24"/>
              </w:rPr>
              <w:t>★需包含</w:t>
            </w:r>
            <w:r w:rsidRPr="004C20B7">
              <w:rPr>
                <w:rFonts w:ascii="宋体" w:hAnsi="宋体" w:cs="微软雅黑"/>
                <w:bCs/>
                <w:szCs w:val="24"/>
              </w:rPr>
              <w:t>20000台节点纳管和调度能力新增设备不增加额外费用。</w:t>
            </w:r>
          </w:p>
        </w:tc>
        <w:tc>
          <w:tcPr>
            <w:tcW w:w="868" w:type="dxa"/>
            <w:shd w:val="clear" w:color="auto" w:fill="auto"/>
            <w:vAlign w:val="center"/>
          </w:tcPr>
          <w:p w14:paraId="0F5B8896" w14:textId="77777777" w:rsidR="00515CFB" w:rsidRPr="004C20B7" w:rsidRDefault="00515CFB" w:rsidP="00826F32">
            <w:pPr>
              <w:snapToGrid w:val="0"/>
              <w:spacing w:line="240" w:lineRule="auto"/>
              <w:rPr>
                <w:rFonts w:ascii="宋体" w:hAnsi="宋体" w:cs="微软雅黑"/>
                <w:bCs/>
                <w:szCs w:val="24"/>
              </w:rPr>
            </w:pPr>
          </w:p>
        </w:tc>
        <w:tc>
          <w:tcPr>
            <w:tcW w:w="1131" w:type="dxa"/>
            <w:shd w:val="clear" w:color="auto" w:fill="auto"/>
            <w:vAlign w:val="center"/>
          </w:tcPr>
          <w:p w14:paraId="4593A567" w14:textId="77777777" w:rsidR="00515CFB" w:rsidRPr="004C20B7" w:rsidRDefault="00515CFB" w:rsidP="00826F32">
            <w:pPr>
              <w:snapToGrid w:val="0"/>
              <w:spacing w:line="240" w:lineRule="auto"/>
              <w:rPr>
                <w:rFonts w:ascii="宋体" w:hAnsi="宋体" w:cs="微软雅黑"/>
                <w:bCs/>
                <w:szCs w:val="24"/>
              </w:rPr>
            </w:pPr>
          </w:p>
        </w:tc>
      </w:tr>
    </w:tbl>
    <w:p w14:paraId="651E9A11" w14:textId="77777777" w:rsidR="00515CFB" w:rsidRPr="004C20B7" w:rsidRDefault="00515CFB" w:rsidP="00023452">
      <w:pPr>
        <w:pStyle w:val="1"/>
      </w:pPr>
      <w:bookmarkStart w:id="26" w:name="_Hlk121127179"/>
      <w:r w:rsidRPr="004C20B7">
        <w:rPr>
          <w:rFonts w:hint="eastAsia"/>
        </w:rPr>
        <w:lastRenderedPageBreak/>
        <w:t>网络安全防护系统</w:t>
      </w:r>
      <w:r w:rsidRPr="004C20B7">
        <w:t xml:space="preserve"> </w:t>
      </w:r>
    </w:p>
    <w:bookmarkEnd w:id="26"/>
    <w:p w14:paraId="62097336" w14:textId="77777777" w:rsidR="00515CFB" w:rsidRPr="004C20B7" w:rsidRDefault="00515CFB" w:rsidP="00C01B10">
      <w:pPr>
        <w:pStyle w:val="2"/>
        <w:keepNext w:val="0"/>
        <w:keepLines w:val="0"/>
      </w:pPr>
      <w:r w:rsidRPr="004C20B7">
        <w:rPr>
          <w:rFonts w:hint="eastAsia"/>
        </w:rPr>
        <w:t>★网络安全防护系统需支持全集群通过三级等保测评，</w:t>
      </w:r>
      <w:r w:rsidRPr="004C20B7">
        <w:t xml:space="preserve"> </w:t>
      </w:r>
      <w:r w:rsidRPr="004C20B7">
        <w:rPr>
          <w:rFonts w:hint="eastAsia"/>
        </w:rPr>
        <w:t>以下只列出部分防火墙和堡垒机的技术要求。实际投标人可以增添适当设备建设网络安全系统，确保系统通过三级等保（</w:t>
      </w:r>
      <w:r w:rsidRPr="004C20B7">
        <w:t>2.0</w:t>
      </w:r>
      <w:r w:rsidRPr="004C20B7">
        <w:t>）测评。</w:t>
      </w:r>
      <w:r w:rsidRPr="004C20B7">
        <w:t xml:space="preserve"> </w:t>
      </w:r>
    </w:p>
    <w:p w14:paraId="1F95D42F" w14:textId="77777777" w:rsidR="00515CFB" w:rsidRPr="004C20B7" w:rsidRDefault="00515CFB" w:rsidP="00C01B10">
      <w:pPr>
        <w:pStyle w:val="2"/>
        <w:keepNext w:val="0"/>
        <w:keepLines w:val="0"/>
      </w:pPr>
      <w:bookmarkStart w:id="27" w:name="_Hlk121127183"/>
      <w:r w:rsidRPr="004C20B7">
        <w:rPr>
          <w:rFonts w:hint="eastAsia"/>
        </w:rPr>
        <w:t>互联网出口下一代防火墙</w:t>
      </w:r>
    </w:p>
    <w:tbl>
      <w:tblPr>
        <w:tblW w:w="13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66"/>
        <w:gridCol w:w="1559"/>
        <w:gridCol w:w="1671"/>
        <w:gridCol w:w="7245"/>
        <w:gridCol w:w="788"/>
        <w:gridCol w:w="1167"/>
      </w:tblGrid>
      <w:tr w:rsidR="005C6948" w:rsidRPr="004C20B7" w14:paraId="1FEAB7B3" w14:textId="77777777" w:rsidTr="00272E03">
        <w:trPr>
          <w:trHeight w:val="454"/>
        </w:trPr>
        <w:tc>
          <w:tcPr>
            <w:tcW w:w="866" w:type="dxa"/>
            <w:shd w:val="clear" w:color="auto" w:fill="auto"/>
            <w:vAlign w:val="center"/>
          </w:tcPr>
          <w:bookmarkEnd w:id="27"/>
          <w:p w14:paraId="51F9C253" w14:textId="77777777" w:rsidR="005C6948"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559" w:type="dxa"/>
            <w:shd w:val="clear" w:color="auto" w:fill="auto"/>
            <w:vAlign w:val="center"/>
          </w:tcPr>
          <w:p w14:paraId="75A0CD48" w14:textId="77777777" w:rsidR="005C6948" w:rsidRPr="004C20B7" w:rsidRDefault="005C6948" w:rsidP="00826F32">
            <w:pPr>
              <w:snapToGrid w:val="0"/>
              <w:spacing w:line="240" w:lineRule="auto"/>
              <w:rPr>
                <w:rFonts w:ascii="宋体" w:hAnsi="宋体" w:cs="微软雅黑"/>
                <w:bCs/>
                <w:szCs w:val="24"/>
              </w:rPr>
            </w:pPr>
            <w:r w:rsidRPr="004C20B7">
              <w:rPr>
                <w:rFonts w:ascii="宋体" w:hAnsi="宋体" w:cs="微软雅黑" w:hint="eastAsia"/>
                <w:bCs/>
                <w:szCs w:val="24"/>
              </w:rPr>
              <w:t>项目</w:t>
            </w:r>
          </w:p>
        </w:tc>
        <w:tc>
          <w:tcPr>
            <w:tcW w:w="1671" w:type="dxa"/>
            <w:shd w:val="clear" w:color="auto" w:fill="auto"/>
            <w:vAlign w:val="center"/>
          </w:tcPr>
          <w:p w14:paraId="34F028E9" w14:textId="77777777" w:rsidR="005C6948" w:rsidRPr="004C20B7" w:rsidRDefault="005C6948" w:rsidP="00826F32">
            <w:pPr>
              <w:snapToGrid w:val="0"/>
              <w:spacing w:line="240" w:lineRule="auto"/>
              <w:rPr>
                <w:rFonts w:ascii="宋体" w:hAnsi="宋体" w:cs="微软雅黑"/>
                <w:bCs/>
                <w:szCs w:val="24"/>
              </w:rPr>
            </w:pPr>
            <w:r w:rsidRPr="004C20B7">
              <w:rPr>
                <w:rFonts w:ascii="宋体" w:hAnsi="宋体" w:cs="微软雅黑" w:hint="eastAsia"/>
                <w:bCs/>
                <w:szCs w:val="24"/>
              </w:rPr>
              <w:t>功能项</w:t>
            </w:r>
          </w:p>
        </w:tc>
        <w:tc>
          <w:tcPr>
            <w:tcW w:w="7245" w:type="dxa"/>
            <w:shd w:val="clear" w:color="auto" w:fill="auto"/>
            <w:vAlign w:val="center"/>
          </w:tcPr>
          <w:p w14:paraId="7C5E3FE4" w14:textId="77777777" w:rsidR="005C6948" w:rsidRPr="004C20B7" w:rsidRDefault="005C6948" w:rsidP="00826F32">
            <w:pPr>
              <w:snapToGrid w:val="0"/>
              <w:spacing w:line="240" w:lineRule="auto"/>
              <w:rPr>
                <w:rFonts w:ascii="宋体" w:hAnsi="宋体" w:cs="微软雅黑"/>
                <w:bCs/>
                <w:szCs w:val="24"/>
              </w:rPr>
            </w:pPr>
            <w:r w:rsidRPr="004C20B7">
              <w:rPr>
                <w:rFonts w:ascii="宋体" w:hAnsi="宋体" w:cs="微软雅黑" w:hint="eastAsia"/>
                <w:bCs/>
                <w:szCs w:val="24"/>
              </w:rPr>
              <w:t>功能说明</w:t>
            </w:r>
          </w:p>
        </w:tc>
        <w:tc>
          <w:tcPr>
            <w:tcW w:w="788" w:type="dxa"/>
            <w:shd w:val="clear" w:color="auto" w:fill="auto"/>
            <w:vAlign w:val="center"/>
          </w:tcPr>
          <w:p w14:paraId="46C61872" w14:textId="77777777" w:rsidR="005C6948" w:rsidRPr="004C20B7" w:rsidRDefault="005C6948" w:rsidP="00826F32">
            <w:pPr>
              <w:snapToGrid w:val="0"/>
              <w:spacing w:line="240" w:lineRule="auto"/>
              <w:rPr>
                <w:rFonts w:ascii="宋体" w:hAnsi="宋体" w:cs="微软雅黑"/>
                <w:bCs/>
                <w:szCs w:val="24"/>
              </w:rPr>
            </w:pPr>
            <w:r w:rsidRPr="004C20B7">
              <w:rPr>
                <w:rFonts w:ascii="宋体" w:hAnsi="宋体" w:cs="微软雅黑" w:hint="eastAsia"/>
                <w:bCs/>
                <w:szCs w:val="24"/>
              </w:rPr>
              <w:t>单位</w:t>
            </w:r>
          </w:p>
        </w:tc>
        <w:tc>
          <w:tcPr>
            <w:tcW w:w="1167" w:type="dxa"/>
            <w:shd w:val="clear" w:color="auto" w:fill="auto"/>
            <w:vAlign w:val="center"/>
          </w:tcPr>
          <w:p w14:paraId="38A4A8C1" w14:textId="77777777" w:rsidR="005C6948" w:rsidRPr="004C20B7" w:rsidRDefault="005C6948" w:rsidP="00826F32">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4F3EDA" w:rsidRPr="004C20B7" w14:paraId="008990ED" w14:textId="77777777" w:rsidTr="00272E03">
        <w:trPr>
          <w:trHeight w:val="454"/>
        </w:trPr>
        <w:tc>
          <w:tcPr>
            <w:tcW w:w="866" w:type="dxa"/>
            <w:shd w:val="clear" w:color="auto" w:fill="auto"/>
            <w:vAlign w:val="center"/>
          </w:tcPr>
          <w:p w14:paraId="0A9621BA"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val="restart"/>
            <w:shd w:val="clear" w:color="auto" w:fill="auto"/>
            <w:vAlign w:val="center"/>
          </w:tcPr>
          <w:p w14:paraId="3C988BED"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硬件要求</w:t>
            </w:r>
          </w:p>
        </w:tc>
        <w:tc>
          <w:tcPr>
            <w:tcW w:w="1671" w:type="dxa"/>
            <w:shd w:val="clear" w:color="auto" w:fill="auto"/>
            <w:vAlign w:val="center"/>
          </w:tcPr>
          <w:p w14:paraId="433CD525"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硬件平台</w:t>
            </w:r>
          </w:p>
        </w:tc>
        <w:tc>
          <w:tcPr>
            <w:tcW w:w="7245" w:type="dxa"/>
            <w:shd w:val="clear" w:color="auto" w:fill="auto"/>
            <w:vAlign w:val="center"/>
          </w:tcPr>
          <w:p w14:paraId="0FC9C250"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机架设备</w:t>
            </w:r>
          </w:p>
          <w:p w14:paraId="4A3030AF"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提供国家权威认证的第三方测评机构出具的证书或测试报告。</w:t>
            </w:r>
          </w:p>
        </w:tc>
        <w:tc>
          <w:tcPr>
            <w:tcW w:w="788" w:type="dxa"/>
            <w:vMerge w:val="restart"/>
            <w:shd w:val="clear" w:color="auto" w:fill="auto"/>
            <w:vAlign w:val="center"/>
          </w:tcPr>
          <w:p w14:paraId="35C87733"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台</w:t>
            </w:r>
          </w:p>
        </w:tc>
        <w:tc>
          <w:tcPr>
            <w:tcW w:w="1167" w:type="dxa"/>
            <w:vMerge w:val="restart"/>
            <w:shd w:val="clear" w:color="auto" w:fill="auto"/>
            <w:vAlign w:val="center"/>
          </w:tcPr>
          <w:p w14:paraId="6691C042"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bCs/>
                <w:szCs w:val="24"/>
              </w:rPr>
              <w:t>2</w:t>
            </w:r>
          </w:p>
        </w:tc>
      </w:tr>
      <w:tr w:rsidR="004F3EDA" w:rsidRPr="004C20B7" w14:paraId="6F48F578" w14:textId="77777777" w:rsidTr="00272E03">
        <w:trPr>
          <w:trHeight w:val="454"/>
        </w:trPr>
        <w:tc>
          <w:tcPr>
            <w:tcW w:w="866" w:type="dxa"/>
            <w:shd w:val="clear" w:color="auto" w:fill="auto"/>
            <w:vAlign w:val="center"/>
          </w:tcPr>
          <w:p w14:paraId="38898B9F"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0FBE1D18"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0B6EE7DB"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硬件规格</w:t>
            </w:r>
          </w:p>
        </w:tc>
        <w:tc>
          <w:tcPr>
            <w:tcW w:w="7245" w:type="dxa"/>
            <w:shd w:val="clear" w:color="auto" w:fill="auto"/>
            <w:vAlign w:val="center"/>
          </w:tcPr>
          <w:p w14:paraId="38C170A2"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电源：冗余电源</w:t>
            </w:r>
            <w:r w:rsidRPr="004C20B7">
              <w:rPr>
                <w:rFonts w:ascii="宋体" w:hAnsi="宋体" w:cs="微软雅黑"/>
                <w:bCs/>
                <w:szCs w:val="24"/>
              </w:rPr>
              <w:t xml:space="preserve"> </w:t>
            </w:r>
            <w:r w:rsidRPr="004C20B7">
              <w:rPr>
                <w:rFonts w:ascii="宋体" w:hAnsi="宋体" w:cs="微软雅黑" w:hint="eastAsia"/>
                <w:bCs/>
                <w:szCs w:val="24"/>
              </w:rPr>
              <w:t>接口：</w:t>
            </w:r>
            <w:r w:rsidRPr="004C20B7">
              <w:rPr>
                <w:rFonts w:ascii="宋体" w:hAnsi="宋体" w:cs="微软雅黑"/>
                <w:bCs/>
                <w:szCs w:val="24"/>
              </w:rPr>
              <w:t xml:space="preserve">100G接口≥2；25G接口≥2 </w:t>
            </w:r>
            <w:r w:rsidRPr="004C20B7">
              <w:rPr>
                <w:rFonts w:ascii="宋体" w:hAnsi="宋体" w:cs="微软雅黑" w:hint="eastAsia"/>
                <w:bCs/>
                <w:szCs w:val="24"/>
              </w:rPr>
              <w:t>（与核心交换机和专线网络接口相连）</w:t>
            </w:r>
          </w:p>
        </w:tc>
        <w:tc>
          <w:tcPr>
            <w:tcW w:w="788" w:type="dxa"/>
            <w:vMerge/>
            <w:shd w:val="clear" w:color="auto" w:fill="auto"/>
            <w:vAlign w:val="center"/>
          </w:tcPr>
          <w:p w14:paraId="700AD9E7"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6B567810"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7DD60160" w14:textId="77777777" w:rsidTr="00272E03">
        <w:trPr>
          <w:trHeight w:val="454"/>
        </w:trPr>
        <w:tc>
          <w:tcPr>
            <w:tcW w:w="866" w:type="dxa"/>
            <w:shd w:val="clear" w:color="auto" w:fill="auto"/>
            <w:vAlign w:val="center"/>
          </w:tcPr>
          <w:p w14:paraId="5CFDFFF1"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shd w:val="clear" w:color="auto" w:fill="auto"/>
            <w:vAlign w:val="center"/>
          </w:tcPr>
          <w:p w14:paraId="1750AA6D"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性能要求</w:t>
            </w:r>
          </w:p>
        </w:tc>
        <w:tc>
          <w:tcPr>
            <w:tcW w:w="1671" w:type="dxa"/>
            <w:shd w:val="clear" w:color="auto" w:fill="auto"/>
            <w:vAlign w:val="center"/>
          </w:tcPr>
          <w:p w14:paraId="0CA6E454"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性能要求</w:t>
            </w:r>
          </w:p>
        </w:tc>
        <w:tc>
          <w:tcPr>
            <w:tcW w:w="7245" w:type="dxa"/>
            <w:shd w:val="clear" w:color="auto" w:fill="auto"/>
            <w:vAlign w:val="center"/>
          </w:tcPr>
          <w:p w14:paraId="79921DFD"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★防火墙吞吐量≥</w:t>
            </w:r>
            <w:r w:rsidRPr="004C20B7">
              <w:rPr>
                <w:rFonts w:ascii="宋体" w:hAnsi="宋体" w:cs="微软雅黑"/>
                <w:bCs/>
                <w:szCs w:val="24"/>
              </w:rPr>
              <w:t>100Gbps（吞吐量应该与大于提供的向外端口速率），</w:t>
            </w:r>
            <w:r w:rsidRPr="004C20B7">
              <w:rPr>
                <w:rFonts w:ascii="宋体" w:hAnsi="宋体" w:cs="微软雅黑" w:hint="eastAsia"/>
                <w:bCs/>
                <w:szCs w:val="24"/>
              </w:rPr>
              <w:t>并发连接数≥</w:t>
            </w:r>
            <w:r w:rsidRPr="004C20B7">
              <w:rPr>
                <w:rFonts w:ascii="宋体" w:hAnsi="宋体" w:cs="微软雅黑"/>
                <w:bCs/>
                <w:szCs w:val="24"/>
              </w:rPr>
              <w:t>3000万，新建连接数≥70万</w:t>
            </w:r>
          </w:p>
        </w:tc>
        <w:tc>
          <w:tcPr>
            <w:tcW w:w="788" w:type="dxa"/>
            <w:vMerge/>
            <w:shd w:val="clear" w:color="auto" w:fill="auto"/>
            <w:vAlign w:val="center"/>
          </w:tcPr>
          <w:p w14:paraId="75956AF1"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00349F75"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15555893" w14:textId="77777777" w:rsidTr="00272E03">
        <w:trPr>
          <w:trHeight w:val="454"/>
        </w:trPr>
        <w:tc>
          <w:tcPr>
            <w:tcW w:w="866" w:type="dxa"/>
            <w:shd w:val="clear" w:color="auto" w:fill="auto"/>
            <w:vAlign w:val="center"/>
          </w:tcPr>
          <w:p w14:paraId="15FFB0B9"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val="restart"/>
            <w:shd w:val="clear" w:color="auto" w:fill="auto"/>
            <w:vAlign w:val="center"/>
          </w:tcPr>
          <w:p w14:paraId="0D2B59D7"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基础网络特性</w:t>
            </w:r>
          </w:p>
        </w:tc>
        <w:tc>
          <w:tcPr>
            <w:tcW w:w="1671" w:type="dxa"/>
            <w:shd w:val="clear" w:color="auto" w:fill="auto"/>
            <w:vAlign w:val="center"/>
          </w:tcPr>
          <w:p w14:paraId="53223C29"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部署方式</w:t>
            </w:r>
          </w:p>
        </w:tc>
        <w:tc>
          <w:tcPr>
            <w:tcW w:w="7245" w:type="dxa"/>
            <w:shd w:val="clear" w:color="auto" w:fill="auto"/>
            <w:vAlign w:val="center"/>
          </w:tcPr>
          <w:p w14:paraId="636ACD6E"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支持路由、透明、虚拟网线、旁路镜像、混合等多种部署方式，适应复杂使用环境的接入要求。</w:t>
            </w:r>
          </w:p>
        </w:tc>
        <w:tc>
          <w:tcPr>
            <w:tcW w:w="788" w:type="dxa"/>
            <w:vMerge/>
            <w:shd w:val="clear" w:color="auto" w:fill="auto"/>
            <w:vAlign w:val="center"/>
          </w:tcPr>
          <w:p w14:paraId="1357DB51"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2C856A8C"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48BC4A0A" w14:textId="77777777" w:rsidTr="00272E03">
        <w:trPr>
          <w:trHeight w:val="454"/>
        </w:trPr>
        <w:tc>
          <w:tcPr>
            <w:tcW w:w="866" w:type="dxa"/>
            <w:shd w:val="clear" w:color="auto" w:fill="auto"/>
            <w:vAlign w:val="center"/>
          </w:tcPr>
          <w:p w14:paraId="0633BF78"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0A451DB0"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18909A2B"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bCs/>
                <w:szCs w:val="24"/>
              </w:rPr>
              <w:t>VPN功能</w:t>
            </w:r>
          </w:p>
        </w:tc>
        <w:tc>
          <w:tcPr>
            <w:tcW w:w="7245" w:type="dxa"/>
            <w:shd w:val="clear" w:color="auto" w:fill="auto"/>
            <w:vAlign w:val="center"/>
          </w:tcPr>
          <w:p w14:paraId="7E77240E"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w:t>
            </w:r>
            <w:r w:rsidRPr="004C20B7">
              <w:rPr>
                <w:rFonts w:ascii="宋体" w:hAnsi="宋体" w:cs="微软雅黑"/>
                <w:bCs/>
                <w:szCs w:val="24"/>
              </w:rPr>
              <w:t>IPsec VPN</w:t>
            </w:r>
            <w:r w:rsidRPr="004C20B7">
              <w:rPr>
                <w:rFonts w:ascii="宋体" w:hAnsi="宋体" w:cs="微软雅黑" w:hint="eastAsia"/>
                <w:bCs/>
                <w:szCs w:val="24"/>
              </w:rPr>
              <w:t>，</w:t>
            </w:r>
            <w:r w:rsidRPr="004C20B7">
              <w:rPr>
                <w:rFonts w:ascii="宋体" w:hAnsi="宋体" w:cs="微软雅黑"/>
                <w:bCs/>
                <w:szCs w:val="24"/>
              </w:rPr>
              <w:t>SSL VPN</w:t>
            </w:r>
            <w:r w:rsidRPr="004C20B7">
              <w:rPr>
                <w:rFonts w:ascii="宋体" w:hAnsi="宋体" w:cs="微软雅黑" w:hint="eastAsia"/>
                <w:bCs/>
                <w:szCs w:val="24"/>
              </w:rPr>
              <w:t>和虚拟防火墙功能。</w:t>
            </w:r>
          </w:p>
        </w:tc>
        <w:tc>
          <w:tcPr>
            <w:tcW w:w="788" w:type="dxa"/>
            <w:vMerge/>
            <w:shd w:val="clear" w:color="auto" w:fill="auto"/>
            <w:vAlign w:val="center"/>
          </w:tcPr>
          <w:p w14:paraId="3BAF3562"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4B9FB3A9"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72508AF3" w14:textId="77777777" w:rsidTr="00272E03">
        <w:trPr>
          <w:trHeight w:val="454"/>
        </w:trPr>
        <w:tc>
          <w:tcPr>
            <w:tcW w:w="866" w:type="dxa"/>
            <w:shd w:val="clear" w:color="auto" w:fill="auto"/>
            <w:vAlign w:val="center"/>
          </w:tcPr>
          <w:p w14:paraId="7A712DD5"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62F83A2A"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67DC4BC6"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路由功能</w:t>
            </w:r>
          </w:p>
        </w:tc>
        <w:tc>
          <w:tcPr>
            <w:tcW w:w="7245" w:type="dxa"/>
            <w:shd w:val="clear" w:color="auto" w:fill="auto"/>
            <w:vAlign w:val="center"/>
          </w:tcPr>
          <w:p w14:paraId="0953E810"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支持基于</w:t>
            </w:r>
            <w:r w:rsidRPr="004C20B7">
              <w:rPr>
                <w:rFonts w:ascii="宋体" w:hAnsi="宋体" w:cs="微软雅黑"/>
                <w:bCs/>
                <w:szCs w:val="24"/>
              </w:rPr>
              <w:t>IP地址、端口、地域、协议、应用等维度配置策略路由策略，支持多种负</w:t>
            </w:r>
            <w:r w:rsidRPr="004C20B7">
              <w:rPr>
                <w:rFonts w:ascii="宋体" w:hAnsi="宋体" w:cs="微软雅黑" w:hint="eastAsia"/>
                <w:bCs/>
                <w:szCs w:val="24"/>
              </w:rPr>
              <w:t>载均衡算法，包括加权、带宽比例、轮询、线路排序等。</w:t>
            </w:r>
          </w:p>
        </w:tc>
        <w:tc>
          <w:tcPr>
            <w:tcW w:w="788" w:type="dxa"/>
            <w:vMerge/>
            <w:shd w:val="clear" w:color="auto" w:fill="auto"/>
            <w:vAlign w:val="center"/>
          </w:tcPr>
          <w:p w14:paraId="72FA6E53"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0C674F0E"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129BE6C0" w14:textId="77777777" w:rsidTr="00272E03">
        <w:trPr>
          <w:trHeight w:val="454"/>
        </w:trPr>
        <w:tc>
          <w:tcPr>
            <w:tcW w:w="866" w:type="dxa"/>
            <w:shd w:val="clear" w:color="auto" w:fill="auto"/>
            <w:vAlign w:val="center"/>
          </w:tcPr>
          <w:p w14:paraId="16EF7554"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val="restart"/>
            <w:shd w:val="clear" w:color="auto" w:fill="auto"/>
            <w:vAlign w:val="center"/>
          </w:tcPr>
          <w:p w14:paraId="7B74E477"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应用控制</w:t>
            </w:r>
          </w:p>
        </w:tc>
        <w:tc>
          <w:tcPr>
            <w:tcW w:w="1671" w:type="dxa"/>
            <w:shd w:val="clear" w:color="auto" w:fill="auto"/>
            <w:vAlign w:val="center"/>
          </w:tcPr>
          <w:p w14:paraId="4E6D97F9"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应用识别</w:t>
            </w:r>
          </w:p>
        </w:tc>
        <w:tc>
          <w:tcPr>
            <w:tcW w:w="7245" w:type="dxa"/>
            <w:shd w:val="clear" w:color="auto" w:fill="auto"/>
            <w:vAlign w:val="center"/>
          </w:tcPr>
          <w:p w14:paraId="5D6C1747"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产品支持对种应用的识别和控制，应用类型包括挖矿、游戏、购物、图书百科、工作招聘、</w:t>
            </w:r>
            <w:r w:rsidRPr="004C20B7">
              <w:rPr>
                <w:rFonts w:ascii="宋体" w:hAnsi="宋体" w:cs="微软雅黑"/>
                <w:bCs/>
                <w:szCs w:val="24"/>
              </w:rPr>
              <w:t>P2P下载、聊天工具、旅游出行、股票软件等类型应用进行检测与控制。过滤掉不健康的内容；（需提供产品功能截图证明）</w:t>
            </w:r>
          </w:p>
        </w:tc>
        <w:tc>
          <w:tcPr>
            <w:tcW w:w="788" w:type="dxa"/>
            <w:vMerge/>
            <w:shd w:val="clear" w:color="auto" w:fill="auto"/>
            <w:vAlign w:val="center"/>
          </w:tcPr>
          <w:p w14:paraId="16C5E73F"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4145174E"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64C03ABB" w14:textId="77777777" w:rsidTr="00272E03">
        <w:trPr>
          <w:trHeight w:val="454"/>
        </w:trPr>
        <w:tc>
          <w:tcPr>
            <w:tcW w:w="866" w:type="dxa"/>
            <w:shd w:val="clear" w:color="auto" w:fill="auto"/>
            <w:vAlign w:val="center"/>
          </w:tcPr>
          <w:p w14:paraId="01F01E4F"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73C765E8"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439D71BD"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流量控制</w:t>
            </w:r>
          </w:p>
        </w:tc>
        <w:tc>
          <w:tcPr>
            <w:tcW w:w="7245" w:type="dxa"/>
            <w:shd w:val="clear" w:color="auto" w:fill="auto"/>
            <w:vAlign w:val="center"/>
          </w:tcPr>
          <w:p w14:paraId="0A214531"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产品支持多维度流量控制功能，支持基于</w:t>
            </w:r>
            <w:r w:rsidRPr="004C20B7">
              <w:rPr>
                <w:rFonts w:ascii="宋体" w:hAnsi="宋体" w:cs="微软雅黑"/>
                <w:bCs/>
                <w:szCs w:val="24"/>
              </w:rPr>
              <w:t>IP地址、用户、应用、时间设置流量控制策略，保证关键业务带宽日常需求。</w:t>
            </w:r>
          </w:p>
        </w:tc>
        <w:tc>
          <w:tcPr>
            <w:tcW w:w="788" w:type="dxa"/>
            <w:vMerge/>
            <w:shd w:val="clear" w:color="auto" w:fill="auto"/>
            <w:vAlign w:val="center"/>
          </w:tcPr>
          <w:p w14:paraId="396820FF"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6AC6B951"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15257D2B" w14:textId="77777777" w:rsidTr="00272E03">
        <w:trPr>
          <w:trHeight w:val="454"/>
        </w:trPr>
        <w:tc>
          <w:tcPr>
            <w:tcW w:w="866" w:type="dxa"/>
            <w:shd w:val="clear" w:color="auto" w:fill="auto"/>
            <w:vAlign w:val="center"/>
          </w:tcPr>
          <w:p w14:paraId="3D99FDC3"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57A8F5E9"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07EEBDD8" w14:textId="77777777" w:rsidR="004F3EDA" w:rsidRPr="004C20B7" w:rsidRDefault="004F3EDA" w:rsidP="00826F32">
            <w:pPr>
              <w:snapToGrid w:val="0"/>
              <w:spacing w:line="240" w:lineRule="auto"/>
              <w:rPr>
                <w:rFonts w:ascii="宋体" w:hAnsi="宋体" w:cs="微软雅黑"/>
                <w:bCs/>
                <w:szCs w:val="24"/>
              </w:rPr>
            </w:pPr>
          </w:p>
        </w:tc>
        <w:tc>
          <w:tcPr>
            <w:tcW w:w="7245" w:type="dxa"/>
            <w:shd w:val="clear" w:color="auto" w:fill="auto"/>
            <w:vAlign w:val="center"/>
          </w:tcPr>
          <w:p w14:paraId="6CF5C4E8"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产品支持基于</w:t>
            </w:r>
            <w:r w:rsidRPr="004C20B7">
              <w:rPr>
                <w:rFonts w:ascii="宋体" w:hAnsi="宋体" w:cs="微软雅黑"/>
                <w:bCs/>
                <w:szCs w:val="24"/>
              </w:rPr>
              <w:t>IP对象的会话控制策略，实现并发连接数的合理限制。</w:t>
            </w:r>
          </w:p>
        </w:tc>
        <w:tc>
          <w:tcPr>
            <w:tcW w:w="788" w:type="dxa"/>
            <w:vMerge/>
            <w:shd w:val="clear" w:color="auto" w:fill="auto"/>
            <w:vAlign w:val="center"/>
          </w:tcPr>
          <w:p w14:paraId="2B8FF663"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4CEC026A"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419AD1B6" w14:textId="77777777" w:rsidTr="00272E03">
        <w:trPr>
          <w:trHeight w:val="454"/>
        </w:trPr>
        <w:tc>
          <w:tcPr>
            <w:tcW w:w="866" w:type="dxa"/>
            <w:shd w:val="clear" w:color="auto" w:fill="auto"/>
            <w:vAlign w:val="center"/>
          </w:tcPr>
          <w:p w14:paraId="5A3F9A3C"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shd w:val="clear" w:color="auto" w:fill="auto"/>
            <w:vAlign w:val="center"/>
          </w:tcPr>
          <w:p w14:paraId="550CD1CD"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访问控制</w:t>
            </w:r>
          </w:p>
        </w:tc>
        <w:tc>
          <w:tcPr>
            <w:tcW w:w="1671" w:type="dxa"/>
            <w:shd w:val="clear" w:color="auto" w:fill="auto"/>
            <w:vAlign w:val="center"/>
          </w:tcPr>
          <w:p w14:paraId="67D995CA"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地域访问控制</w:t>
            </w:r>
          </w:p>
        </w:tc>
        <w:tc>
          <w:tcPr>
            <w:tcW w:w="7245" w:type="dxa"/>
            <w:shd w:val="clear" w:color="auto" w:fill="auto"/>
            <w:vAlign w:val="center"/>
          </w:tcPr>
          <w:p w14:paraId="21544AF0"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支持基于对象、区域和地域维度设置安全访问控制策略，允许或拒绝特定国家或者地区的对象访问内部网络，保障业务重大时期安全可靠</w:t>
            </w:r>
            <w:r w:rsidRPr="004C20B7">
              <w:rPr>
                <w:rFonts w:ascii="宋体" w:hAnsi="宋体" w:cs="微软雅黑" w:hint="eastAsia"/>
                <w:bCs/>
                <w:szCs w:val="24"/>
              </w:rPr>
              <w:lastRenderedPageBreak/>
              <w:t>性。</w:t>
            </w:r>
          </w:p>
        </w:tc>
        <w:tc>
          <w:tcPr>
            <w:tcW w:w="788" w:type="dxa"/>
            <w:vMerge/>
            <w:shd w:val="clear" w:color="auto" w:fill="auto"/>
            <w:vAlign w:val="center"/>
          </w:tcPr>
          <w:p w14:paraId="39CBA9E3"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554134FE"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4E4F4C76" w14:textId="77777777" w:rsidTr="00272E03">
        <w:trPr>
          <w:trHeight w:val="454"/>
        </w:trPr>
        <w:tc>
          <w:tcPr>
            <w:tcW w:w="866" w:type="dxa"/>
            <w:shd w:val="clear" w:color="auto" w:fill="auto"/>
            <w:vAlign w:val="center"/>
          </w:tcPr>
          <w:p w14:paraId="6B6BF9FF"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val="restart"/>
            <w:shd w:val="clear" w:color="auto" w:fill="auto"/>
            <w:vAlign w:val="center"/>
          </w:tcPr>
          <w:p w14:paraId="2862A566"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安全能力</w:t>
            </w:r>
          </w:p>
        </w:tc>
        <w:tc>
          <w:tcPr>
            <w:tcW w:w="1671" w:type="dxa"/>
            <w:vMerge w:val="restart"/>
            <w:shd w:val="clear" w:color="auto" w:fill="auto"/>
            <w:vAlign w:val="center"/>
          </w:tcPr>
          <w:p w14:paraId="6B6FF3F9"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入侵防御</w:t>
            </w:r>
          </w:p>
        </w:tc>
        <w:tc>
          <w:tcPr>
            <w:tcW w:w="7245" w:type="dxa"/>
            <w:shd w:val="clear" w:color="auto" w:fill="auto"/>
            <w:vAlign w:val="center"/>
          </w:tcPr>
          <w:p w14:paraId="40EF80F5"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产品提供足够的漏洞特征，支持在产品漏洞特征库中以漏洞名称、漏洞</w:t>
            </w:r>
            <w:r w:rsidRPr="004C20B7">
              <w:rPr>
                <w:rFonts w:ascii="宋体" w:hAnsi="宋体" w:cs="微软雅黑"/>
                <w:bCs/>
                <w:szCs w:val="24"/>
              </w:rPr>
              <w:t>ID、漏洞CVE标识、危险等级和漏洞描述等条件快速查询特定漏洞特征信息，支持用户自定义IPS规则。</w:t>
            </w:r>
          </w:p>
        </w:tc>
        <w:tc>
          <w:tcPr>
            <w:tcW w:w="788" w:type="dxa"/>
            <w:vMerge/>
            <w:shd w:val="clear" w:color="auto" w:fill="auto"/>
            <w:vAlign w:val="center"/>
          </w:tcPr>
          <w:p w14:paraId="3F330741"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23AA10B2"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4FB5FB2F" w14:textId="77777777" w:rsidTr="00272E03">
        <w:trPr>
          <w:trHeight w:val="454"/>
        </w:trPr>
        <w:tc>
          <w:tcPr>
            <w:tcW w:w="866" w:type="dxa"/>
            <w:shd w:val="clear" w:color="auto" w:fill="auto"/>
            <w:vAlign w:val="center"/>
          </w:tcPr>
          <w:p w14:paraId="533535DD"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3B6047D0" w14:textId="77777777" w:rsidR="004F3EDA" w:rsidRPr="004C20B7" w:rsidRDefault="004F3EDA" w:rsidP="00826F32">
            <w:pPr>
              <w:snapToGrid w:val="0"/>
              <w:spacing w:line="240" w:lineRule="auto"/>
              <w:rPr>
                <w:rFonts w:ascii="宋体" w:hAnsi="宋体" w:cs="微软雅黑"/>
                <w:bCs/>
                <w:szCs w:val="24"/>
              </w:rPr>
            </w:pPr>
          </w:p>
        </w:tc>
        <w:tc>
          <w:tcPr>
            <w:tcW w:w="1671" w:type="dxa"/>
            <w:vMerge/>
            <w:shd w:val="clear" w:color="auto" w:fill="auto"/>
            <w:vAlign w:val="center"/>
          </w:tcPr>
          <w:p w14:paraId="77AFB8F2" w14:textId="77777777" w:rsidR="004F3EDA" w:rsidRPr="004C20B7" w:rsidRDefault="004F3EDA" w:rsidP="00826F32">
            <w:pPr>
              <w:snapToGrid w:val="0"/>
              <w:spacing w:line="240" w:lineRule="auto"/>
              <w:rPr>
                <w:rFonts w:ascii="宋体" w:hAnsi="宋体" w:cs="微软雅黑"/>
                <w:bCs/>
                <w:szCs w:val="24"/>
              </w:rPr>
            </w:pPr>
          </w:p>
        </w:tc>
        <w:tc>
          <w:tcPr>
            <w:tcW w:w="7245" w:type="dxa"/>
            <w:shd w:val="clear" w:color="auto" w:fill="auto"/>
            <w:vAlign w:val="center"/>
          </w:tcPr>
          <w:p w14:paraId="2B571992"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★产品支持用户账号全生命周期保护功能，包括用户账号多余入口检测、用户账号弱口令检测、用户账号暴力破解检测、失陷账号检测，防止因账号安全问题导致的非法提权情况发生。</w:t>
            </w:r>
          </w:p>
        </w:tc>
        <w:tc>
          <w:tcPr>
            <w:tcW w:w="788" w:type="dxa"/>
            <w:vMerge/>
            <w:shd w:val="clear" w:color="auto" w:fill="auto"/>
            <w:vAlign w:val="center"/>
          </w:tcPr>
          <w:p w14:paraId="477CC10B"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18069605"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65E84768" w14:textId="77777777" w:rsidTr="00272E03">
        <w:trPr>
          <w:trHeight w:val="454"/>
        </w:trPr>
        <w:tc>
          <w:tcPr>
            <w:tcW w:w="866" w:type="dxa"/>
            <w:shd w:val="clear" w:color="auto" w:fill="auto"/>
            <w:vAlign w:val="center"/>
          </w:tcPr>
          <w:p w14:paraId="13720ADA"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1916F955" w14:textId="77777777" w:rsidR="004F3EDA" w:rsidRPr="004C20B7" w:rsidRDefault="004F3EDA" w:rsidP="00826F32">
            <w:pPr>
              <w:snapToGrid w:val="0"/>
              <w:spacing w:line="240" w:lineRule="auto"/>
              <w:rPr>
                <w:rFonts w:ascii="宋体" w:hAnsi="宋体" w:cs="微软雅黑"/>
                <w:bCs/>
                <w:szCs w:val="24"/>
              </w:rPr>
            </w:pPr>
          </w:p>
        </w:tc>
        <w:tc>
          <w:tcPr>
            <w:tcW w:w="1671" w:type="dxa"/>
            <w:vMerge/>
            <w:shd w:val="clear" w:color="auto" w:fill="auto"/>
            <w:vAlign w:val="center"/>
          </w:tcPr>
          <w:p w14:paraId="2167E4D5" w14:textId="77777777" w:rsidR="004F3EDA" w:rsidRPr="004C20B7" w:rsidRDefault="004F3EDA" w:rsidP="00826F32">
            <w:pPr>
              <w:snapToGrid w:val="0"/>
              <w:spacing w:line="240" w:lineRule="auto"/>
              <w:rPr>
                <w:rFonts w:ascii="宋体" w:hAnsi="宋体" w:cs="微软雅黑"/>
                <w:bCs/>
                <w:szCs w:val="24"/>
              </w:rPr>
            </w:pPr>
          </w:p>
        </w:tc>
        <w:tc>
          <w:tcPr>
            <w:tcW w:w="7245" w:type="dxa"/>
            <w:shd w:val="clear" w:color="auto" w:fill="auto"/>
            <w:vAlign w:val="center"/>
          </w:tcPr>
          <w:p w14:paraId="29C286A3"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产品支持基于</w:t>
            </w:r>
            <w:r w:rsidRPr="004C20B7">
              <w:rPr>
                <w:rFonts w:ascii="宋体" w:hAnsi="宋体" w:cs="微软雅黑"/>
                <w:bCs/>
                <w:szCs w:val="24"/>
              </w:rPr>
              <w:t>IMAP、FTP、RDP、VNC、SSH、TELNET、ORACLE、MYSQL、MSSQL等应用协议进行深度检测与防护。</w:t>
            </w:r>
          </w:p>
        </w:tc>
        <w:tc>
          <w:tcPr>
            <w:tcW w:w="788" w:type="dxa"/>
            <w:vMerge/>
            <w:shd w:val="clear" w:color="auto" w:fill="auto"/>
            <w:vAlign w:val="center"/>
          </w:tcPr>
          <w:p w14:paraId="26B3EB17"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5F4E9CF5"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3C661148" w14:textId="77777777" w:rsidTr="00272E03">
        <w:trPr>
          <w:trHeight w:val="454"/>
        </w:trPr>
        <w:tc>
          <w:tcPr>
            <w:tcW w:w="866" w:type="dxa"/>
            <w:shd w:val="clear" w:color="auto" w:fill="auto"/>
            <w:vAlign w:val="center"/>
          </w:tcPr>
          <w:p w14:paraId="1B0849E9"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28081D0E" w14:textId="77777777" w:rsidR="004F3EDA" w:rsidRPr="004C20B7" w:rsidRDefault="004F3EDA" w:rsidP="00826F32">
            <w:pPr>
              <w:snapToGrid w:val="0"/>
              <w:spacing w:line="240" w:lineRule="auto"/>
              <w:rPr>
                <w:rFonts w:ascii="宋体" w:hAnsi="宋体" w:cs="微软雅黑"/>
                <w:bCs/>
                <w:szCs w:val="24"/>
              </w:rPr>
            </w:pPr>
          </w:p>
        </w:tc>
        <w:tc>
          <w:tcPr>
            <w:tcW w:w="1671" w:type="dxa"/>
            <w:vMerge w:val="restart"/>
            <w:shd w:val="clear" w:color="auto" w:fill="auto"/>
            <w:vAlign w:val="center"/>
          </w:tcPr>
          <w:p w14:paraId="5A4F5868"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防病毒</w:t>
            </w:r>
          </w:p>
        </w:tc>
        <w:tc>
          <w:tcPr>
            <w:tcW w:w="7245" w:type="dxa"/>
            <w:shd w:val="clear" w:color="auto" w:fill="auto"/>
            <w:vAlign w:val="center"/>
          </w:tcPr>
          <w:p w14:paraId="30FF8212"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产品支持对多重压缩文件的病毒检测能力，支持多层压缩文件病毒检测与处置。</w:t>
            </w:r>
          </w:p>
        </w:tc>
        <w:tc>
          <w:tcPr>
            <w:tcW w:w="788" w:type="dxa"/>
            <w:vMerge/>
            <w:shd w:val="clear" w:color="auto" w:fill="auto"/>
            <w:vAlign w:val="center"/>
          </w:tcPr>
          <w:p w14:paraId="552DC2C8"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57964F1E"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2894D35E" w14:textId="77777777" w:rsidTr="00272E03">
        <w:trPr>
          <w:trHeight w:val="454"/>
        </w:trPr>
        <w:tc>
          <w:tcPr>
            <w:tcW w:w="866" w:type="dxa"/>
            <w:shd w:val="clear" w:color="auto" w:fill="auto"/>
            <w:vAlign w:val="center"/>
          </w:tcPr>
          <w:p w14:paraId="32B1D9C3"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6BFBE92D" w14:textId="77777777" w:rsidR="004F3EDA" w:rsidRPr="004C20B7" w:rsidRDefault="004F3EDA" w:rsidP="00826F32">
            <w:pPr>
              <w:snapToGrid w:val="0"/>
              <w:spacing w:line="240" w:lineRule="auto"/>
              <w:rPr>
                <w:rFonts w:ascii="宋体" w:hAnsi="宋体" w:cs="微软雅黑"/>
                <w:bCs/>
                <w:szCs w:val="24"/>
              </w:rPr>
            </w:pPr>
          </w:p>
        </w:tc>
        <w:tc>
          <w:tcPr>
            <w:tcW w:w="1671" w:type="dxa"/>
            <w:vMerge/>
            <w:shd w:val="clear" w:color="auto" w:fill="auto"/>
            <w:vAlign w:val="center"/>
          </w:tcPr>
          <w:p w14:paraId="3A2D4D4C" w14:textId="77777777" w:rsidR="004F3EDA" w:rsidRPr="004C20B7" w:rsidRDefault="004F3EDA" w:rsidP="00826F32">
            <w:pPr>
              <w:snapToGrid w:val="0"/>
              <w:spacing w:line="240" w:lineRule="auto"/>
              <w:rPr>
                <w:rFonts w:ascii="宋体" w:hAnsi="宋体" w:cs="微软雅黑"/>
                <w:bCs/>
                <w:szCs w:val="24"/>
              </w:rPr>
            </w:pPr>
          </w:p>
        </w:tc>
        <w:tc>
          <w:tcPr>
            <w:tcW w:w="7245" w:type="dxa"/>
            <w:shd w:val="clear" w:color="auto" w:fill="auto"/>
            <w:vAlign w:val="center"/>
          </w:tcPr>
          <w:p w14:paraId="76FB3073"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产品支持病毒例外特征设置，根据文件</w:t>
            </w:r>
            <w:r w:rsidRPr="004C20B7">
              <w:rPr>
                <w:rFonts w:ascii="宋体" w:hAnsi="宋体" w:cs="微软雅黑"/>
                <w:bCs/>
                <w:szCs w:val="24"/>
              </w:rPr>
              <w:t>MD5值和文件URL设置病毒白名单，</w:t>
            </w:r>
            <w:r w:rsidRPr="004C20B7">
              <w:rPr>
                <w:rFonts w:ascii="宋体" w:hAnsi="宋体" w:cs="微软雅黑" w:hint="eastAsia"/>
                <w:bCs/>
                <w:szCs w:val="24"/>
              </w:rPr>
              <w:t>不对白名单进行病毒查杀。</w:t>
            </w:r>
          </w:p>
        </w:tc>
        <w:tc>
          <w:tcPr>
            <w:tcW w:w="788" w:type="dxa"/>
            <w:vMerge/>
            <w:shd w:val="clear" w:color="auto" w:fill="auto"/>
            <w:vAlign w:val="center"/>
          </w:tcPr>
          <w:p w14:paraId="1D7EB5CC"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21111D11"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74DE980A" w14:textId="77777777" w:rsidTr="00272E03">
        <w:trPr>
          <w:trHeight w:val="454"/>
        </w:trPr>
        <w:tc>
          <w:tcPr>
            <w:tcW w:w="866" w:type="dxa"/>
            <w:shd w:val="clear" w:color="auto" w:fill="auto"/>
            <w:vAlign w:val="center"/>
          </w:tcPr>
          <w:p w14:paraId="707D8DD8"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1BB7895D" w14:textId="77777777" w:rsidR="004F3EDA" w:rsidRPr="004C20B7" w:rsidRDefault="004F3EDA" w:rsidP="00826F32">
            <w:pPr>
              <w:snapToGrid w:val="0"/>
              <w:spacing w:line="240" w:lineRule="auto"/>
              <w:rPr>
                <w:rFonts w:ascii="宋体" w:hAnsi="宋体" w:cs="微软雅黑"/>
                <w:bCs/>
                <w:szCs w:val="24"/>
              </w:rPr>
            </w:pPr>
          </w:p>
        </w:tc>
        <w:tc>
          <w:tcPr>
            <w:tcW w:w="1671" w:type="dxa"/>
            <w:vMerge/>
            <w:shd w:val="clear" w:color="auto" w:fill="auto"/>
            <w:vAlign w:val="center"/>
          </w:tcPr>
          <w:p w14:paraId="6B1D6BDB" w14:textId="77777777" w:rsidR="004F3EDA" w:rsidRPr="004C20B7" w:rsidRDefault="004F3EDA" w:rsidP="00826F32">
            <w:pPr>
              <w:snapToGrid w:val="0"/>
              <w:spacing w:line="240" w:lineRule="auto"/>
              <w:rPr>
                <w:rFonts w:ascii="宋体" w:hAnsi="宋体" w:cs="微软雅黑"/>
                <w:bCs/>
                <w:szCs w:val="24"/>
              </w:rPr>
            </w:pPr>
          </w:p>
        </w:tc>
        <w:tc>
          <w:tcPr>
            <w:tcW w:w="7245" w:type="dxa"/>
            <w:shd w:val="clear" w:color="auto" w:fill="auto"/>
            <w:vAlign w:val="center"/>
          </w:tcPr>
          <w:p w14:paraId="62BF9DCD"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产品支持勒索病毒检测与防御功能，为保障勒索病毒的防御效果</w:t>
            </w:r>
          </w:p>
        </w:tc>
        <w:tc>
          <w:tcPr>
            <w:tcW w:w="788" w:type="dxa"/>
            <w:vMerge/>
            <w:shd w:val="clear" w:color="auto" w:fill="auto"/>
            <w:vAlign w:val="center"/>
          </w:tcPr>
          <w:p w14:paraId="6C15BB61"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18C26663"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5BB865F2" w14:textId="77777777" w:rsidTr="00272E03">
        <w:trPr>
          <w:trHeight w:val="454"/>
        </w:trPr>
        <w:tc>
          <w:tcPr>
            <w:tcW w:w="866" w:type="dxa"/>
            <w:shd w:val="clear" w:color="auto" w:fill="auto"/>
            <w:vAlign w:val="center"/>
          </w:tcPr>
          <w:p w14:paraId="1A7B9AB1"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12EA30E0"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3D61BA2C"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勒索专防</w:t>
            </w:r>
          </w:p>
        </w:tc>
        <w:tc>
          <w:tcPr>
            <w:tcW w:w="7245" w:type="dxa"/>
            <w:shd w:val="clear" w:color="auto" w:fill="auto"/>
            <w:vAlign w:val="center"/>
          </w:tcPr>
          <w:p w14:paraId="692FF7AF"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具备勒索软件通信防护功能，提供具备</w:t>
            </w:r>
            <w:r w:rsidRPr="004C20B7">
              <w:rPr>
                <w:rFonts w:ascii="宋体" w:hAnsi="宋体" w:cs="微软雅黑"/>
                <w:bCs/>
                <w:szCs w:val="24"/>
              </w:rPr>
              <w:t>CNAS</w:t>
            </w:r>
            <w:r w:rsidRPr="004C20B7">
              <w:rPr>
                <w:rFonts w:ascii="宋体" w:hAnsi="宋体" w:cs="微软雅黑" w:hint="eastAsia"/>
                <w:bCs/>
                <w:szCs w:val="24"/>
              </w:rPr>
              <w:t>或CM</w:t>
            </w:r>
            <w:r w:rsidRPr="004C20B7">
              <w:rPr>
                <w:rFonts w:ascii="宋体" w:hAnsi="宋体" w:cs="微软雅黑"/>
                <w:bCs/>
                <w:szCs w:val="24"/>
              </w:rPr>
              <w:t>A</w:t>
            </w:r>
            <w:r w:rsidRPr="004C20B7">
              <w:rPr>
                <w:rFonts w:ascii="宋体" w:hAnsi="宋体" w:cs="微软雅黑" w:hint="eastAsia"/>
                <w:bCs/>
                <w:szCs w:val="24"/>
              </w:rPr>
              <w:t>认证的</w:t>
            </w:r>
            <w:r w:rsidRPr="004C20B7">
              <w:rPr>
                <w:rFonts w:ascii="宋体" w:hAnsi="宋体" w:cs="微软雅黑"/>
                <w:bCs/>
                <w:szCs w:val="24"/>
              </w:rPr>
              <w:t>第三方权威机构产品功能检测报告。</w:t>
            </w:r>
          </w:p>
        </w:tc>
        <w:tc>
          <w:tcPr>
            <w:tcW w:w="788" w:type="dxa"/>
            <w:vMerge/>
            <w:shd w:val="clear" w:color="auto" w:fill="auto"/>
            <w:vAlign w:val="center"/>
          </w:tcPr>
          <w:p w14:paraId="703DDC46"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10385242"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2BCF7F4F" w14:textId="77777777" w:rsidTr="00272E03">
        <w:trPr>
          <w:trHeight w:val="454"/>
        </w:trPr>
        <w:tc>
          <w:tcPr>
            <w:tcW w:w="866" w:type="dxa"/>
            <w:shd w:val="clear" w:color="auto" w:fill="auto"/>
            <w:vAlign w:val="center"/>
          </w:tcPr>
          <w:p w14:paraId="4C2BE90D"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4B988664"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35688F08"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bCs/>
                <w:szCs w:val="24"/>
              </w:rPr>
              <w:t>DDOS防护</w:t>
            </w:r>
          </w:p>
        </w:tc>
        <w:tc>
          <w:tcPr>
            <w:tcW w:w="7245" w:type="dxa"/>
            <w:shd w:val="clear" w:color="auto" w:fill="auto"/>
            <w:vAlign w:val="center"/>
          </w:tcPr>
          <w:p w14:paraId="0744048B"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产品支持对</w:t>
            </w:r>
            <w:r w:rsidRPr="004C20B7">
              <w:rPr>
                <w:rFonts w:ascii="宋体" w:hAnsi="宋体" w:cs="微软雅黑"/>
                <w:bCs/>
                <w:szCs w:val="24"/>
              </w:rPr>
              <w:t>ICMP、UDP、DNS、SYN等协议进行DDOS防护。</w:t>
            </w:r>
          </w:p>
        </w:tc>
        <w:tc>
          <w:tcPr>
            <w:tcW w:w="788" w:type="dxa"/>
            <w:vMerge/>
            <w:shd w:val="clear" w:color="auto" w:fill="auto"/>
            <w:vAlign w:val="center"/>
          </w:tcPr>
          <w:p w14:paraId="576F0BC8"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5A23D5D7"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041A77AB" w14:textId="77777777" w:rsidTr="00272E03">
        <w:trPr>
          <w:trHeight w:val="454"/>
        </w:trPr>
        <w:tc>
          <w:tcPr>
            <w:tcW w:w="866" w:type="dxa"/>
            <w:shd w:val="clear" w:color="auto" w:fill="auto"/>
            <w:vAlign w:val="center"/>
          </w:tcPr>
          <w:p w14:paraId="5253CA3F"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val="restart"/>
            <w:shd w:val="clear" w:color="auto" w:fill="auto"/>
            <w:vAlign w:val="center"/>
          </w:tcPr>
          <w:p w14:paraId="7382B6D7"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安全运维管理</w:t>
            </w:r>
          </w:p>
        </w:tc>
        <w:tc>
          <w:tcPr>
            <w:tcW w:w="1671" w:type="dxa"/>
            <w:shd w:val="clear" w:color="auto" w:fill="auto"/>
            <w:vAlign w:val="center"/>
          </w:tcPr>
          <w:p w14:paraId="78AD3BC8"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策略优化</w:t>
            </w:r>
          </w:p>
        </w:tc>
        <w:tc>
          <w:tcPr>
            <w:tcW w:w="7245" w:type="dxa"/>
            <w:shd w:val="clear" w:color="auto" w:fill="auto"/>
            <w:vAlign w:val="center"/>
          </w:tcPr>
          <w:p w14:paraId="28DB543B"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支持对当前应用控制策略异常分析，包括策略风险访问、策略冗余、策略冲突、策略重合、端口放通过大等问题，并提供相关解决方案便于用户快速调优。</w:t>
            </w:r>
          </w:p>
        </w:tc>
        <w:tc>
          <w:tcPr>
            <w:tcW w:w="788" w:type="dxa"/>
            <w:vMerge/>
            <w:shd w:val="clear" w:color="auto" w:fill="auto"/>
            <w:vAlign w:val="center"/>
          </w:tcPr>
          <w:p w14:paraId="013B168E"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52DD0520"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658C4491" w14:textId="77777777" w:rsidTr="00272E03">
        <w:trPr>
          <w:trHeight w:val="454"/>
        </w:trPr>
        <w:tc>
          <w:tcPr>
            <w:tcW w:w="866" w:type="dxa"/>
            <w:shd w:val="clear" w:color="auto" w:fill="auto"/>
            <w:vAlign w:val="center"/>
          </w:tcPr>
          <w:p w14:paraId="066D8E4D"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33F8D5C6"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6C2DD070"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策略生命周期管理</w:t>
            </w:r>
          </w:p>
        </w:tc>
        <w:tc>
          <w:tcPr>
            <w:tcW w:w="7245" w:type="dxa"/>
            <w:shd w:val="clear" w:color="auto" w:fill="auto"/>
            <w:vAlign w:val="center"/>
          </w:tcPr>
          <w:p w14:paraId="34A24BC7"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★支持应用控制策略生命周期管理，包含安全策略的变更时间、变更类型和策略变更用户，并对变更内容记录日志，方便策略的管理和运维。</w:t>
            </w:r>
          </w:p>
        </w:tc>
        <w:tc>
          <w:tcPr>
            <w:tcW w:w="788" w:type="dxa"/>
            <w:vMerge/>
            <w:shd w:val="clear" w:color="auto" w:fill="auto"/>
            <w:vAlign w:val="center"/>
          </w:tcPr>
          <w:p w14:paraId="5141EB22"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68E64905" w14:textId="77777777" w:rsidR="004F3EDA" w:rsidRPr="004C20B7" w:rsidRDefault="004F3EDA" w:rsidP="00826F32">
            <w:pPr>
              <w:snapToGrid w:val="0"/>
              <w:spacing w:line="240" w:lineRule="auto"/>
              <w:rPr>
                <w:rFonts w:ascii="宋体" w:hAnsi="宋体" w:cs="微软雅黑"/>
                <w:bCs/>
                <w:szCs w:val="24"/>
              </w:rPr>
            </w:pPr>
          </w:p>
        </w:tc>
      </w:tr>
      <w:tr w:rsidR="004F3EDA" w:rsidRPr="004C20B7" w14:paraId="73299E09" w14:textId="77777777" w:rsidTr="00272E03">
        <w:trPr>
          <w:trHeight w:val="454"/>
        </w:trPr>
        <w:tc>
          <w:tcPr>
            <w:tcW w:w="866" w:type="dxa"/>
            <w:shd w:val="clear" w:color="auto" w:fill="auto"/>
            <w:vAlign w:val="center"/>
          </w:tcPr>
          <w:p w14:paraId="512F6343" w14:textId="77777777" w:rsidR="004F3EDA" w:rsidRPr="004C20B7" w:rsidRDefault="004F3EDA" w:rsidP="005F196F">
            <w:pPr>
              <w:numPr>
                <w:ilvl w:val="0"/>
                <w:numId w:val="31"/>
              </w:numPr>
              <w:snapToGrid w:val="0"/>
              <w:spacing w:line="240" w:lineRule="auto"/>
              <w:rPr>
                <w:rFonts w:ascii="宋体" w:hAnsi="宋体" w:cs="微软雅黑"/>
                <w:bCs/>
                <w:szCs w:val="24"/>
              </w:rPr>
            </w:pPr>
          </w:p>
        </w:tc>
        <w:tc>
          <w:tcPr>
            <w:tcW w:w="1559" w:type="dxa"/>
            <w:vMerge/>
            <w:shd w:val="clear" w:color="auto" w:fill="auto"/>
            <w:vAlign w:val="center"/>
          </w:tcPr>
          <w:p w14:paraId="21FFF375" w14:textId="77777777" w:rsidR="004F3EDA" w:rsidRPr="004C20B7" w:rsidRDefault="004F3EDA" w:rsidP="00826F32">
            <w:pPr>
              <w:snapToGrid w:val="0"/>
              <w:spacing w:line="240" w:lineRule="auto"/>
              <w:rPr>
                <w:rFonts w:ascii="宋体" w:hAnsi="宋体" w:cs="微软雅黑"/>
                <w:bCs/>
                <w:szCs w:val="24"/>
              </w:rPr>
            </w:pPr>
          </w:p>
        </w:tc>
        <w:tc>
          <w:tcPr>
            <w:tcW w:w="1671" w:type="dxa"/>
            <w:shd w:val="clear" w:color="auto" w:fill="auto"/>
            <w:vAlign w:val="center"/>
          </w:tcPr>
          <w:p w14:paraId="732B9B7A" w14:textId="77777777" w:rsidR="004F3EDA" w:rsidRPr="004C20B7" w:rsidRDefault="004F3EDA" w:rsidP="00826F32">
            <w:pPr>
              <w:snapToGrid w:val="0"/>
              <w:spacing w:line="240" w:lineRule="auto"/>
              <w:rPr>
                <w:rFonts w:ascii="宋体" w:hAnsi="宋体" w:cs="微软雅黑"/>
                <w:bCs/>
                <w:szCs w:val="24"/>
              </w:rPr>
            </w:pPr>
          </w:p>
        </w:tc>
        <w:tc>
          <w:tcPr>
            <w:tcW w:w="7245" w:type="dxa"/>
            <w:shd w:val="clear" w:color="auto" w:fill="auto"/>
            <w:vAlign w:val="center"/>
          </w:tcPr>
          <w:p w14:paraId="6AF89E90" w14:textId="77777777" w:rsidR="004F3EDA" w:rsidRPr="004C20B7" w:rsidRDefault="004F3EDA" w:rsidP="00826F32">
            <w:pPr>
              <w:snapToGrid w:val="0"/>
              <w:spacing w:line="240" w:lineRule="auto"/>
              <w:rPr>
                <w:rFonts w:ascii="宋体" w:hAnsi="宋体" w:cs="微软雅黑"/>
                <w:bCs/>
                <w:szCs w:val="24"/>
              </w:rPr>
            </w:pPr>
            <w:r w:rsidRPr="004C20B7">
              <w:rPr>
                <w:rFonts w:ascii="宋体" w:hAnsi="宋体" w:cs="微软雅黑" w:hint="eastAsia"/>
                <w:bCs/>
                <w:szCs w:val="24"/>
              </w:rPr>
              <w:t>要求所投产品与国家信息安全漏洞库兼容，并提供相关证明材料。</w:t>
            </w:r>
          </w:p>
        </w:tc>
        <w:tc>
          <w:tcPr>
            <w:tcW w:w="788" w:type="dxa"/>
            <w:vMerge/>
            <w:shd w:val="clear" w:color="auto" w:fill="auto"/>
            <w:vAlign w:val="center"/>
          </w:tcPr>
          <w:p w14:paraId="5EE7F545" w14:textId="77777777" w:rsidR="004F3EDA" w:rsidRPr="004C20B7" w:rsidRDefault="004F3EDA" w:rsidP="00826F32">
            <w:pPr>
              <w:snapToGrid w:val="0"/>
              <w:spacing w:line="240" w:lineRule="auto"/>
              <w:rPr>
                <w:rFonts w:ascii="宋体" w:hAnsi="宋体" w:cs="微软雅黑"/>
                <w:bCs/>
                <w:szCs w:val="24"/>
              </w:rPr>
            </w:pPr>
          </w:p>
        </w:tc>
        <w:tc>
          <w:tcPr>
            <w:tcW w:w="1167" w:type="dxa"/>
            <w:vMerge/>
            <w:shd w:val="clear" w:color="auto" w:fill="auto"/>
            <w:vAlign w:val="center"/>
          </w:tcPr>
          <w:p w14:paraId="03B934C2" w14:textId="77777777" w:rsidR="004F3EDA" w:rsidRPr="004C20B7" w:rsidRDefault="004F3EDA" w:rsidP="00826F32">
            <w:pPr>
              <w:snapToGrid w:val="0"/>
              <w:spacing w:line="240" w:lineRule="auto"/>
              <w:rPr>
                <w:rFonts w:ascii="宋体" w:hAnsi="宋体" w:cs="微软雅黑"/>
                <w:bCs/>
                <w:szCs w:val="24"/>
              </w:rPr>
            </w:pPr>
          </w:p>
        </w:tc>
      </w:tr>
    </w:tbl>
    <w:p w14:paraId="1EA0BBE1" w14:textId="77777777" w:rsidR="00515CFB" w:rsidRPr="004C20B7" w:rsidRDefault="00515CFB" w:rsidP="00C01B10">
      <w:pPr>
        <w:pStyle w:val="2"/>
        <w:keepNext w:val="0"/>
        <w:keepLines w:val="0"/>
      </w:pPr>
      <w:bookmarkStart w:id="28" w:name="_Hlk121127193"/>
      <w:r w:rsidRPr="004C20B7">
        <w:rPr>
          <w:rFonts w:hint="eastAsia"/>
        </w:rPr>
        <w:t>运维堡垒机</w:t>
      </w:r>
    </w:p>
    <w:p w14:paraId="17545CEA" w14:textId="77777777" w:rsidR="00515CFB" w:rsidRPr="004C20B7" w:rsidRDefault="00515CFB" w:rsidP="00C01B10">
      <w:pPr>
        <w:pStyle w:val="3"/>
        <w:keepNext w:val="0"/>
        <w:keepLines w:val="0"/>
      </w:pPr>
      <w:r w:rsidRPr="004C20B7">
        <w:rPr>
          <w:rFonts w:hint="eastAsia"/>
        </w:rPr>
        <w:t>堡垒机：</w:t>
      </w:r>
      <w:r w:rsidRPr="004C20B7">
        <w:t>2</w:t>
      </w:r>
      <w:r w:rsidRPr="004C20B7">
        <w:t>台</w:t>
      </w:r>
    </w:p>
    <w:bookmarkEnd w:id="28"/>
    <w:p w14:paraId="1A7D3D00" w14:textId="77777777" w:rsidR="00515CFB" w:rsidRPr="004C20B7" w:rsidRDefault="005C6948" w:rsidP="00C01B10">
      <w:pPr>
        <w:pStyle w:val="3"/>
        <w:keepNext w:val="0"/>
        <w:keepLines w:val="0"/>
        <w:rPr>
          <w:rFonts w:cs="楷体"/>
        </w:rPr>
      </w:pPr>
      <w:r w:rsidRPr="004C20B7">
        <w:rPr>
          <w:rFonts w:cs="楷体" w:hint="eastAsia"/>
        </w:rPr>
        <w:lastRenderedPageBreak/>
        <w:t>详细要求</w:t>
      </w:r>
    </w:p>
    <w:tbl>
      <w:tblPr>
        <w:tblW w:w="1401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134"/>
        <w:gridCol w:w="1323"/>
        <w:gridCol w:w="10696"/>
      </w:tblGrid>
      <w:tr w:rsidR="00CC3B7C" w:rsidRPr="004C20B7" w14:paraId="7DDA8D2C" w14:textId="77777777" w:rsidTr="00272E03">
        <w:trPr>
          <w:trHeight w:val="454"/>
        </w:trPr>
        <w:tc>
          <w:tcPr>
            <w:tcW w:w="863" w:type="dxa"/>
            <w:shd w:val="clear" w:color="auto" w:fill="auto"/>
            <w:vAlign w:val="center"/>
          </w:tcPr>
          <w:p w14:paraId="5199E11F"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134" w:type="dxa"/>
            <w:shd w:val="clear" w:color="auto" w:fill="auto"/>
            <w:noWrap/>
            <w:vAlign w:val="center"/>
          </w:tcPr>
          <w:p w14:paraId="175E3DFA"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分类</w:t>
            </w:r>
          </w:p>
        </w:tc>
        <w:tc>
          <w:tcPr>
            <w:tcW w:w="1323" w:type="dxa"/>
            <w:shd w:val="clear" w:color="auto" w:fill="auto"/>
            <w:noWrap/>
            <w:vAlign w:val="center"/>
          </w:tcPr>
          <w:p w14:paraId="157C5FE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0696" w:type="dxa"/>
            <w:shd w:val="clear" w:color="auto" w:fill="auto"/>
            <w:noWrap/>
            <w:vAlign w:val="center"/>
          </w:tcPr>
          <w:p w14:paraId="5F77468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指标要求</w:t>
            </w:r>
          </w:p>
        </w:tc>
      </w:tr>
      <w:tr w:rsidR="00CC3B7C" w:rsidRPr="004C20B7" w14:paraId="0F20F1CD" w14:textId="77777777" w:rsidTr="00272E03">
        <w:trPr>
          <w:trHeight w:val="454"/>
        </w:trPr>
        <w:tc>
          <w:tcPr>
            <w:tcW w:w="863" w:type="dxa"/>
            <w:shd w:val="clear" w:color="auto" w:fill="auto"/>
            <w:vAlign w:val="center"/>
          </w:tcPr>
          <w:p w14:paraId="4466DE26"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val="restart"/>
            <w:shd w:val="clear" w:color="auto" w:fill="auto"/>
            <w:noWrap/>
            <w:vAlign w:val="center"/>
          </w:tcPr>
          <w:p w14:paraId="396539B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软件总体要求</w:t>
            </w:r>
          </w:p>
        </w:tc>
        <w:tc>
          <w:tcPr>
            <w:tcW w:w="1323" w:type="dxa"/>
            <w:shd w:val="clear" w:color="auto" w:fill="auto"/>
            <w:noWrap/>
            <w:vAlign w:val="center"/>
          </w:tcPr>
          <w:p w14:paraId="7B64CAA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★代码开放</w:t>
            </w:r>
          </w:p>
        </w:tc>
        <w:tc>
          <w:tcPr>
            <w:tcW w:w="10696" w:type="dxa"/>
            <w:shd w:val="clear" w:color="auto" w:fill="auto"/>
            <w:vAlign w:val="center"/>
          </w:tcPr>
          <w:p w14:paraId="64BF049D" w14:textId="77777777" w:rsidR="00CC3B7C" w:rsidRPr="004C20B7" w:rsidRDefault="00CC3B7C" w:rsidP="00CC3B7C">
            <w:pPr>
              <w:snapToGrid w:val="0"/>
              <w:spacing w:line="240" w:lineRule="auto"/>
              <w:rPr>
                <w:rFonts w:ascii="宋体" w:hAnsi="宋体" w:cs="微软雅黑"/>
                <w:bCs/>
                <w:szCs w:val="24"/>
              </w:rPr>
            </w:pPr>
            <w:r w:rsidRPr="004C20B7">
              <w:rPr>
                <w:rFonts w:hint="eastAsia"/>
                <w:bCs/>
              </w:rPr>
              <w:t>★</w:t>
            </w:r>
            <w:r w:rsidRPr="004C20B7">
              <w:rPr>
                <w:bCs/>
              </w:rPr>
              <w:t>基于自主可控的原则，考虑堡垒机后续扩展以及其他教学系统的集成。需要堡垒机提供</w:t>
            </w:r>
            <w:r w:rsidRPr="004C20B7">
              <w:rPr>
                <w:bCs/>
              </w:rPr>
              <w:t>API</w:t>
            </w:r>
            <w:r w:rsidRPr="004C20B7">
              <w:rPr>
                <w:bCs/>
              </w:rPr>
              <w:t>，并且能够保证及时迭代。</w:t>
            </w:r>
          </w:p>
        </w:tc>
      </w:tr>
      <w:tr w:rsidR="00CC3B7C" w:rsidRPr="004C20B7" w14:paraId="23CFB407" w14:textId="77777777" w:rsidTr="00272E03">
        <w:trPr>
          <w:trHeight w:val="454"/>
        </w:trPr>
        <w:tc>
          <w:tcPr>
            <w:tcW w:w="863" w:type="dxa"/>
            <w:shd w:val="clear" w:color="auto" w:fill="auto"/>
            <w:vAlign w:val="center"/>
          </w:tcPr>
          <w:p w14:paraId="7DE8F520"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D10BA8B" w14:textId="77777777" w:rsidR="00CC3B7C" w:rsidRPr="004C20B7" w:rsidRDefault="00CC3B7C" w:rsidP="00CC3B7C">
            <w:pPr>
              <w:snapToGrid w:val="0"/>
              <w:spacing w:line="240" w:lineRule="auto"/>
              <w:rPr>
                <w:rFonts w:ascii="宋体" w:hAnsi="宋体" w:cs="微软雅黑"/>
                <w:bCs/>
                <w:szCs w:val="24"/>
              </w:rPr>
            </w:pPr>
          </w:p>
        </w:tc>
        <w:tc>
          <w:tcPr>
            <w:tcW w:w="1323" w:type="dxa"/>
            <w:vMerge w:val="restart"/>
            <w:shd w:val="clear" w:color="auto" w:fill="auto"/>
            <w:vAlign w:val="center"/>
          </w:tcPr>
          <w:p w14:paraId="35D15252"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A4FD5F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分布式架构设计无限扩展，支持录像本地保存，云端备份。</w:t>
            </w:r>
          </w:p>
        </w:tc>
      </w:tr>
      <w:tr w:rsidR="00CC3B7C" w:rsidRPr="004C20B7" w14:paraId="21BBDC29" w14:textId="77777777" w:rsidTr="00272E03">
        <w:trPr>
          <w:trHeight w:val="454"/>
        </w:trPr>
        <w:tc>
          <w:tcPr>
            <w:tcW w:w="863" w:type="dxa"/>
            <w:shd w:val="clear" w:color="auto" w:fill="auto"/>
            <w:vAlign w:val="center"/>
          </w:tcPr>
          <w:p w14:paraId="723A47D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0E2A7AC"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2473D89"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21098A0"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容器化的部署方式</w:t>
            </w:r>
          </w:p>
        </w:tc>
      </w:tr>
      <w:tr w:rsidR="00CC3B7C" w:rsidRPr="004C20B7" w14:paraId="1B43AE5E" w14:textId="77777777" w:rsidTr="00272E03">
        <w:trPr>
          <w:trHeight w:val="454"/>
        </w:trPr>
        <w:tc>
          <w:tcPr>
            <w:tcW w:w="863" w:type="dxa"/>
            <w:shd w:val="clear" w:color="auto" w:fill="auto"/>
            <w:vAlign w:val="center"/>
          </w:tcPr>
          <w:p w14:paraId="3EF9E6EA"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41C6691"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0978E1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131B6EE" w14:textId="77777777" w:rsidR="00CC3B7C" w:rsidRPr="004C20B7" w:rsidRDefault="00CC3B7C" w:rsidP="00CC3B7C">
            <w:pPr>
              <w:snapToGrid w:val="0"/>
              <w:spacing w:line="240" w:lineRule="auto"/>
              <w:rPr>
                <w:rFonts w:ascii="宋体" w:hAnsi="宋体" w:cs="微软雅黑"/>
                <w:bCs/>
                <w:szCs w:val="24"/>
              </w:rPr>
            </w:pPr>
            <w:r w:rsidRPr="004C20B7">
              <w:rPr>
                <w:rFonts w:hint="eastAsia"/>
                <w:bCs/>
              </w:rPr>
              <w:t>★</w:t>
            </w:r>
            <w:r w:rsidRPr="004C20B7">
              <w:rPr>
                <w:rFonts w:ascii="宋体" w:hAnsi="宋体" w:cs="微软雅黑" w:hint="eastAsia"/>
                <w:bCs/>
                <w:szCs w:val="24"/>
              </w:rPr>
              <w:t>堡垒机为软件形态交付，可部署在物理服务器或虚拟化服务器上。</w:t>
            </w:r>
          </w:p>
        </w:tc>
      </w:tr>
      <w:tr w:rsidR="00CC3B7C" w:rsidRPr="004C20B7" w14:paraId="2BCFD63A" w14:textId="77777777" w:rsidTr="00272E03">
        <w:trPr>
          <w:trHeight w:val="454"/>
        </w:trPr>
        <w:tc>
          <w:tcPr>
            <w:tcW w:w="863" w:type="dxa"/>
            <w:shd w:val="clear" w:color="auto" w:fill="auto"/>
            <w:vAlign w:val="center"/>
          </w:tcPr>
          <w:p w14:paraId="0E8500D4"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F7D6CBB"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9C0FFC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C203CF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堡垒机采用系统盘与数据盘分离部署，操作系统存储在系统盘中、数据存在数据盘中，防止因操作系统出现故障造成数据损坏。</w:t>
            </w:r>
          </w:p>
        </w:tc>
      </w:tr>
      <w:tr w:rsidR="00CC3B7C" w:rsidRPr="004C20B7" w14:paraId="5513C4C7" w14:textId="77777777" w:rsidTr="00272E03">
        <w:trPr>
          <w:trHeight w:val="454"/>
        </w:trPr>
        <w:tc>
          <w:tcPr>
            <w:tcW w:w="863" w:type="dxa"/>
            <w:shd w:val="clear" w:color="auto" w:fill="auto"/>
            <w:vAlign w:val="center"/>
          </w:tcPr>
          <w:p w14:paraId="5F5A4AB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5F0E137"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4FCBE31"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F19350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支持多台堡垒机的配置信息自动同步，提高配置备份和运维服务冗余，防止单系统故障。</w:t>
            </w:r>
          </w:p>
        </w:tc>
      </w:tr>
      <w:tr w:rsidR="00CC3B7C" w:rsidRPr="004C20B7" w14:paraId="5525BB9E" w14:textId="77777777" w:rsidTr="00272E03">
        <w:trPr>
          <w:trHeight w:val="454"/>
        </w:trPr>
        <w:tc>
          <w:tcPr>
            <w:tcW w:w="863" w:type="dxa"/>
            <w:shd w:val="clear" w:color="auto" w:fill="auto"/>
            <w:vAlign w:val="center"/>
          </w:tcPr>
          <w:p w14:paraId="7270D677"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DE07AB4"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7D045BF"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C10A20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堡垒机支持集群管理模式：集群中心统一管理，统一授权，统一审计</w:t>
            </w:r>
          </w:p>
        </w:tc>
      </w:tr>
      <w:tr w:rsidR="00CC3B7C" w:rsidRPr="004C20B7" w14:paraId="15A85908" w14:textId="77777777" w:rsidTr="00272E03">
        <w:trPr>
          <w:trHeight w:val="454"/>
        </w:trPr>
        <w:tc>
          <w:tcPr>
            <w:tcW w:w="863" w:type="dxa"/>
            <w:shd w:val="clear" w:color="auto" w:fill="auto"/>
            <w:vAlign w:val="center"/>
          </w:tcPr>
          <w:p w14:paraId="239B6FA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D16DF37" w14:textId="77777777" w:rsidR="00CC3B7C" w:rsidRPr="004C20B7" w:rsidRDefault="00CC3B7C" w:rsidP="00CC3B7C">
            <w:pPr>
              <w:snapToGrid w:val="0"/>
              <w:spacing w:line="240" w:lineRule="auto"/>
              <w:rPr>
                <w:rFonts w:ascii="宋体" w:hAnsi="宋体" w:cs="微软雅黑"/>
                <w:bCs/>
                <w:szCs w:val="24"/>
              </w:rPr>
            </w:pPr>
          </w:p>
        </w:tc>
        <w:tc>
          <w:tcPr>
            <w:tcW w:w="1323" w:type="dxa"/>
            <w:vMerge w:val="restart"/>
            <w:shd w:val="clear" w:color="auto" w:fill="auto"/>
            <w:vAlign w:val="center"/>
          </w:tcPr>
          <w:p w14:paraId="117E056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用户管理</w:t>
            </w:r>
          </w:p>
        </w:tc>
        <w:tc>
          <w:tcPr>
            <w:tcW w:w="10696" w:type="dxa"/>
            <w:shd w:val="clear" w:color="auto" w:fill="auto"/>
            <w:vAlign w:val="center"/>
          </w:tcPr>
          <w:p w14:paraId="2AA1A0F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支持与集成管理系统</w:t>
            </w:r>
            <w:r w:rsidRPr="004C20B7">
              <w:rPr>
                <w:rFonts w:ascii="宋体" w:hAnsi="宋体" w:cs="微软雅黑"/>
                <w:bCs/>
                <w:szCs w:val="24"/>
              </w:rPr>
              <w:t xml:space="preserve"> </w:t>
            </w:r>
            <w:r w:rsidRPr="004C20B7">
              <w:rPr>
                <w:rFonts w:ascii="宋体" w:hAnsi="宋体" w:cs="微软雅黑" w:hint="eastAsia"/>
                <w:bCs/>
                <w:szCs w:val="24"/>
              </w:rPr>
              <w:t>对接，实现用户、资产、授权信息自动同步。</w:t>
            </w:r>
          </w:p>
        </w:tc>
      </w:tr>
      <w:tr w:rsidR="00CC3B7C" w:rsidRPr="004C20B7" w14:paraId="51526884" w14:textId="77777777" w:rsidTr="00272E03">
        <w:trPr>
          <w:trHeight w:val="454"/>
        </w:trPr>
        <w:tc>
          <w:tcPr>
            <w:tcW w:w="863" w:type="dxa"/>
            <w:shd w:val="clear" w:color="auto" w:fill="auto"/>
            <w:vAlign w:val="center"/>
          </w:tcPr>
          <w:p w14:paraId="766C37B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0A2169D"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54A424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CDC7A7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支持用户的批量导入</w:t>
            </w:r>
            <w:r w:rsidRPr="004C20B7">
              <w:rPr>
                <w:rFonts w:ascii="宋体" w:hAnsi="宋体" w:cs="微软雅黑"/>
                <w:bCs/>
                <w:szCs w:val="24"/>
              </w:rPr>
              <w:t>/导出，按用户类型等分组方式；支持用户安全策略功能，如密码锁定次数、密码复杂度、用户有效期等。</w:t>
            </w:r>
          </w:p>
        </w:tc>
      </w:tr>
      <w:tr w:rsidR="00CC3B7C" w:rsidRPr="004C20B7" w14:paraId="1AED0D28" w14:textId="77777777" w:rsidTr="00272E03">
        <w:trPr>
          <w:trHeight w:val="454"/>
        </w:trPr>
        <w:tc>
          <w:tcPr>
            <w:tcW w:w="863" w:type="dxa"/>
            <w:shd w:val="clear" w:color="auto" w:fill="auto"/>
            <w:vAlign w:val="center"/>
          </w:tcPr>
          <w:p w14:paraId="61806884"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636849F"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448A741F"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E95911F"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支持动态用户的创建和推送。</w:t>
            </w:r>
          </w:p>
        </w:tc>
      </w:tr>
      <w:tr w:rsidR="00CC3B7C" w:rsidRPr="004C20B7" w14:paraId="3E02F0B7" w14:textId="77777777" w:rsidTr="00272E03">
        <w:trPr>
          <w:trHeight w:val="454"/>
        </w:trPr>
        <w:tc>
          <w:tcPr>
            <w:tcW w:w="863" w:type="dxa"/>
            <w:shd w:val="clear" w:color="auto" w:fill="auto"/>
            <w:vAlign w:val="center"/>
          </w:tcPr>
          <w:p w14:paraId="131E888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5688A72"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694045D"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778528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支持按部门组织架构进行组织管理。在全局组织下，要求可以查看到各个组织下的资源。</w:t>
            </w:r>
          </w:p>
        </w:tc>
      </w:tr>
      <w:tr w:rsidR="00CC3B7C" w:rsidRPr="004C20B7" w14:paraId="106077F8" w14:textId="77777777" w:rsidTr="00272E03">
        <w:trPr>
          <w:trHeight w:val="454"/>
        </w:trPr>
        <w:tc>
          <w:tcPr>
            <w:tcW w:w="863" w:type="dxa"/>
            <w:shd w:val="clear" w:color="auto" w:fill="auto"/>
            <w:vAlign w:val="center"/>
          </w:tcPr>
          <w:p w14:paraId="11D976F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EB6D84C"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794B646"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F216D0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每个部门可以管理本部门的用户角色：系统管理员、部门管理员、普通用户、审计员等多级用户。</w:t>
            </w:r>
          </w:p>
        </w:tc>
      </w:tr>
      <w:tr w:rsidR="00CC3B7C" w:rsidRPr="004C20B7" w14:paraId="5B4DFAFE" w14:textId="77777777" w:rsidTr="00272E03">
        <w:trPr>
          <w:trHeight w:val="454"/>
        </w:trPr>
        <w:tc>
          <w:tcPr>
            <w:tcW w:w="863" w:type="dxa"/>
            <w:shd w:val="clear" w:color="auto" w:fill="auto"/>
            <w:vAlign w:val="center"/>
          </w:tcPr>
          <w:p w14:paraId="5FE7111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E86F7A5"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AD7447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F69722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每个部门的部门管理员可以管理本部门及下级部门的主机、授权关系、策略。</w:t>
            </w:r>
          </w:p>
        </w:tc>
      </w:tr>
      <w:tr w:rsidR="00CC3B7C" w:rsidRPr="004C20B7" w14:paraId="3476246D" w14:textId="77777777" w:rsidTr="00272E03">
        <w:trPr>
          <w:trHeight w:val="454"/>
        </w:trPr>
        <w:tc>
          <w:tcPr>
            <w:tcW w:w="863" w:type="dxa"/>
            <w:shd w:val="clear" w:color="auto" w:fill="auto"/>
            <w:vAlign w:val="center"/>
          </w:tcPr>
          <w:p w14:paraId="59A2C986"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519FF0F"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15AB312"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F94A47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每个部门的部门管理员可以用户加入其部门。</w:t>
            </w:r>
          </w:p>
        </w:tc>
      </w:tr>
      <w:tr w:rsidR="00CC3B7C" w:rsidRPr="004C20B7" w14:paraId="52360EAC" w14:textId="77777777" w:rsidTr="00272E03">
        <w:trPr>
          <w:trHeight w:val="454"/>
        </w:trPr>
        <w:tc>
          <w:tcPr>
            <w:tcW w:w="863" w:type="dxa"/>
            <w:shd w:val="clear" w:color="auto" w:fill="auto"/>
            <w:vAlign w:val="center"/>
          </w:tcPr>
          <w:p w14:paraId="33603042"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0C281278"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8594BCC"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4BDD8E2"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每个部门的审计管理员可以管理本部门及下级部门的运维会话日志。</w:t>
            </w:r>
          </w:p>
        </w:tc>
      </w:tr>
      <w:tr w:rsidR="00CC3B7C" w:rsidRPr="004C20B7" w14:paraId="6873B28C" w14:textId="77777777" w:rsidTr="00272E03">
        <w:trPr>
          <w:trHeight w:val="454"/>
        </w:trPr>
        <w:tc>
          <w:tcPr>
            <w:tcW w:w="863" w:type="dxa"/>
            <w:shd w:val="clear" w:color="auto" w:fill="auto"/>
            <w:vAlign w:val="center"/>
          </w:tcPr>
          <w:p w14:paraId="7EDDBBA4"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B7476A5"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DF8595A"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B88C17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支持基于角色的权限访问控制（</w:t>
            </w:r>
            <w:r w:rsidRPr="004C20B7">
              <w:rPr>
                <w:rFonts w:ascii="宋体" w:hAnsi="宋体" w:cs="微软雅黑"/>
                <w:bCs/>
                <w:szCs w:val="24"/>
              </w:rPr>
              <w:t>Role-Based Access Control，即RBAC）。通过用户关联角色、角色关联权限的方法来间接地赋予用户权限，进行权限管理。支持自定义系统角色，支持自定义组织角色。</w:t>
            </w:r>
          </w:p>
        </w:tc>
      </w:tr>
      <w:tr w:rsidR="00CC3B7C" w:rsidRPr="004C20B7" w14:paraId="107805E2" w14:textId="77777777" w:rsidTr="00272E03">
        <w:trPr>
          <w:trHeight w:val="454"/>
        </w:trPr>
        <w:tc>
          <w:tcPr>
            <w:tcW w:w="863" w:type="dxa"/>
            <w:shd w:val="clear" w:color="auto" w:fill="auto"/>
            <w:vAlign w:val="center"/>
          </w:tcPr>
          <w:p w14:paraId="3995926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A1E68B0" w14:textId="77777777" w:rsidR="00CC3B7C" w:rsidRPr="004C20B7" w:rsidRDefault="00CC3B7C" w:rsidP="00CC3B7C">
            <w:pPr>
              <w:snapToGrid w:val="0"/>
              <w:spacing w:line="240" w:lineRule="auto"/>
              <w:rPr>
                <w:rFonts w:ascii="宋体" w:hAnsi="宋体" w:cs="微软雅黑"/>
                <w:bCs/>
                <w:szCs w:val="24"/>
              </w:rPr>
            </w:pPr>
          </w:p>
        </w:tc>
        <w:tc>
          <w:tcPr>
            <w:tcW w:w="1323" w:type="dxa"/>
            <w:vMerge w:val="restart"/>
            <w:shd w:val="clear" w:color="auto" w:fill="auto"/>
            <w:vAlign w:val="center"/>
          </w:tcPr>
          <w:p w14:paraId="3BA2F7A9"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身份认证</w:t>
            </w:r>
          </w:p>
        </w:tc>
        <w:tc>
          <w:tcPr>
            <w:tcW w:w="10696" w:type="dxa"/>
            <w:shd w:val="clear" w:color="auto" w:fill="auto"/>
            <w:vAlign w:val="center"/>
          </w:tcPr>
          <w:p w14:paraId="7603F26C"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提供运维人员集中身份认证功能，使得运维人员仅经过一次身份认证，就可以直接访问多台目标设备。</w:t>
            </w:r>
          </w:p>
        </w:tc>
      </w:tr>
      <w:tr w:rsidR="00CC3B7C" w:rsidRPr="004C20B7" w14:paraId="465939D9" w14:textId="77777777" w:rsidTr="00272E03">
        <w:trPr>
          <w:trHeight w:val="454"/>
        </w:trPr>
        <w:tc>
          <w:tcPr>
            <w:tcW w:w="863" w:type="dxa"/>
            <w:shd w:val="clear" w:color="auto" w:fill="auto"/>
            <w:vAlign w:val="center"/>
          </w:tcPr>
          <w:p w14:paraId="6786714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BB40017"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37449A6"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F3A303C"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支持对运维人员登录过程中，管理员进行确认和验证。</w:t>
            </w:r>
          </w:p>
        </w:tc>
      </w:tr>
      <w:tr w:rsidR="00CC3B7C" w:rsidRPr="004C20B7" w14:paraId="18E8E420" w14:textId="77777777" w:rsidTr="00272E03">
        <w:trPr>
          <w:trHeight w:val="454"/>
        </w:trPr>
        <w:tc>
          <w:tcPr>
            <w:tcW w:w="863" w:type="dxa"/>
            <w:shd w:val="clear" w:color="auto" w:fill="auto"/>
            <w:vAlign w:val="center"/>
          </w:tcPr>
          <w:p w14:paraId="680D21AE"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AD206F9"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4662547A"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54F93E0"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当失败的用户身份鉴别尝试次数达到规定的数值时，能够中止用户与系统之间的会话过程，并对身份鉴别失败事件进行审计跟踪，保证审计信息不能被未授权的更改或破坏。</w:t>
            </w:r>
          </w:p>
        </w:tc>
      </w:tr>
      <w:tr w:rsidR="00CC3B7C" w:rsidRPr="004C20B7" w14:paraId="57216C90" w14:textId="77777777" w:rsidTr="00272E03">
        <w:trPr>
          <w:trHeight w:val="454"/>
        </w:trPr>
        <w:tc>
          <w:tcPr>
            <w:tcW w:w="863" w:type="dxa"/>
            <w:shd w:val="clear" w:color="auto" w:fill="auto"/>
            <w:vAlign w:val="center"/>
          </w:tcPr>
          <w:p w14:paraId="39845AB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59A10EE"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2882F23"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D851FCA"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每个授权用户具有唯一的用户标识（</w:t>
            </w:r>
            <w:r w:rsidRPr="004C20B7">
              <w:rPr>
                <w:rFonts w:ascii="宋体" w:hAnsi="宋体" w:cs="微软雅黑"/>
                <w:bCs/>
                <w:szCs w:val="24"/>
              </w:rPr>
              <w:t>ID）和唯一的身份鉴别信息；如果进行用户和系统之间的相互身份鉴别，系统也具有唯一的身份鉴别信息。用户和系统的身份鉴别信息不可伪造。身份鉴别信息如口令保密存储和传输，使用经过可信方签名的方法</w:t>
            </w:r>
            <w:r w:rsidRPr="004C20B7">
              <w:rPr>
                <w:rFonts w:ascii="宋体" w:hAnsi="宋体" w:cs="微软雅黑" w:hint="eastAsia"/>
                <w:bCs/>
                <w:szCs w:val="24"/>
              </w:rPr>
              <w:t>构作证书。</w:t>
            </w:r>
          </w:p>
        </w:tc>
      </w:tr>
      <w:tr w:rsidR="00CC3B7C" w:rsidRPr="004C20B7" w14:paraId="4E43D0DD" w14:textId="77777777" w:rsidTr="00272E03">
        <w:trPr>
          <w:trHeight w:val="454"/>
        </w:trPr>
        <w:tc>
          <w:tcPr>
            <w:tcW w:w="863" w:type="dxa"/>
            <w:shd w:val="clear" w:color="auto" w:fill="auto"/>
            <w:vAlign w:val="center"/>
          </w:tcPr>
          <w:p w14:paraId="384EA48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C0AD58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6AEEAB3"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F6E872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支持在用户请求访问系统资源时至少进行一次身份鉴别，必要时可反复鉴别。</w:t>
            </w:r>
          </w:p>
        </w:tc>
      </w:tr>
      <w:tr w:rsidR="00CC3B7C" w:rsidRPr="004C20B7" w14:paraId="7C16B590" w14:textId="77777777" w:rsidTr="00272E03">
        <w:trPr>
          <w:trHeight w:val="454"/>
        </w:trPr>
        <w:tc>
          <w:tcPr>
            <w:tcW w:w="863" w:type="dxa"/>
            <w:shd w:val="clear" w:color="auto" w:fill="auto"/>
            <w:vAlign w:val="center"/>
          </w:tcPr>
          <w:p w14:paraId="1AB08521"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00F00A79"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3CE826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46C5C1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支持与</w:t>
            </w:r>
            <w:r w:rsidRPr="004C20B7">
              <w:rPr>
                <w:rFonts w:ascii="宋体" w:hAnsi="宋体" w:cs="微软雅黑"/>
                <w:bCs/>
                <w:szCs w:val="24"/>
              </w:rPr>
              <w:t>AD、LDAP、CAS、RADIUS等认证系统联动后登录堡垒机，支持同步AD/LDAP用户、用户组。</w:t>
            </w:r>
          </w:p>
        </w:tc>
      </w:tr>
      <w:tr w:rsidR="00CC3B7C" w:rsidRPr="004C20B7" w14:paraId="74BA8AAD" w14:textId="77777777" w:rsidTr="00272E03">
        <w:trPr>
          <w:trHeight w:val="454"/>
        </w:trPr>
        <w:tc>
          <w:tcPr>
            <w:tcW w:w="863" w:type="dxa"/>
            <w:shd w:val="clear" w:color="auto" w:fill="auto"/>
            <w:vAlign w:val="center"/>
          </w:tcPr>
          <w:p w14:paraId="0E4042A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2491B4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9A8C8F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B317DF9"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支持手机</w:t>
            </w:r>
            <w:r w:rsidRPr="004C20B7">
              <w:rPr>
                <w:rFonts w:ascii="宋体" w:hAnsi="宋体" w:cs="微软雅黑"/>
                <w:bCs/>
                <w:szCs w:val="24"/>
              </w:rPr>
              <w:t>APP/小程序动态口令、短信验证码的认证方式登录堡垒机，且新用户首次登录后需强制绑定APP动态口令。</w:t>
            </w:r>
          </w:p>
        </w:tc>
      </w:tr>
      <w:tr w:rsidR="00CC3B7C" w:rsidRPr="004C20B7" w14:paraId="59466453" w14:textId="77777777" w:rsidTr="00272E03">
        <w:trPr>
          <w:trHeight w:val="454"/>
        </w:trPr>
        <w:tc>
          <w:tcPr>
            <w:tcW w:w="863" w:type="dxa"/>
            <w:shd w:val="clear" w:color="auto" w:fill="auto"/>
            <w:vAlign w:val="center"/>
          </w:tcPr>
          <w:p w14:paraId="33670B2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323BE33"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D4454A3"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16FCE3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支持只针对部分用户开启双因子认证。</w:t>
            </w:r>
          </w:p>
        </w:tc>
      </w:tr>
      <w:tr w:rsidR="00CC3B7C" w:rsidRPr="004C20B7" w14:paraId="78F396E1" w14:textId="77777777" w:rsidTr="00272E03">
        <w:trPr>
          <w:trHeight w:val="454"/>
        </w:trPr>
        <w:tc>
          <w:tcPr>
            <w:tcW w:w="863" w:type="dxa"/>
            <w:shd w:val="clear" w:color="auto" w:fill="auto"/>
            <w:vAlign w:val="center"/>
          </w:tcPr>
          <w:p w14:paraId="7C83B04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30E4B63"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66F0CC7"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D49F2C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支持登录复核，用户登录行为受管理员的监管与控制。</w:t>
            </w:r>
          </w:p>
        </w:tc>
      </w:tr>
      <w:tr w:rsidR="00CC3B7C" w:rsidRPr="004C20B7" w14:paraId="3A39879F" w14:textId="77777777" w:rsidTr="00272E03">
        <w:trPr>
          <w:trHeight w:val="454"/>
        </w:trPr>
        <w:tc>
          <w:tcPr>
            <w:tcW w:w="863" w:type="dxa"/>
            <w:shd w:val="clear" w:color="auto" w:fill="auto"/>
            <w:vAlign w:val="center"/>
          </w:tcPr>
          <w:p w14:paraId="33F026BB"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F0AAA7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73ADC4A"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821F82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支持登录限制功能，通过</w:t>
            </w:r>
            <w:r w:rsidRPr="004C20B7">
              <w:rPr>
                <w:rFonts w:ascii="宋体" w:hAnsi="宋体" w:cs="微软雅黑"/>
                <w:bCs/>
                <w:szCs w:val="24"/>
              </w:rPr>
              <w:t>IP地址、时间</w:t>
            </w:r>
            <w:r w:rsidRPr="004C20B7">
              <w:rPr>
                <w:rFonts w:ascii="宋体" w:hAnsi="宋体" w:cs="微软雅黑" w:hint="eastAsia"/>
                <w:bCs/>
                <w:szCs w:val="24"/>
              </w:rPr>
              <w:t>段控制用户登录。</w:t>
            </w:r>
          </w:p>
        </w:tc>
      </w:tr>
      <w:tr w:rsidR="00CC3B7C" w:rsidRPr="004C20B7" w14:paraId="72A5E1BF" w14:textId="77777777" w:rsidTr="00272E03">
        <w:trPr>
          <w:trHeight w:val="454"/>
        </w:trPr>
        <w:tc>
          <w:tcPr>
            <w:tcW w:w="863" w:type="dxa"/>
            <w:shd w:val="clear" w:color="auto" w:fill="auto"/>
            <w:vAlign w:val="center"/>
          </w:tcPr>
          <w:p w14:paraId="4C14B2FB"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1232751"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4CA829FD"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A5FA76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支持域认证与双因子认证结合使用，如同时使用</w:t>
            </w:r>
            <w:r w:rsidRPr="004C20B7">
              <w:rPr>
                <w:rFonts w:ascii="宋体" w:hAnsi="宋体" w:cs="微软雅黑"/>
                <w:bCs/>
                <w:szCs w:val="24"/>
              </w:rPr>
              <w:t>AD/LDAP用户名+AD/LDAP密码+动态口令登录堡垒机。</w:t>
            </w:r>
          </w:p>
        </w:tc>
      </w:tr>
      <w:tr w:rsidR="00CC3B7C" w:rsidRPr="004C20B7" w14:paraId="4FDD5C08" w14:textId="77777777" w:rsidTr="00272E03">
        <w:trPr>
          <w:trHeight w:val="454"/>
        </w:trPr>
        <w:tc>
          <w:tcPr>
            <w:tcW w:w="863" w:type="dxa"/>
            <w:shd w:val="clear" w:color="auto" w:fill="auto"/>
            <w:vAlign w:val="center"/>
          </w:tcPr>
          <w:p w14:paraId="60D25997"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00C3E3C8"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6060EAC"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16DE45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支持认证方式的全局设置：可以选择启用哪种或者哪几种认证登录窗口。</w:t>
            </w:r>
          </w:p>
        </w:tc>
      </w:tr>
      <w:tr w:rsidR="00CC3B7C" w:rsidRPr="004C20B7" w14:paraId="28C21194" w14:textId="77777777" w:rsidTr="00272E03">
        <w:trPr>
          <w:trHeight w:val="454"/>
        </w:trPr>
        <w:tc>
          <w:tcPr>
            <w:tcW w:w="863" w:type="dxa"/>
            <w:shd w:val="clear" w:color="auto" w:fill="auto"/>
            <w:vAlign w:val="center"/>
          </w:tcPr>
          <w:p w14:paraId="7A207FDC"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BD61CC6"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01AA986"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9E6727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支持用户异地登录消息提醒，包括邮件、站内信等多种提醒方式。</w:t>
            </w:r>
          </w:p>
        </w:tc>
      </w:tr>
      <w:tr w:rsidR="00CC3B7C" w:rsidRPr="004C20B7" w14:paraId="77C04019" w14:textId="77777777" w:rsidTr="00272E03">
        <w:trPr>
          <w:trHeight w:val="454"/>
        </w:trPr>
        <w:tc>
          <w:tcPr>
            <w:tcW w:w="863" w:type="dxa"/>
            <w:shd w:val="clear" w:color="auto" w:fill="auto"/>
            <w:vAlign w:val="center"/>
          </w:tcPr>
          <w:p w14:paraId="3829262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DA928F1"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D9474AC"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34CE37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支持基于</w:t>
            </w:r>
            <w:r w:rsidRPr="004C20B7">
              <w:rPr>
                <w:rFonts w:ascii="宋体" w:hAnsi="宋体" w:cs="微软雅黑"/>
                <w:bCs/>
                <w:szCs w:val="24"/>
              </w:rPr>
              <w:t>SAML2.0的联合身份验证。</w:t>
            </w:r>
          </w:p>
        </w:tc>
      </w:tr>
      <w:tr w:rsidR="00CC3B7C" w:rsidRPr="004C20B7" w14:paraId="11ABC7EC" w14:textId="77777777" w:rsidTr="00272E03">
        <w:trPr>
          <w:trHeight w:val="454"/>
        </w:trPr>
        <w:tc>
          <w:tcPr>
            <w:tcW w:w="863" w:type="dxa"/>
            <w:shd w:val="clear" w:color="auto" w:fill="auto"/>
            <w:vAlign w:val="center"/>
          </w:tcPr>
          <w:p w14:paraId="2567EB6E"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EBFA79D" w14:textId="77777777" w:rsidR="00CC3B7C" w:rsidRPr="004C20B7" w:rsidRDefault="00CC3B7C" w:rsidP="00CC3B7C">
            <w:pPr>
              <w:snapToGrid w:val="0"/>
              <w:spacing w:line="240" w:lineRule="auto"/>
              <w:rPr>
                <w:rFonts w:ascii="宋体" w:hAnsi="宋体" w:cs="微软雅黑"/>
                <w:bCs/>
                <w:szCs w:val="24"/>
              </w:rPr>
            </w:pPr>
          </w:p>
        </w:tc>
        <w:tc>
          <w:tcPr>
            <w:tcW w:w="1323" w:type="dxa"/>
            <w:vMerge w:val="restart"/>
            <w:shd w:val="clear" w:color="auto" w:fill="auto"/>
            <w:vAlign w:val="center"/>
          </w:tcPr>
          <w:p w14:paraId="398E04E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访问和权限控制</w:t>
            </w:r>
          </w:p>
        </w:tc>
        <w:tc>
          <w:tcPr>
            <w:tcW w:w="10696" w:type="dxa"/>
            <w:shd w:val="clear" w:color="auto" w:fill="auto"/>
            <w:vAlign w:val="center"/>
          </w:tcPr>
          <w:p w14:paraId="185F0E1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采用资产树组织资产。授权时采用资产树授权，当节点资产变化时，自动继承授权。</w:t>
            </w:r>
          </w:p>
        </w:tc>
      </w:tr>
      <w:tr w:rsidR="00CC3B7C" w:rsidRPr="004C20B7" w14:paraId="738F74EE" w14:textId="77777777" w:rsidTr="00272E03">
        <w:trPr>
          <w:trHeight w:val="454"/>
        </w:trPr>
        <w:tc>
          <w:tcPr>
            <w:tcW w:w="863" w:type="dxa"/>
            <w:shd w:val="clear" w:color="auto" w:fill="auto"/>
            <w:vAlign w:val="center"/>
          </w:tcPr>
          <w:p w14:paraId="0621541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7A4E342"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BAF251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92E62C2"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支持依据远程管理方式，对运维人员</w:t>
            </w:r>
            <w:r w:rsidRPr="004C20B7">
              <w:rPr>
                <w:rFonts w:ascii="宋体" w:hAnsi="宋体" w:cs="微软雅黑"/>
                <w:bCs/>
                <w:szCs w:val="24"/>
              </w:rPr>
              <w:t>(用户/用户组)进行细粒度的权限控制。</w:t>
            </w:r>
          </w:p>
        </w:tc>
      </w:tr>
      <w:tr w:rsidR="00CC3B7C" w:rsidRPr="004C20B7" w14:paraId="05D8C81C" w14:textId="77777777" w:rsidTr="00272E03">
        <w:trPr>
          <w:trHeight w:val="454"/>
        </w:trPr>
        <w:tc>
          <w:tcPr>
            <w:tcW w:w="863" w:type="dxa"/>
            <w:shd w:val="clear" w:color="auto" w:fill="auto"/>
            <w:vAlign w:val="center"/>
          </w:tcPr>
          <w:p w14:paraId="6185C119"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34DD8FC"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C8A33E2"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CF53401"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支持依据访问的对象，对运维人员</w:t>
            </w:r>
            <w:r w:rsidRPr="004C20B7">
              <w:rPr>
                <w:rFonts w:ascii="宋体" w:hAnsi="宋体" w:cs="微软雅黑"/>
                <w:bCs/>
                <w:szCs w:val="24"/>
              </w:rPr>
              <w:t>(用户/用户组)进行细粒度的权限控制。</w:t>
            </w:r>
          </w:p>
        </w:tc>
      </w:tr>
      <w:tr w:rsidR="00CC3B7C" w:rsidRPr="004C20B7" w14:paraId="5049673B" w14:textId="77777777" w:rsidTr="00272E03">
        <w:trPr>
          <w:trHeight w:val="454"/>
        </w:trPr>
        <w:tc>
          <w:tcPr>
            <w:tcW w:w="863" w:type="dxa"/>
            <w:shd w:val="clear" w:color="auto" w:fill="auto"/>
            <w:vAlign w:val="center"/>
          </w:tcPr>
          <w:p w14:paraId="6881810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B4100B4"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7C4D49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51C0DC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提供的网域功能适用于多云的业务架构，通过堡垒机系统可以直接登陆私有云资源，也可以登陆公有云资源。</w:t>
            </w:r>
          </w:p>
        </w:tc>
      </w:tr>
      <w:tr w:rsidR="00CC3B7C" w:rsidRPr="004C20B7" w14:paraId="687FB63A" w14:textId="77777777" w:rsidTr="00272E03">
        <w:trPr>
          <w:trHeight w:val="454"/>
        </w:trPr>
        <w:tc>
          <w:tcPr>
            <w:tcW w:w="863" w:type="dxa"/>
            <w:shd w:val="clear" w:color="auto" w:fill="auto"/>
            <w:vAlign w:val="center"/>
          </w:tcPr>
          <w:p w14:paraId="2B0A177B"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D338361"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C43F4D4"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6146BF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统一</w:t>
            </w:r>
            <w:r w:rsidRPr="004C20B7">
              <w:rPr>
                <w:rFonts w:ascii="宋体" w:hAnsi="宋体" w:cs="微软雅黑"/>
                <w:bCs/>
                <w:szCs w:val="24"/>
              </w:rPr>
              <w:t>SFTP文件上传/下载，支持Web SFTP文件管理，支持上传路径自定义。</w:t>
            </w:r>
          </w:p>
        </w:tc>
      </w:tr>
      <w:tr w:rsidR="00CC3B7C" w:rsidRPr="004C20B7" w14:paraId="3D66946E" w14:textId="77777777" w:rsidTr="00272E03">
        <w:trPr>
          <w:trHeight w:val="454"/>
        </w:trPr>
        <w:tc>
          <w:tcPr>
            <w:tcW w:w="863" w:type="dxa"/>
            <w:shd w:val="clear" w:color="auto" w:fill="auto"/>
            <w:vAlign w:val="center"/>
          </w:tcPr>
          <w:p w14:paraId="067ECFCD"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9F6A132"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592DE13"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E5E296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支持对文件的上传、下载授权控制。</w:t>
            </w:r>
          </w:p>
        </w:tc>
      </w:tr>
      <w:tr w:rsidR="00CC3B7C" w:rsidRPr="004C20B7" w14:paraId="129FB130" w14:textId="77777777" w:rsidTr="00272E03">
        <w:trPr>
          <w:trHeight w:val="454"/>
        </w:trPr>
        <w:tc>
          <w:tcPr>
            <w:tcW w:w="863" w:type="dxa"/>
            <w:shd w:val="clear" w:color="auto" w:fill="auto"/>
            <w:vAlign w:val="center"/>
          </w:tcPr>
          <w:p w14:paraId="2359152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B8D672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ABB829C"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68E7809"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支持对文件上传下载进行审计记录。</w:t>
            </w:r>
          </w:p>
        </w:tc>
      </w:tr>
      <w:tr w:rsidR="00CC3B7C" w:rsidRPr="004C20B7" w14:paraId="434AE00A" w14:textId="77777777" w:rsidTr="00272E03">
        <w:trPr>
          <w:trHeight w:val="454"/>
        </w:trPr>
        <w:tc>
          <w:tcPr>
            <w:tcW w:w="863" w:type="dxa"/>
            <w:shd w:val="clear" w:color="auto" w:fill="auto"/>
            <w:vAlign w:val="center"/>
          </w:tcPr>
          <w:p w14:paraId="135D2F9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8F793B0"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4CE9ACFD"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B9E4F09"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支持批量执行命令。</w:t>
            </w:r>
          </w:p>
        </w:tc>
      </w:tr>
      <w:tr w:rsidR="00CC3B7C" w:rsidRPr="004C20B7" w14:paraId="455C6181" w14:textId="77777777" w:rsidTr="00272E03">
        <w:trPr>
          <w:trHeight w:val="454"/>
        </w:trPr>
        <w:tc>
          <w:tcPr>
            <w:tcW w:w="863" w:type="dxa"/>
            <w:shd w:val="clear" w:color="auto" w:fill="auto"/>
            <w:vAlign w:val="center"/>
          </w:tcPr>
          <w:p w14:paraId="2A81BC52"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E2263B7"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85839BA"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BAB4AAC"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支持依据访问对象的账号，对运维人员</w:t>
            </w:r>
            <w:r w:rsidRPr="004C20B7">
              <w:rPr>
                <w:rFonts w:ascii="宋体" w:hAnsi="宋体" w:cs="微软雅黑"/>
                <w:bCs/>
                <w:szCs w:val="24"/>
              </w:rPr>
              <w:t>(用户/用户组)进行细粒度的权限控制。</w:t>
            </w:r>
          </w:p>
        </w:tc>
      </w:tr>
      <w:tr w:rsidR="00CC3B7C" w:rsidRPr="004C20B7" w14:paraId="4C2916D3" w14:textId="77777777" w:rsidTr="00272E03">
        <w:trPr>
          <w:trHeight w:val="454"/>
        </w:trPr>
        <w:tc>
          <w:tcPr>
            <w:tcW w:w="863" w:type="dxa"/>
            <w:shd w:val="clear" w:color="auto" w:fill="auto"/>
            <w:vAlign w:val="center"/>
          </w:tcPr>
          <w:p w14:paraId="04157479"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621FAEE"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0A46669"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DF99DD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★支持对</w:t>
            </w:r>
            <w:r w:rsidRPr="004C20B7">
              <w:rPr>
                <w:rFonts w:ascii="宋体" w:hAnsi="宋体" w:cs="微软雅黑"/>
                <w:bCs/>
                <w:szCs w:val="24"/>
              </w:rPr>
              <w:t>Kubernetes集群运维审计，支持查看、连接和会话审计Kubernetes Pod。</w:t>
            </w:r>
          </w:p>
        </w:tc>
      </w:tr>
      <w:tr w:rsidR="00CC3B7C" w:rsidRPr="004C20B7" w14:paraId="43B73F31" w14:textId="77777777" w:rsidTr="00272E03">
        <w:trPr>
          <w:trHeight w:val="454"/>
        </w:trPr>
        <w:tc>
          <w:tcPr>
            <w:tcW w:w="863" w:type="dxa"/>
            <w:shd w:val="clear" w:color="auto" w:fill="auto"/>
            <w:vAlign w:val="center"/>
          </w:tcPr>
          <w:p w14:paraId="5F5D6EB2"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E6C9EE6"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4818972D"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26C66F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Web UI数据库审计。</w:t>
            </w:r>
          </w:p>
        </w:tc>
      </w:tr>
      <w:tr w:rsidR="00CC3B7C" w:rsidRPr="004C20B7" w14:paraId="365BC620" w14:textId="77777777" w:rsidTr="00272E03">
        <w:trPr>
          <w:trHeight w:val="454"/>
        </w:trPr>
        <w:tc>
          <w:tcPr>
            <w:tcW w:w="863" w:type="dxa"/>
            <w:shd w:val="clear" w:color="auto" w:fill="auto"/>
            <w:vAlign w:val="center"/>
          </w:tcPr>
          <w:p w14:paraId="6800017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344CA5B"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113F1A1"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5298EE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支持高危命令拦截、告警，并可设置告警接收邮件。</w:t>
            </w:r>
          </w:p>
        </w:tc>
      </w:tr>
      <w:tr w:rsidR="00CC3B7C" w:rsidRPr="004C20B7" w14:paraId="76EFB8F0" w14:textId="77777777" w:rsidTr="00272E03">
        <w:trPr>
          <w:trHeight w:val="454"/>
        </w:trPr>
        <w:tc>
          <w:tcPr>
            <w:tcW w:w="863" w:type="dxa"/>
            <w:shd w:val="clear" w:color="auto" w:fill="auto"/>
            <w:vAlign w:val="center"/>
          </w:tcPr>
          <w:p w14:paraId="79CC98C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90E24B9"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EA38E9E"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3A33332"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支持针对通过</w:t>
            </w:r>
            <w:r w:rsidRPr="004C20B7">
              <w:rPr>
                <w:rFonts w:ascii="宋体" w:hAnsi="宋体" w:cs="微软雅黑"/>
                <w:bCs/>
                <w:szCs w:val="24"/>
              </w:rPr>
              <w:t>SSH和Telnet协议登录的资产进行复核。</w:t>
            </w:r>
          </w:p>
        </w:tc>
      </w:tr>
      <w:tr w:rsidR="00CC3B7C" w:rsidRPr="004C20B7" w14:paraId="508C00DD" w14:textId="77777777" w:rsidTr="00272E03">
        <w:trPr>
          <w:trHeight w:val="454"/>
        </w:trPr>
        <w:tc>
          <w:tcPr>
            <w:tcW w:w="863" w:type="dxa"/>
            <w:shd w:val="clear" w:color="auto" w:fill="auto"/>
            <w:vAlign w:val="center"/>
          </w:tcPr>
          <w:p w14:paraId="6596BCBB"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2D3415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D7EF75B"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AE439D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★支持工单系统设置一级、二级审批流程，普通用户通过申请资产授权工单以获取资产及应用运维权限，展示工单待办数量。集成在统一管理系统中。</w:t>
            </w:r>
          </w:p>
        </w:tc>
      </w:tr>
      <w:tr w:rsidR="00CC3B7C" w:rsidRPr="004C20B7" w14:paraId="5C20E1B9" w14:textId="77777777" w:rsidTr="00272E03">
        <w:trPr>
          <w:trHeight w:val="454"/>
        </w:trPr>
        <w:tc>
          <w:tcPr>
            <w:tcW w:w="863" w:type="dxa"/>
            <w:shd w:val="clear" w:color="auto" w:fill="auto"/>
            <w:vAlign w:val="center"/>
          </w:tcPr>
          <w:p w14:paraId="2609FF9E"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8A0285D"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3395B1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A676881"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支持管理员主动终断数据库协议会话。</w:t>
            </w:r>
          </w:p>
        </w:tc>
      </w:tr>
      <w:tr w:rsidR="00CC3B7C" w:rsidRPr="004C20B7" w14:paraId="7DD4A59A" w14:textId="77777777" w:rsidTr="00272E03">
        <w:trPr>
          <w:trHeight w:val="454"/>
        </w:trPr>
        <w:tc>
          <w:tcPr>
            <w:tcW w:w="863" w:type="dxa"/>
            <w:shd w:val="clear" w:color="auto" w:fill="auto"/>
            <w:vAlign w:val="center"/>
          </w:tcPr>
          <w:p w14:paraId="74804D4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92152D0"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E72F46B"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B17744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支持分布式策略访问资产。</w:t>
            </w:r>
          </w:p>
        </w:tc>
      </w:tr>
      <w:tr w:rsidR="00CC3B7C" w:rsidRPr="004C20B7" w14:paraId="007CBA3B" w14:textId="77777777" w:rsidTr="00272E03">
        <w:trPr>
          <w:trHeight w:val="454"/>
        </w:trPr>
        <w:tc>
          <w:tcPr>
            <w:tcW w:w="863" w:type="dxa"/>
            <w:shd w:val="clear" w:color="auto" w:fill="auto"/>
            <w:vAlign w:val="center"/>
          </w:tcPr>
          <w:p w14:paraId="61E1EEAB"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38DFB5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8F06E61"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AC7726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支持资产、应用授权规则即将过期的通知提醒，包括邮件、站内信等多种提醒方式。</w:t>
            </w:r>
          </w:p>
        </w:tc>
      </w:tr>
      <w:tr w:rsidR="00CC3B7C" w:rsidRPr="004C20B7" w14:paraId="3289F8AE" w14:textId="77777777" w:rsidTr="00272E03">
        <w:trPr>
          <w:trHeight w:val="454"/>
        </w:trPr>
        <w:tc>
          <w:tcPr>
            <w:tcW w:w="863" w:type="dxa"/>
            <w:shd w:val="clear" w:color="auto" w:fill="auto"/>
            <w:vAlign w:val="center"/>
          </w:tcPr>
          <w:p w14:paraId="4C01109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FE77D86" w14:textId="77777777" w:rsidR="00CC3B7C" w:rsidRPr="004C20B7" w:rsidRDefault="00CC3B7C" w:rsidP="00CC3B7C">
            <w:pPr>
              <w:snapToGrid w:val="0"/>
              <w:spacing w:line="240" w:lineRule="auto"/>
              <w:rPr>
                <w:rFonts w:ascii="宋体" w:hAnsi="宋体" w:cs="微软雅黑"/>
                <w:bCs/>
                <w:szCs w:val="24"/>
              </w:rPr>
            </w:pPr>
          </w:p>
        </w:tc>
        <w:tc>
          <w:tcPr>
            <w:tcW w:w="1323" w:type="dxa"/>
            <w:vMerge w:val="restart"/>
            <w:shd w:val="clear" w:color="auto" w:fill="auto"/>
            <w:vAlign w:val="center"/>
          </w:tcPr>
          <w:p w14:paraId="4EC77A3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设备管理</w:t>
            </w:r>
          </w:p>
        </w:tc>
        <w:tc>
          <w:tcPr>
            <w:tcW w:w="10696" w:type="dxa"/>
            <w:shd w:val="clear" w:color="auto" w:fill="auto"/>
            <w:vAlign w:val="center"/>
          </w:tcPr>
          <w:p w14:paraId="55A83F1C"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支持常用的运维协议：</w:t>
            </w:r>
            <w:r w:rsidRPr="004C20B7">
              <w:rPr>
                <w:rFonts w:ascii="宋体" w:hAnsi="宋体" w:cs="微软雅黑"/>
                <w:bCs/>
                <w:szCs w:val="24"/>
              </w:rPr>
              <w:t>SSH、TELNET、VNC、RDP、SFTP。</w:t>
            </w:r>
          </w:p>
        </w:tc>
      </w:tr>
      <w:tr w:rsidR="00CC3B7C" w:rsidRPr="004C20B7" w14:paraId="01B2F980" w14:textId="77777777" w:rsidTr="00272E03">
        <w:trPr>
          <w:trHeight w:val="454"/>
        </w:trPr>
        <w:tc>
          <w:tcPr>
            <w:tcW w:w="863" w:type="dxa"/>
            <w:shd w:val="clear" w:color="auto" w:fill="auto"/>
            <w:vAlign w:val="center"/>
          </w:tcPr>
          <w:p w14:paraId="7215E71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D4EC920"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286A8F7"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30CEB7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支持批量更新资产协议组。</w:t>
            </w:r>
          </w:p>
        </w:tc>
      </w:tr>
      <w:tr w:rsidR="00CC3B7C" w:rsidRPr="004C20B7" w14:paraId="29513C03" w14:textId="77777777" w:rsidTr="00272E03">
        <w:trPr>
          <w:trHeight w:val="454"/>
        </w:trPr>
        <w:tc>
          <w:tcPr>
            <w:tcW w:w="863" w:type="dxa"/>
            <w:shd w:val="clear" w:color="auto" w:fill="auto"/>
            <w:vAlign w:val="center"/>
          </w:tcPr>
          <w:p w14:paraId="4A1A43DE"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CAA8778"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51C060B"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F20D32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支持批量测试资产的可连接性。</w:t>
            </w:r>
          </w:p>
        </w:tc>
      </w:tr>
      <w:tr w:rsidR="00CC3B7C" w:rsidRPr="004C20B7" w14:paraId="69CDAF10" w14:textId="77777777" w:rsidTr="00272E03">
        <w:trPr>
          <w:trHeight w:val="454"/>
        </w:trPr>
        <w:tc>
          <w:tcPr>
            <w:tcW w:w="863" w:type="dxa"/>
            <w:shd w:val="clear" w:color="auto" w:fill="auto"/>
            <w:vAlign w:val="center"/>
          </w:tcPr>
          <w:p w14:paraId="2C78057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375D5C3"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A964A2C"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2A8338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★支持自动发现私有云的资产，并自动导入到堡垒机中。</w:t>
            </w:r>
          </w:p>
        </w:tc>
      </w:tr>
      <w:tr w:rsidR="00CC3B7C" w:rsidRPr="004C20B7" w14:paraId="0B0E2549" w14:textId="77777777" w:rsidTr="00272E03">
        <w:trPr>
          <w:trHeight w:val="454"/>
        </w:trPr>
        <w:tc>
          <w:tcPr>
            <w:tcW w:w="863" w:type="dxa"/>
            <w:shd w:val="clear" w:color="auto" w:fill="auto"/>
            <w:vAlign w:val="center"/>
          </w:tcPr>
          <w:p w14:paraId="12C1DDAB"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261AF54"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8900AEC"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8FFDEAA" w14:textId="77777777" w:rsidR="00CC3B7C" w:rsidRPr="004C20B7" w:rsidRDefault="00CC3B7C" w:rsidP="00CC3B7C">
            <w:pPr>
              <w:snapToGrid w:val="0"/>
              <w:spacing w:line="240" w:lineRule="auto"/>
              <w:rPr>
                <w:rFonts w:ascii="宋体" w:hAnsi="宋体" w:cs="微软雅黑"/>
                <w:bCs/>
                <w:szCs w:val="24"/>
              </w:rPr>
            </w:pPr>
            <w:r w:rsidRPr="004C20B7">
              <w:rPr>
                <w:bCs/>
              </w:rPr>
              <w:t>支持对设备进行按设备类型分组、按部门分组，支持设备批量导入</w:t>
            </w:r>
            <w:r w:rsidRPr="004C20B7">
              <w:rPr>
                <w:rFonts w:ascii="宋体" w:hAnsi="宋体" w:cs="微软雅黑"/>
                <w:bCs/>
                <w:szCs w:val="24"/>
              </w:rPr>
              <w:t>/导出。</w:t>
            </w:r>
          </w:p>
        </w:tc>
      </w:tr>
      <w:tr w:rsidR="00CC3B7C" w:rsidRPr="004C20B7" w14:paraId="49BA70D8" w14:textId="77777777" w:rsidTr="00272E03">
        <w:trPr>
          <w:trHeight w:val="454"/>
        </w:trPr>
        <w:tc>
          <w:tcPr>
            <w:tcW w:w="863" w:type="dxa"/>
            <w:shd w:val="clear" w:color="auto" w:fill="auto"/>
            <w:vAlign w:val="center"/>
          </w:tcPr>
          <w:p w14:paraId="38B90902"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D9B6101"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CE51D9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CACBC2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支持通过</w:t>
            </w:r>
            <w:r w:rsidRPr="004C20B7">
              <w:rPr>
                <w:rFonts w:ascii="宋体" w:hAnsi="宋体" w:cs="微软雅黑"/>
                <w:bCs/>
                <w:szCs w:val="24"/>
              </w:rPr>
              <w:t>CSV及excel批量导入／导出资产，展示资产导入状况，导入失败的数据可以重新编辑，再次导入。</w:t>
            </w:r>
          </w:p>
        </w:tc>
      </w:tr>
      <w:tr w:rsidR="00CC3B7C" w:rsidRPr="004C20B7" w14:paraId="48CA311F" w14:textId="77777777" w:rsidTr="00272E03">
        <w:trPr>
          <w:trHeight w:val="454"/>
        </w:trPr>
        <w:tc>
          <w:tcPr>
            <w:tcW w:w="863" w:type="dxa"/>
            <w:shd w:val="clear" w:color="auto" w:fill="auto"/>
            <w:vAlign w:val="center"/>
          </w:tcPr>
          <w:p w14:paraId="1087D80D"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6782C6F"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B4D83A1"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7BF812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支持系统监控，提供</w:t>
            </w:r>
            <w:r w:rsidRPr="004C20B7">
              <w:rPr>
                <w:rFonts w:ascii="宋体" w:hAnsi="宋体" w:cs="微软雅黑"/>
                <w:bCs/>
                <w:szCs w:val="24"/>
              </w:rPr>
              <w:t>Prometheus的API调用进行各个组件状态的监控</w:t>
            </w:r>
          </w:p>
        </w:tc>
      </w:tr>
      <w:tr w:rsidR="00CC3B7C" w:rsidRPr="004C20B7" w14:paraId="5ABE5816" w14:textId="77777777" w:rsidTr="00272E03">
        <w:trPr>
          <w:trHeight w:val="454"/>
        </w:trPr>
        <w:tc>
          <w:tcPr>
            <w:tcW w:w="863" w:type="dxa"/>
            <w:shd w:val="clear" w:color="auto" w:fill="auto"/>
            <w:vAlign w:val="center"/>
          </w:tcPr>
          <w:p w14:paraId="0FCB5372"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064D0672"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3FD0892"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D3EBBF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★支持的数据库至少包括：</w:t>
            </w:r>
            <w:r w:rsidRPr="004C20B7">
              <w:rPr>
                <w:rFonts w:ascii="宋体" w:hAnsi="宋体" w:cs="微软雅黑"/>
                <w:bCs/>
                <w:szCs w:val="24"/>
              </w:rPr>
              <w:t>MySQL、MariaDB、Oracle、PostgreSQL、SQLServer、Redis、MongoDB</w:t>
            </w:r>
          </w:p>
        </w:tc>
      </w:tr>
      <w:tr w:rsidR="00CC3B7C" w:rsidRPr="004C20B7" w14:paraId="765433F5" w14:textId="77777777" w:rsidTr="00272E03">
        <w:trPr>
          <w:trHeight w:val="454"/>
        </w:trPr>
        <w:tc>
          <w:tcPr>
            <w:tcW w:w="863" w:type="dxa"/>
            <w:shd w:val="clear" w:color="auto" w:fill="auto"/>
            <w:vAlign w:val="center"/>
          </w:tcPr>
          <w:p w14:paraId="53461DE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3F625EC"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519A40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3B588F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支持设备帐户和密码的自动登录、手工登录、半自动登录模式。</w:t>
            </w:r>
          </w:p>
        </w:tc>
      </w:tr>
      <w:tr w:rsidR="00CC3B7C" w:rsidRPr="004C20B7" w14:paraId="35263A1A" w14:textId="77777777" w:rsidTr="00272E03">
        <w:trPr>
          <w:trHeight w:val="454"/>
        </w:trPr>
        <w:tc>
          <w:tcPr>
            <w:tcW w:w="863" w:type="dxa"/>
            <w:shd w:val="clear" w:color="auto" w:fill="auto"/>
            <w:vAlign w:val="center"/>
          </w:tcPr>
          <w:p w14:paraId="175A421B"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val="restart"/>
            <w:shd w:val="clear" w:color="auto" w:fill="auto"/>
            <w:noWrap/>
            <w:vAlign w:val="center"/>
          </w:tcPr>
          <w:p w14:paraId="7CA6C24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软件运行</w:t>
            </w:r>
            <w:r w:rsidRPr="004C20B7">
              <w:rPr>
                <w:bCs/>
              </w:rPr>
              <w:t>/</w:t>
            </w:r>
            <w:r w:rsidRPr="004C20B7">
              <w:rPr>
                <w:rFonts w:ascii="宋体" w:hAnsi="宋体" w:cs="微软雅黑" w:hint="eastAsia"/>
                <w:bCs/>
                <w:szCs w:val="24"/>
              </w:rPr>
              <w:t>运维方式</w:t>
            </w:r>
          </w:p>
        </w:tc>
        <w:tc>
          <w:tcPr>
            <w:tcW w:w="1323" w:type="dxa"/>
            <w:vMerge w:val="restart"/>
            <w:shd w:val="clear" w:color="auto" w:fill="auto"/>
            <w:vAlign w:val="center"/>
          </w:tcPr>
          <w:p w14:paraId="2477E7A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管理要求</w:t>
            </w:r>
          </w:p>
        </w:tc>
        <w:tc>
          <w:tcPr>
            <w:tcW w:w="10696" w:type="dxa"/>
            <w:shd w:val="clear" w:color="auto" w:fill="auto"/>
            <w:vAlign w:val="center"/>
          </w:tcPr>
          <w:p w14:paraId="26FF8F39"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用户可以获取到产品的源代码。</w:t>
            </w:r>
          </w:p>
        </w:tc>
      </w:tr>
      <w:tr w:rsidR="00CC3B7C" w:rsidRPr="004C20B7" w14:paraId="22511B89" w14:textId="77777777" w:rsidTr="00272E03">
        <w:trPr>
          <w:trHeight w:val="454"/>
        </w:trPr>
        <w:tc>
          <w:tcPr>
            <w:tcW w:w="863" w:type="dxa"/>
            <w:shd w:val="clear" w:color="auto" w:fill="auto"/>
            <w:vAlign w:val="center"/>
          </w:tcPr>
          <w:p w14:paraId="168FBA5C"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2ED16C4"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C8F31A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C707BF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无管理主机及并发数量限制，支持水平扩容。</w:t>
            </w:r>
          </w:p>
        </w:tc>
      </w:tr>
      <w:tr w:rsidR="00CC3B7C" w:rsidRPr="004C20B7" w14:paraId="008FF9A9" w14:textId="77777777" w:rsidTr="00272E03">
        <w:trPr>
          <w:trHeight w:val="454"/>
        </w:trPr>
        <w:tc>
          <w:tcPr>
            <w:tcW w:w="863" w:type="dxa"/>
            <w:shd w:val="clear" w:color="auto" w:fill="auto"/>
            <w:vAlign w:val="center"/>
          </w:tcPr>
          <w:p w14:paraId="1C9A17F6"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E95ECE4" w14:textId="77777777" w:rsidR="00CC3B7C" w:rsidRPr="004C20B7" w:rsidRDefault="00CC3B7C" w:rsidP="00CC3B7C">
            <w:pPr>
              <w:snapToGrid w:val="0"/>
              <w:spacing w:line="240" w:lineRule="auto"/>
              <w:rPr>
                <w:rFonts w:ascii="宋体" w:hAnsi="宋体" w:cs="微软雅黑"/>
                <w:bCs/>
                <w:szCs w:val="24"/>
              </w:rPr>
            </w:pPr>
          </w:p>
        </w:tc>
        <w:tc>
          <w:tcPr>
            <w:tcW w:w="1323" w:type="dxa"/>
            <w:vMerge w:val="restart"/>
            <w:shd w:val="clear" w:color="auto" w:fill="auto"/>
            <w:vAlign w:val="center"/>
          </w:tcPr>
          <w:p w14:paraId="38ADCD5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运维方式</w:t>
            </w:r>
          </w:p>
        </w:tc>
        <w:tc>
          <w:tcPr>
            <w:tcW w:w="10696" w:type="dxa"/>
            <w:shd w:val="clear" w:color="auto" w:fill="auto"/>
            <w:vAlign w:val="center"/>
          </w:tcPr>
          <w:p w14:paraId="7EAAFBEF"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★提供纯浏览器的</w:t>
            </w:r>
            <w:r w:rsidRPr="004C20B7">
              <w:rPr>
                <w:rFonts w:ascii="宋体" w:hAnsi="宋体" w:cs="微软雅黑"/>
                <w:bCs/>
                <w:szCs w:val="24"/>
              </w:rPr>
              <w:t>Web Terminal方案，支持Linux和Windows。</w:t>
            </w:r>
          </w:p>
        </w:tc>
      </w:tr>
      <w:tr w:rsidR="00CC3B7C" w:rsidRPr="004C20B7" w14:paraId="10F9156F" w14:textId="77777777" w:rsidTr="00272E03">
        <w:trPr>
          <w:trHeight w:val="454"/>
        </w:trPr>
        <w:tc>
          <w:tcPr>
            <w:tcW w:w="863" w:type="dxa"/>
            <w:shd w:val="clear" w:color="auto" w:fill="auto"/>
            <w:vAlign w:val="center"/>
          </w:tcPr>
          <w:p w14:paraId="2E69895C"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1C75469"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6FDF1C8"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7317F9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支持拉起</w:t>
            </w:r>
            <w:r w:rsidRPr="004C20B7">
              <w:rPr>
                <w:rFonts w:ascii="宋体" w:hAnsi="宋体" w:cs="微软雅黑"/>
                <w:bCs/>
                <w:szCs w:val="24"/>
              </w:rPr>
              <w:t>SSH客户端连接Linux资产。</w:t>
            </w:r>
          </w:p>
        </w:tc>
      </w:tr>
      <w:tr w:rsidR="00CC3B7C" w:rsidRPr="004C20B7" w14:paraId="76A64F48" w14:textId="77777777" w:rsidTr="00272E03">
        <w:trPr>
          <w:trHeight w:val="454"/>
        </w:trPr>
        <w:tc>
          <w:tcPr>
            <w:tcW w:w="863" w:type="dxa"/>
            <w:shd w:val="clear" w:color="auto" w:fill="auto"/>
            <w:vAlign w:val="center"/>
          </w:tcPr>
          <w:p w14:paraId="3EB7F8AC"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2CBC4E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4E4E0419"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2000AA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Web Terminal连接的SSH/Telnet会话进行会话共享和多用户协同操作；支持Web Terminal终端主题的用户自定义设置。</w:t>
            </w:r>
          </w:p>
        </w:tc>
      </w:tr>
      <w:tr w:rsidR="00CC3B7C" w:rsidRPr="004C20B7" w14:paraId="65CDD6DC" w14:textId="77777777" w:rsidTr="00272E03">
        <w:trPr>
          <w:trHeight w:val="454"/>
        </w:trPr>
        <w:tc>
          <w:tcPr>
            <w:tcW w:w="863" w:type="dxa"/>
            <w:shd w:val="clear" w:color="auto" w:fill="auto"/>
            <w:vAlign w:val="center"/>
          </w:tcPr>
          <w:p w14:paraId="653C857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DD87633"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43B722B"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797CE31"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 xml:space="preserve"> SSH/Telnet/RDP/VNC协议的在线会话监控功能。</w:t>
            </w:r>
          </w:p>
        </w:tc>
      </w:tr>
      <w:tr w:rsidR="00CC3B7C" w:rsidRPr="004C20B7" w14:paraId="242153BE" w14:textId="77777777" w:rsidTr="00272E03">
        <w:trPr>
          <w:trHeight w:val="454"/>
        </w:trPr>
        <w:tc>
          <w:tcPr>
            <w:tcW w:w="863" w:type="dxa"/>
            <w:shd w:val="clear" w:color="auto" w:fill="auto"/>
            <w:vAlign w:val="center"/>
          </w:tcPr>
          <w:p w14:paraId="24B8A471"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A8959D1"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2478DCD"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E17DA5F"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运维方式：支持</w:t>
            </w:r>
            <w:r w:rsidRPr="004C20B7">
              <w:rPr>
                <w:rFonts w:ascii="宋体" w:hAnsi="宋体" w:cs="微软雅黑"/>
                <w:bCs/>
                <w:szCs w:val="24"/>
              </w:rPr>
              <w:t>VNC、SSH、Telnet、RDP等协议。</w:t>
            </w:r>
          </w:p>
        </w:tc>
      </w:tr>
      <w:tr w:rsidR="00CC3B7C" w:rsidRPr="004C20B7" w14:paraId="4BD57958" w14:textId="77777777" w:rsidTr="00272E03">
        <w:trPr>
          <w:trHeight w:val="454"/>
        </w:trPr>
        <w:tc>
          <w:tcPr>
            <w:tcW w:w="863" w:type="dxa"/>
            <w:shd w:val="clear" w:color="auto" w:fill="auto"/>
            <w:vAlign w:val="center"/>
          </w:tcPr>
          <w:p w14:paraId="2D9662C9"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D588CC9"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491DFE12"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EA8C68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Linux资产二级用户登录功能。</w:t>
            </w:r>
          </w:p>
        </w:tc>
      </w:tr>
      <w:tr w:rsidR="00CC3B7C" w:rsidRPr="004C20B7" w14:paraId="76D4CB50" w14:textId="77777777" w:rsidTr="00272E03">
        <w:trPr>
          <w:trHeight w:val="454"/>
        </w:trPr>
        <w:tc>
          <w:tcPr>
            <w:tcW w:w="863" w:type="dxa"/>
            <w:shd w:val="clear" w:color="auto" w:fill="auto"/>
            <w:vAlign w:val="center"/>
          </w:tcPr>
          <w:p w14:paraId="579CFD4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CAE9F75"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2282A97"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9F6A99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支持多种协议的历史会话回放，支持</w:t>
            </w:r>
            <w:r w:rsidRPr="004C20B7">
              <w:rPr>
                <w:rFonts w:ascii="宋体" w:hAnsi="宋体" w:cs="微软雅黑"/>
                <w:bCs/>
                <w:szCs w:val="24"/>
              </w:rPr>
              <w:t>RDP支持分辨率更改。</w:t>
            </w:r>
          </w:p>
        </w:tc>
      </w:tr>
      <w:tr w:rsidR="00CC3B7C" w:rsidRPr="004C20B7" w14:paraId="0BA35A27" w14:textId="77777777" w:rsidTr="00272E03">
        <w:trPr>
          <w:trHeight w:val="454"/>
        </w:trPr>
        <w:tc>
          <w:tcPr>
            <w:tcW w:w="863" w:type="dxa"/>
            <w:shd w:val="clear" w:color="auto" w:fill="auto"/>
            <w:vAlign w:val="center"/>
          </w:tcPr>
          <w:p w14:paraId="5C88A48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011C1786"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DBF32AB"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B078C70"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客户端访问方式：支持使用本地的</w:t>
            </w:r>
            <w:r w:rsidRPr="004C20B7">
              <w:rPr>
                <w:rFonts w:ascii="宋体" w:hAnsi="宋体" w:cs="微软雅黑"/>
                <w:bCs/>
                <w:szCs w:val="24"/>
              </w:rPr>
              <w:t>Xshell，putty等客户端工具通过</w:t>
            </w:r>
            <w:r w:rsidRPr="004C20B7">
              <w:rPr>
                <w:rFonts w:ascii="宋体" w:hAnsi="宋体" w:cs="微软雅黑" w:hint="eastAsia"/>
                <w:bCs/>
                <w:szCs w:val="24"/>
              </w:rPr>
              <w:t>堡垒机访问资产，并具备搜索、资产树、分组能力。</w:t>
            </w:r>
          </w:p>
        </w:tc>
      </w:tr>
      <w:tr w:rsidR="00CC3B7C" w:rsidRPr="004C20B7" w14:paraId="2D7558DF" w14:textId="77777777" w:rsidTr="00272E03">
        <w:trPr>
          <w:trHeight w:val="454"/>
        </w:trPr>
        <w:tc>
          <w:tcPr>
            <w:tcW w:w="863" w:type="dxa"/>
            <w:shd w:val="clear" w:color="auto" w:fill="auto"/>
            <w:vAlign w:val="center"/>
          </w:tcPr>
          <w:p w14:paraId="14C64181"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4CBBDF5"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74311CB"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30E7A4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支持通过</w:t>
            </w:r>
            <w:r w:rsidRPr="004C20B7">
              <w:rPr>
                <w:rFonts w:ascii="宋体" w:hAnsi="宋体" w:cs="微软雅黑"/>
                <w:bCs/>
                <w:szCs w:val="24"/>
              </w:rPr>
              <w:t>Visual Studio Code的Remote-SSH插件直连所纳管的Linux-SSH协议资产。</w:t>
            </w:r>
          </w:p>
        </w:tc>
      </w:tr>
      <w:tr w:rsidR="00CC3B7C" w:rsidRPr="004C20B7" w14:paraId="78DFE745" w14:textId="77777777" w:rsidTr="00272E03">
        <w:trPr>
          <w:trHeight w:val="454"/>
        </w:trPr>
        <w:tc>
          <w:tcPr>
            <w:tcW w:w="863" w:type="dxa"/>
            <w:shd w:val="clear" w:color="auto" w:fill="auto"/>
            <w:vAlign w:val="center"/>
          </w:tcPr>
          <w:p w14:paraId="09DF3882"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387905E"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2BA4862"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F77901A"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支持通过本地客户端直连</w:t>
            </w:r>
            <w:r w:rsidRPr="004C20B7">
              <w:rPr>
                <w:rFonts w:ascii="宋体" w:hAnsi="宋体" w:cs="微软雅黑"/>
                <w:bCs/>
                <w:szCs w:val="24"/>
              </w:rPr>
              <w:t>SSH、RDP资产。</w:t>
            </w:r>
          </w:p>
        </w:tc>
      </w:tr>
      <w:tr w:rsidR="00CC3B7C" w:rsidRPr="004C20B7" w14:paraId="3757E74A" w14:textId="77777777" w:rsidTr="00272E03">
        <w:trPr>
          <w:trHeight w:val="454"/>
        </w:trPr>
        <w:tc>
          <w:tcPr>
            <w:tcW w:w="863" w:type="dxa"/>
            <w:shd w:val="clear" w:color="auto" w:fill="auto"/>
            <w:vAlign w:val="center"/>
          </w:tcPr>
          <w:p w14:paraId="40B83A40"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69F9093"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27A43BF"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785E96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支持使用本地的</w:t>
            </w:r>
            <w:r w:rsidRPr="004C20B7">
              <w:rPr>
                <w:rFonts w:ascii="宋体" w:hAnsi="宋体" w:cs="微软雅黑"/>
                <w:bCs/>
                <w:szCs w:val="24"/>
              </w:rPr>
              <w:t>winscp/flashFXP/SecureFX等客户端工具登录</w:t>
            </w:r>
            <w:r w:rsidRPr="004C20B7">
              <w:rPr>
                <w:rFonts w:ascii="宋体" w:hAnsi="宋体" w:cs="微软雅黑" w:hint="eastAsia"/>
                <w:bCs/>
                <w:szCs w:val="24"/>
              </w:rPr>
              <w:t>堡垒机访问</w:t>
            </w:r>
            <w:r w:rsidRPr="004C20B7">
              <w:rPr>
                <w:rFonts w:ascii="宋体" w:hAnsi="宋体" w:cs="微软雅黑"/>
                <w:bCs/>
                <w:szCs w:val="24"/>
              </w:rPr>
              <w:t>SFTP/FTP设备。</w:t>
            </w:r>
          </w:p>
        </w:tc>
      </w:tr>
      <w:tr w:rsidR="00CC3B7C" w:rsidRPr="004C20B7" w14:paraId="1271B1CF" w14:textId="77777777" w:rsidTr="00272E03">
        <w:trPr>
          <w:trHeight w:val="454"/>
        </w:trPr>
        <w:tc>
          <w:tcPr>
            <w:tcW w:w="863" w:type="dxa"/>
            <w:shd w:val="clear" w:color="auto" w:fill="auto"/>
            <w:vAlign w:val="center"/>
          </w:tcPr>
          <w:p w14:paraId="4250D7AD"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26EE0DD"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2B55008"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0CC234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rz、sz命令上传下载文件。支持对rz、sz命令上传/下载文件的控制和日志审计功能。</w:t>
            </w:r>
          </w:p>
        </w:tc>
      </w:tr>
      <w:tr w:rsidR="00CC3B7C" w:rsidRPr="004C20B7" w14:paraId="6E6B1413" w14:textId="77777777" w:rsidTr="00272E03">
        <w:trPr>
          <w:trHeight w:val="454"/>
        </w:trPr>
        <w:tc>
          <w:tcPr>
            <w:tcW w:w="863" w:type="dxa"/>
            <w:shd w:val="clear" w:color="auto" w:fill="auto"/>
            <w:vAlign w:val="center"/>
          </w:tcPr>
          <w:p w14:paraId="2EBF1E54"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4FB44F8"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691D0BB"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30192D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支持批量对</w:t>
            </w:r>
            <w:r w:rsidRPr="004C20B7">
              <w:rPr>
                <w:rFonts w:ascii="宋体" w:hAnsi="宋体" w:cs="微软雅黑"/>
                <w:bCs/>
                <w:szCs w:val="24"/>
              </w:rPr>
              <w:t>Linux系统执行命令操作。</w:t>
            </w:r>
          </w:p>
        </w:tc>
      </w:tr>
      <w:tr w:rsidR="00CC3B7C" w:rsidRPr="004C20B7" w14:paraId="721F08DB" w14:textId="77777777" w:rsidTr="00272E03">
        <w:trPr>
          <w:trHeight w:val="454"/>
        </w:trPr>
        <w:tc>
          <w:tcPr>
            <w:tcW w:w="863" w:type="dxa"/>
            <w:shd w:val="clear" w:color="auto" w:fill="auto"/>
            <w:vAlign w:val="center"/>
          </w:tcPr>
          <w:p w14:paraId="1CEE122C"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43BD05D"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5B56A56"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BBD241C"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bCs/>
                <w:szCs w:val="24"/>
              </w:rPr>
              <w:t>AD/LDAP环境，支持直接使用登录</w:t>
            </w:r>
            <w:r w:rsidRPr="004C20B7">
              <w:rPr>
                <w:rFonts w:ascii="宋体" w:hAnsi="宋体" w:cs="微软雅黑" w:hint="eastAsia"/>
                <w:bCs/>
                <w:szCs w:val="24"/>
              </w:rPr>
              <w:t>堡垒机的</w:t>
            </w:r>
            <w:r w:rsidRPr="004C20B7">
              <w:rPr>
                <w:rFonts w:ascii="宋体" w:hAnsi="宋体" w:cs="微软雅黑"/>
                <w:bCs/>
                <w:szCs w:val="24"/>
              </w:rPr>
              <w:t>AD/LDAP用户及密码可以直接自动登录到服务器里。</w:t>
            </w:r>
          </w:p>
        </w:tc>
      </w:tr>
      <w:tr w:rsidR="00CC3B7C" w:rsidRPr="004C20B7" w14:paraId="049659F9" w14:textId="77777777" w:rsidTr="00272E03">
        <w:trPr>
          <w:trHeight w:val="454"/>
        </w:trPr>
        <w:tc>
          <w:tcPr>
            <w:tcW w:w="863" w:type="dxa"/>
            <w:shd w:val="clear" w:color="auto" w:fill="auto"/>
            <w:vAlign w:val="center"/>
          </w:tcPr>
          <w:p w14:paraId="2BA3ACBA"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1261617"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6D2A44DF"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9A11B0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全面支持</w:t>
            </w:r>
            <w:r w:rsidRPr="004C20B7">
              <w:rPr>
                <w:rFonts w:ascii="宋体" w:hAnsi="宋体" w:cs="微软雅黑"/>
                <w:bCs/>
                <w:szCs w:val="24"/>
              </w:rPr>
              <w:t>IPV6。</w:t>
            </w:r>
          </w:p>
        </w:tc>
      </w:tr>
      <w:tr w:rsidR="00CC3B7C" w:rsidRPr="004C20B7" w14:paraId="6D5AFEDF" w14:textId="77777777" w:rsidTr="00272E03">
        <w:trPr>
          <w:trHeight w:val="454"/>
        </w:trPr>
        <w:tc>
          <w:tcPr>
            <w:tcW w:w="863" w:type="dxa"/>
            <w:shd w:val="clear" w:color="auto" w:fill="auto"/>
            <w:vAlign w:val="center"/>
          </w:tcPr>
          <w:p w14:paraId="1706600E"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A9FAE35"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AEB1F2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916738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支持导入</w:t>
            </w:r>
            <w:r w:rsidRPr="004C20B7">
              <w:rPr>
                <w:rFonts w:ascii="宋体" w:hAnsi="宋体" w:cs="微软雅黑"/>
                <w:bCs/>
                <w:szCs w:val="24"/>
              </w:rPr>
              <w:t>SQL文件和导出查询数据集。</w:t>
            </w:r>
          </w:p>
        </w:tc>
      </w:tr>
      <w:tr w:rsidR="00CC3B7C" w:rsidRPr="004C20B7" w14:paraId="4CA9897B" w14:textId="77777777" w:rsidTr="00272E03">
        <w:trPr>
          <w:trHeight w:val="454"/>
        </w:trPr>
        <w:tc>
          <w:tcPr>
            <w:tcW w:w="863" w:type="dxa"/>
            <w:shd w:val="clear" w:color="auto" w:fill="auto"/>
            <w:vAlign w:val="center"/>
          </w:tcPr>
          <w:p w14:paraId="56F0A287"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897F613"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8C8195C"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F81ABD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支持通过</w:t>
            </w:r>
            <w:r w:rsidRPr="004C20B7">
              <w:rPr>
                <w:rFonts w:ascii="宋体" w:hAnsi="宋体" w:cs="微软雅黑"/>
                <w:bCs/>
                <w:szCs w:val="24"/>
              </w:rPr>
              <w:t>XRDP连接远程应用时的复制/粘贴、上传/下载（磁盘挂载）权限控制。</w:t>
            </w:r>
          </w:p>
        </w:tc>
      </w:tr>
      <w:tr w:rsidR="00CC3B7C" w:rsidRPr="004C20B7" w14:paraId="748EDD25" w14:textId="77777777" w:rsidTr="00272E03">
        <w:trPr>
          <w:trHeight w:val="454"/>
        </w:trPr>
        <w:tc>
          <w:tcPr>
            <w:tcW w:w="863" w:type="dxa"/>
            <w:shd w:val="clear" w:color="auto" w:fill="auto"/>
            <w:vAlign w:val="center"/>
          </w:tcPr>
          <w:p w14:paraId="1F0C06A2"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B672B40"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FF30B2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19FF5C91"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★支持数据库代理直连方式连接数据库，可以使用任意数据库管理工具进行直连，至少支持</w:t>
            </w:r>
            <w:r w:rsidRPr="004C20B7">
              <w:rPr>
                <w:rFonts w:ascii="宋体" w:hAnsi="宋体" w:cs="微软雅黑"/>
                <w:bCs/>
                <w:szCs w:val="24"/>
              </w:rPr>
              <w:t>MySQL、MariaDB、PostgreSQL、Redis、Oracle。</w:t>
            </w:r>
          </w:p>
        </w:tc>
      </w:tr>
      <w:tr w:rsidR="00CC3B7C" w:rsidRPr="004C20B7" w14:paraId="31E5A3C6" w14:textId="77777777" w:rsidTr="00272E03">
        <w:trPr>
          <w:trHeight w:val="454"/>
        </w:trPr>
        <w:tc>
          <w:tcPr>
            <w:tcW w:w="863" w:type="dxa"/>
            <w:shd w:val="clear" w:color="auto" w:fill="auto"/>
            <w:vAlign w:val="center"/>
          </w:tcPr>
          <w:p w14:paraId="27C6D6AB"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2262C46"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D7D3E36"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8C8941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支持会话分享，且可设置分享的有效期及加入者。</w:t>
            </w:r>
          </w:p>
        </w:tc>
      </w:tr>
      <w:tr w:rsidR="00CC3B7C" w:rsidRPr="004C20B7" w14:paraId="7D357DAC" w14:textId="77777777" w:rsidTr="00272E03">
        <w:trPr>
          <w:trHeight w:val="454"/>
        </w:trPr>
        <w:tc>
          <w:tcPr>
            <w:tcW w:w="863" w:type="dxa"/>
            <w:shd w:val="clear" w:color="auto" w:fill="auto"/>
            <w:vAlign w:val="center"/>
          </w:tcPr>
          <w:p w14:paraId="51C8BAF8"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CB9A658"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92F472D"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5CA4E9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支持对数据库应用的授权管理。</w:t>
            </w:r>
          </w:p>
        </w:tc>
      </w:tr>
      <w:tr w:rsidR="00CC3B7C" w:rsidRPr="004C20B7" w14:paraId="046BEDDE" w14:textId="77777777" w:rsidTr="00272E03">
        <w:trPr>
          <w:trHeight w:val="454"/>
        </w:trPr>
        <w:tc>
          <w:tcPr>
            <w:tcW w:w="863" w:type="dxa"/>
            <w:shd w:val="clear" w:color="auto" w:fill="auto"/>
            <w:vAlign w:val="center"/>
          </w:tcPr>
          <w:p w14:paraId="08231DA2"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63483ED" w14:textId="77777777" w:rsidR="00CC3B7C" w:rsidRPr="004C20B7" w:rsidRDefault="00CC3B7C" w:rsidP="00CC3B7C">
            <w:pPr>
              <w:snapToGrid w:val="0"/>
              <w:spacing w:line="240" w:lineRule="auto"/>
              <w:rPr>
                <w:rFonts w:ascii="宋体" w:hAnsi="宋体" w:cs="微软雅黑"/>
                <w:bCs/>
                <w:szCs w:val="24"/>
              </w:rPr>
            </w:pPr>
          </w:p>
        </w:tc>
        <w:tc>
          <w:tcPr>
            <w:tcW w:w="1323" w:type="dxa"/>
            <w:vMerge w:val="restart"/>
            <w:shd w:val="clear" w:color="auto" w:fill="auto"/>
            <w:vAlign w:val="center"/>
          </w:tcPr>
          <w:p w14:paraId="67B5FE2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安全策略</w:t>
            </w:r>
          </w:p>
        </w:tc>
        <w:tc>
          <w:tcPr>
            <w:tcW w:w="10696" w:type="dxa"/>
            <w:shd w:val="clear" w:color="auto" w:fill="auto"/>
            <w:vAlign w:val="center"/>
          </w:tcPr>
          <w:p w14:paraId="4BE3FCF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支持对运维操作会话的实时阻断、日志回放，包括起止时间、来源用户、来源</w:t>
            </w:r>
            <w:r w:rsidRPr="004C20B7">
              <w:rPr>
                <w:rFonts w:ascii="宋体" w:hAnsi="宋体" w:cs="微软雅黑"/>
                <w:bCs/>
                <w:szCs w:val="24"/>
              </w:rPr>
              <w:t>IP、目标设备、协议/应用类型等日志内容。</w:t>
            </w:r>
          </w:p>
        </w:tc>
      </w:tr>
      <w:tr w:rsidR="00CC3B7C" w:rsidRPr="004C20B7" w14:paraId="7AFB6AA2" w14:textId="77777777" w:rsidTr="00272E03">
        <w:trPr>
          <w:trHeight w:val="454"/>
        </w:trPr>
        <w:tc>
          <w:tcPr>
            <w:tcW w:w="863" w:type="dxa"/>
            <w:shd w:val="clear" w:color="auto" w:fill="auto"/>
            <w:vAlign w:val="center"/>
          </w:tcPr>
          <w:p w14:paraId="3B910D3A"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6B55106"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4F21CAF"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74346A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支持审计录像下载以及离线回放，支持通过选中命令来调整录像回放的起始时间（字符类会话录像）。</w:t>
            </w:r>
          </w:p>
        </w:tc>
      </w:tr>
      <w:tr w:rsidR="00CC3B7C" w:rsidRPr="004C20B7" w14:paraId="5871C90F" w14:textId="77777777" w:rsidTr="00272E03">
        <w:trPr>
          <w:trHeight w:val="454"/>
        </w:trPr>
        <w:tc>
          <w:tcPr>
            <w:tcW w:w="863" w:type="dxa"/>
            <w:shd w:val="clear" w:color="auto" w:fill="auto"/>
            <w:vAlign w:val="center"/>
          </w:tcPr>
          <w:p w14:paraId="1A36B87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050AC7D"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1F614C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887AFD9"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只有管理员才能查阅日志，支持按一定条件查询审计记录，查询条件包括操作时间、</w:t>
            </w:r>
            <w:r w:rsidRPr="004C20B7">
              <w:rPr>
                <w:rFonts w:ascii="宋体" w:hAnsi="宋体" w:cs="微软雅黑"/>
                <w:bCs/>
                <w:szCs w:val="24"/>
              </w:rPr>
              <w:t>IP地址、用户名等。</w:t>
            </w:r>
          </w:p>
        </w:tc>
      </w:tr>
      <w:tr w:rsidR="00CC3B7C" w:rsidRPr="004C20B7" w14:paraId="12B959F4" w14:textId="77777777" w:rsidTr="00272E03">
        <w:trPr>
          <w:trHeight w:val="454"/>
        </w:trPr>
        <w:tc>
          <w:tcPr>
            <w:tcW w:w="863" w:type="dxa"/>
            <w:shd w:val="clear" w:color="auto" w:fill="auto"/>
            <w:vAlign w:val="center"/>
          </w:tcPr>
          <w:p w14:paraId="203B2B41"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8F7182F"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A67860F"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08ED620"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系统管理员可以在系统设置里设置会话保留时长（单位：天）。若超过该时长，会话、录像、命令记录会被删除。会话日志定时清理，以保证硬盘够用。</w:t>
            </w:r>
          </w:p>
        </w:tc>
      </w:tr>
      <w:tr w:rsidR="00CC3B7C" w:rsidRPr="004C20B7" w14:paraId="1BBC10FD" w14:textId="77777777" w:rsidTr="00272E03">
        <w:trPr>
          <w:trHeight w:val="454"/>
        </w:trPr>
        <w:tc>
          <w:tcPr>
            <w:tcW w:w="863" w:type="dxa"/>
            <w:shd w:val="clear" w:color="auto" w:fill="auto"/>
            <w:vAlign w:val="center"/>
          </w:tcPr>
          <w:p w14:paraId="6BBC8E5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BACF832"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5BA5B52"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94E4BBC"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支持通过基于用户</w:t>
            </w:r>
            <w:r w:rsidRPr="004C20B7">
              <w:rPr>
                <w:bCs/>
              </w:rPr>
              <w:t>/</w:t>
            </w:r>
            <w:r w:rsidRPr="004C20B7">
              <w:rPr>
                <w:bCs/>
              </w:rPr>
              <w:t>用户组、设备</w:t>
            </w:r>
            <w:r w:rsidRPr="004C20B7">
              <w:rPr>
                <w:bCs/>
              </w:rPr>
              <w:t>/</w:t>
            </w:r>
            <w:r w:rsidRPr="004C20B7">
              <w:rPr>
                <w:bCs/>
              </w:rPr>
              <w:t>设备组、设备账号、命令关键字、命令关键字正则表达式、危险级别、黑白名单等组合访问控制策略，授权用户可访问的目标设备。</w:t>
            </w:r>
          </w:p>
        </w:tc>
      </w:tr>
      <w:tr w:rsidR="00CC3B7C" w:rsidRPr="004C20B7" w14:paraId="5831C386" w14:textId="77777777" w:rsidTr="00272E03">
        <w:trPr>
          <w:trHeight w:val="454"/>
        </w:trPr>
        <w:tc>
          <w:tcPr>
            <w:tcW w:w="863" w:type="dxa"/>
            <w:shd w:val="clear" w:color="auto" w:fill="auto"/>
            <w:vAlign w:val="center"/>
          </w:tcPr>
          <w:p w14:paraId="18E47B66"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05EC875"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F3CE029"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D704C7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管理员、用户和受保护资产的管理账号鉴别数据以非明文形式存储，不被未授权查阅或修改。</w:t>
            </w:r>
          </w:p>
        </w:tc>
      </w:tr>
      <w:tr w:rsidR="00CC3B7C" w:rsidRPr="004C20B7" w14:paraId="7DEB91A7" w14:textId="77777777" w:rsidTr="00272E03">
        <w:trPr>
          <w:trHeight w:val="454"/>
        </w:trPr>
        <w:tc>
          <w:tcPr>
            <w:tcW w:w="863" w:type="dxa"/>
            <w:shd w:val="clear" w:color="auto" w:fill="auto"/>
            <w:vAlign w:val="center"/>
          </w:tcPr>
          <w:p w14:paraId="0826CD51"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39F438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FEED7EE"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8DE944A"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若采用静态口令方式，口令有复杂度要求并定期更换。</w:t>
            </w:r>
          </w:p>
        </w:tc>
      </w:tr>
      <w:tr w:rsidR="00CC3B7C" w:rsidRPr="004C20B7" w14:paraId="03AE7078" w14:textId="77777777" w:rsidTr="00272E03">
        <w:trPr>
          <w:trHeight w:val="454"/>
        </w:trPr>
        <w:tc>
          <w:tcPr>
            <w:tcW w:w="863" w:type="dxa"/>
            <w:shd w:val="clear" w:color="auto" w:fill="auto"/>
            <w:vAlign w:val="center"/>
          </w:tcPr>
          <w:p w14:paraId="513FAB67"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29F7273"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9F66C1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D9C63D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支持运维空闲会话时间自动断开。</w:t>
            </w:r>
          </w:p>
        </w:tc>
      </w:tr>
      <w:tr w:rsidR="00CC3B7C" w:rsidRPr="004C20B7" w14:paraId="528F1A70" w14:textId="77777777" w:rsidTr="00272E03">
        <w:trPr>
          <w:trHeight w:val="454"/>
        </w:trPr>
        <w:tc>
          <w:tcPr>
            <w:tcW w:w="863" w:type="dxa"/>
            <w:shd w:val="clear" w:color="auto" w:fill="auto"/>
            <w:vAlign w:val="center"/>
          </w:tcPr>
          <w:p w14:paraId="561D64C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0AF7D62"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769EBB3"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2583F65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支持开启会话录像水印功能。</w:t>
            </w:r>
          </w:p>
        </w:tc>
      </w:tr>
      <w:tr w:rsidR="00CC3B7C" w:rsidRPr="004C20B7" w14:paraId="356F2499" w14:textId="77777777" w:rsidTr="00272E03">
        <w:trPr>
          <w:trHeight w:val="454"/>
        </w:trPr>
        <w:tc>
          <w:tcPr>
            <w:tcW w:w="863" w:type="dxa"/>
            <w:shd w:val="clear" w:color="auto" w:fill="auto"/>
            <w:vAlign w:val="center"/>
          </w:tcPr>
          <w:p w14:paraId="56F60D8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872FCBE"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2E56DE0A"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590F761"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支持定期批量对资产进行系统用户以及特权用户密码进行改密，可以查看改密记录，并将资产账号信</w:t>
            </w:r>
            <w:r w:rsidRPr="004C20B7">
              <w:rPr>
                <w:rFonts w:ascii="宋体" w:hAnsi="宋体" w:cs="微软雅黑" w:hint="eastAsia"/>
                <w:bCs/>
                <w:szCs w:val="24"/>
              </w:rPr>
              <w:lastRenderedPageBreak/>
              <w:t>息以加密文件方式通过邮件发送给收件人。</w:t>
            </w:r>
          </w:p>
        </w:tc>
      </w:tr>
      <w:tr w:rsidR="00CC3B7C" w:rsidRPr="004C20B7" w14:paraId="0FAA3A62" w14:textId="77777777" w:rsidTr="00272E03">
        <w:trPr>
          <w:trHeight w:val="454"/>
        </w:trPr>
        <w:tc>
          <w:tcPr>
            <w:tcW w:w="863" w:type="dxa"/>
            <w:shd w:val="clear" w:color="auto" w:fill="auto"/>
            <w:vAlign w:val="center"/>
          </w:tcPr>
          <w:p w14:paraId="03DBCBB1"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221EB11"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A43B3A3"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624F1A20"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支持批量修改数据库应用的账户密码，包括</w:t>
            </w:r>
            <w:r w:rsidRPr="004C20B7">
              <w:rPr>
                <w:rFonts w:ascii="宋体" w:hAnsi="宋体" w:cs="微软雅黑"/>
                <w:bCs/>
                <w:szCs w:val="24"/>
              </w:rPr>
              <w:t>MySQL、Oracle、PostgreSQL、MariaDB、SQLServer。</w:t>
            </w:r>
          </w:p>
        </w:tc>
      </w:tr>
      <w:tr w:rsidR="00CC3B7C" w:rsidRPr="004C20B7" w14:paraId="3B16DCA6" w14:textId="77777777" w:rsidTr="00272E03">
        <w:trPr>
          <w:trHeight w:val="454"/>
        </w:trPr>
        <w:tc>
          <w:tcPr>
            <w:tcW w:w="863" w:type="dxa"/>
            <w:shd w:val="clear" w:color="auto" w:fill="auto"/>
            <w:vAlign w:val="center"/>
          </w:tcPr>
          <w:p w14:paraId="108E85A4"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46A9955B"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72D3A769"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CCA61C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支持国密算法（</w:t>
            </w:r>
            <w:r w:rsidRPr="004C20B7">
              <w:rPr>
                <w:rFonts w:ascii="宋体" w:hAnsi="宋体" w:cs="微软雅黑"/>
                <w:bCs/>
                <w:szCs w:val="24"/>
              </w:rPr>
              <w:t>SM4）。</w:t>
            </w:r>
          </w:p>
        </w:tc>
      </w:tr>
      <w:tr w:rsidR="00CC3B7C" w:rsidRPr="004C20B7" w14:paraId="4F7C712D" w14:textId="77777777" w:rsidTr="00272E03">
        <w:trPr>
          <w:trHeight w:val="454"/>
        </w:trPr>
        <w:tc>
          <w:tcPr>
            <w:tcW w:w="863" w:type="dxa"/>
            <w:shd w:val="clear" w:color="auto" w:fill="auto"/>
            <w:vAlign w:val="center"/>
          </w:tcPr>
          <w:p w14:paraId="771BAAB6"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B710339"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9958C5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9355EA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支持对资产、应用账号进行定时备份。</w:t>
            </w:r>
          </w:p>
        </w:tc>
      </w:tr>
      <w:tr w:rsidR="00CC3B7C" w:rsidRPr="004C20B7" w14:paraId="0F2272B2" w14:textId="77777777" w:rsidTr="00272E03">
        <w:trPr>
          <w:trHeight w:val="454"/>
        </w:trPr>
        <w:tc>
          <w:tcPr>
            <w:tcW w:w="863" w:type="dxa"/>
            <w:shd w:val="clear" w:color="auto" w:fill="auto"/>
            <w:vAlign w:val="center"/>
          </w:tcPr>
          <w:p w14:paraId="740E9CA4"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6F9C42DA"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58BD8806"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7A183E7E" w14:textId="706360B9"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管理员可以</w:t>
            </w:r>
            <w:r w:rsidR="004A365C" w:rsidRPr="004C20B7">
              <w:rPr>
                <w:rFonts w:ascii="宋体" w:hAnsi="宋体" w:cs="微软雅黑" w:hint="eastAsia"/>
                <w:bCs/>
                <w:szCs w:val="24"/>
              </w:rPr>
              <w:t>在</w:t>
            </w:r>
            <w:r w:rsidRPr="004C20B7">
              <w:rPr>
                <w:rFonts w:ascii="宋体" w:hAnsi="宋体" w:cs="微软雅黑" w:hint="eastAsia"/>
                <w:bCs/>
                <w:szCs w:val="24"/>
              </w:rPr>
              <w:t>安全</w:t>
            </w:r>
            <w:proofErr w:type="gramStart"/>
            <w:r w:rsidRPr="004C20B7">
              <w:rPr>
                <w:rFonts w:ascii="宋体" w:hAnsi="宋体" w:cs="微软雅黑" w:hint="eastAsia"/>
                <w:bCs/>
                <w:szCs w:val="24"/>
              </w:rPr>
              <w:t>设置里</w:t>
            </w:r>
            <w:proofErr w:type="gramEnd"/>
            <w:r w:rsidRPr="004C20B7">
              <w:rPr>
                <w:rFonts w:ascii="宋体" w:hAnsi="宋体" w:cs="微软雅黑" w:hint="eastAsia"/>
                <w:bCs/>
                <w:szCs w:val="24"/>
              </w:rPr>
              <w:t>设置密码过期时间，如果用户在此期间没有更新密码，用户密码将过期失效。</w:t>
            </w:r>
          </w:p>
        </w:tc>
      </w:tr>
      <w:tr w:rsidR="00CC3B7C" w:rsidRPr="004C20B7" w14:paraId="48DEDDCF" w14:textId="77777777" w:rsidTr="00272E03">
        <w:trPr>
          <w:trHeight w:val="454"/>
        </w:trPr>
        <w:tc>
          <w:tcPr>
            <w:tcW w:w="863" w:type="dxa"/>
            <w:shd w:val="clear" w:color="auto" w:fill="auto"/>
            <w:vAlign w:val="center"/>
          </w:tcPr>
          <w:p w14:paraId="3796C126"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val="restart"/>
            <w:shd w:val="clear" w:color="auto" w:fill="auto"/>
            <w:noWrap/>
            <w:vAlign w:val="center"/>
          </w:tcPr>
          <w:p w14:paraId="2D7CA84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其他要求</w:t>
            </w:r>
          </w:p>
        </w:tc>
        <w:tc>
          <w:tcPr>
            <w:tcW w:w="1323" w:type="dxa"/>
            <w:vMerge w:val="restart"/>
            <w:shd w:val="clear" w:color="auto" w:fill="auto"/>
            <w:vAlign w:val="center"/>
          </w:tcPr>
          <w:p w14:paraId="2250344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系统管理</w:t>
            </w:r>
          </w:p>
        </w:tc>
        <w:tc>
          <w:tcPr>
            <w:tcW w:w="10696" w:type="dxa"/>
            <w:shd w:val="clear" w:color="auto" w:fill="auto"/>
            <w:vAlign w:val="center"/>
          </w:tcPr>
          <w:p w14:paraId="79F1B5F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支持自身审计，包括但不限于：登录日志、用户配置日志、设备配置日志、授权配置日志、命令执行日志、改密日志、文件传输日志等。</w:t>
            </w:r>
          </w:p>
        </w:tc>
      </w:tr>
      <w:tr w:rsidR="00CC3B7C" w:rsidRPr="004C20B7" w14:paraId="60E96692" w14:textId="77777777" w:rsidTr="00272E03">
        <w:trPr>
          <w:trHeight w:val="454"/>
        </w:trPr>
        <w:tc>
          <w:tcPr>
            <w:tcW w:w="863" w:type="dxa"/>
            <w:shd w:val="clear" w:color="auto" w:fill="auto"/>
            <w:vAlign w:val="center"/>
          </w:tcPr>
          <w:p w14:paraId="28F02BA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0C6D319"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69D397B"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8B2DD8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支持中文简体、英文的两种语言切换使用。</w:t>
            </w:r>
          </w:p>
        </w:tc>
      </w:tr>
      <w:tr w:rsidR="00CC3B7C" w:rsidRPr="004C20B7" w14:paraId="64929244" w14:textId="77777777" w:rsidTr="00272E03">
        <w:trPr>
          <w:trHeight w:val="454"/>
        </w:trPr>
        <w:tc>
          <w:tcPr>
            <w:tcW w:w="863" w:type="dxa"/>
            <w:shd w:val="clear" w:color="auto" w:fill="auto"/>
            <w:vAlign w:val="center"/>
          </w:tcPr>
          <w:p w14:paraId="7510E9C5"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4E518A3"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3EEF89D"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01C458E2"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支持界面设置，要求可以自行设置登录页面标题、登录页面图片、网站图标、管理页面</w:t>
            </w:r>
            <w:r w:rsidRPr="004C20B7">
              <w:rPr>
                <w:rFonts w:ascii="宋体" w:hAnsi="宋体" w:cs="微软雅黑"/>
                <w:bCs/>
                <w:szCs w:val="24"/>
              </w:rPr>
              <w:t>logo和退出页面logo。</w:t>
            </w:r>
          </w:p>
        </w:tc>
      </w:tr>
      <w:tr w:rsidR="00CC3B7C" w:rsidRPr="004C20B7" w14:paraId="6F836249" w14:textId="77777777" w:rsidTr="00272E03">
        <w:trPr>
          <w:trHeight w:val="454"/>
        </w:trPr>
        <w:tc>
          <w:tcPr>
            <w:tcW w:w="863" w:type="dxa"/>
            <w:shd w:val="clear" w:color="auto" w:fill="auto"/>
            <w:vAlign w:val="center"/>
          </w:tcPr>
          <w:p w14:paraId="66023570"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DC8E865"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F885B50"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D23BFD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支持公告提示，并支持设置主题、内容以及更多信息</w:t>
            </w:r>
            <w:r w:rsidRPr="004C20B7">
              <w:rPr>
                <w:rFonts w:ascii="宋体" w:hAnsi="宋体" w:cs="微软雅黑"/>
                <w:bCs/>
                <w:szCs w:val="24"/>
              </w:rPr>
              <w:t>URL地址。</w:t>
            </w:r>
          </w:p>
        </w:tc>
      </w:tr>
      <w:tr w:rsidR="00CC3B7C" w:rsidRPr="004C20B7" w14:paraId="2A422D8B" w14:textId="77777777" w:rsidTr="00272E03">
        <w:trPr>
          <w:trHeight w:val="454"/>
        </w:trPr>
        <w:tc>
          <w:tcPr>
            <w:tcW w:w="863" w:type="dxa"/>
            <w:shd w:val="clear" w:color="auto" w:fill="auto"/>
            <w:vAlign w:val="center"/>
          </w:tcPr>
          <w:p w14:paraId="1E5E79CA"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29730A2F"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D5A71B6"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51C9154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支持配置邮箱，自定义邮件内容模板。</w:t>
            </w:r>
          </w:p>
        </w:tc>
      </w:tr>
      <w:tr w:rsidR="00CC3B7C" w:rsidRPr="004C20B7" w14:paraId="46AB4B5D" w14:textId="77777777" w:rsidTr="00272E03">
        <w:trPr>
          <w:trHeight w:val="454"/>
        </w:trPr>
        <w:tc>
          <w:tcPr>
            <w:tcW w:w="863" w:type="dxa"/>
            <w:shd w:val="clear" w:color="auto" w:fill="auto"/>
            <w:vAlign w:val="center"/>
          </w:tcPr>
          <w:p w14:paraId="47DA04CA"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11F68450"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393EBD1E"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6E9E96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提供</w:t>
            </w:r>
            <w:r w:rsidRPr="004C20B7">
              <w:rPr>
                <w:rFonts w:ascii="宋体" w:hAnsi="宋体" w:cs="微软雅黑"/>
                <w:bCs/>
                <w:szCs w:val="24"/>
              </w:rPr>
              <w:t>API，第三方系统可以通过API与</w:t>
            </w:r>
            <w:r w:rsidRPr="004C20B7">
              <w:rPr>
                <w:rFonts w:ascii="宋体" w:hAnsi="宋体" w:cs="微软雅黑" w:hint="eastAsia"/>
                <w:bCs/>
                <w:szCs w:val="24"/>
              </w:rPr>
              <w:t>堡垒机对接。</w:t>
            </w:r>
          </w:p>
        </w:tc>
      </w:tr>
      <w:tr w:rsidR="00CC3B7C" w:rsidRPr="004C20B7" w14:paraId="6BEFD181" w14:textId="77777777" w:rsidTr="00272E03">
        <w:trPr>
          <w:trHeight w:val="454"/>
        </w:trPr>
        <w:tc>
          <w:tcPr>
            <w:tcW w:w="863" w:type="dxa"/>
            <w:shd w:val="clear" w:color="auto" w:fill="auto"/>
            <w:vAlign w:val="center"/>
          </w:tcPr>
          <w:p w14:paraId="347704CE"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55001A64"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0015A14"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EE96C62"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支持站内信功能，支持订阅查看内部消息提示。</w:t>
            </w:r>
          </w:p>
        </w:tc>
      </w:tr>
      <w:tr w:rsidR="00CC3B7C" w:rsidRPr="004C20B7" w14:paraId="15B43190" w14:textId="77777777" w:rsidTr="00272E03">
        <w:trPr>
          <w:trHeight w:val="454"/>
        </w:trPr>
        <w:tc>
          <w:tcPr>
            <w:tcW w:w="863" w:type="dxa"/>
            <w:shd w:val="clear" w:color="auto" w:fill="auto"/>
            <w:vAlign w:val="center"/>
          </w:tcPr>
          <w:p w14:paraId="6A452AC3"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7A866011"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1020553A"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43725F0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需要提供至少</w:t>
            </w:r>
            <w:r w:rsidRPr="004C20B7">
              <w:rPr>
                <w:rFonts w:ascii="宋体" w:hAnsi="宋体" w:cs="微软雅黑"/>
                <w:bCs/>
                <w:szCs w:val="24"/>
              </w:rPr>
              <w:t>2个节点的软件部署</w:t>
            </w:r>
          </w:p>
        </w:tc>
      </w:tr>
      <w:tr w:rsidR="00CC3B7C" w:rsidRPr="004C20B7" w14:paraId="43C8C76F" w14:textId="77777777" w:rsidTr="00272E03">
        <w:trPr>
          <w:trHeight w:val="454"/>
        </w:trPr>
        <w:tc>
          <w:tcPr>
            <w:tcW w:w="863" w:type="dxa"/>
            <w:shd w:val="clear" w:color="auto" w:fill="auto"/>
            <w:vAlign w:val="center"/>
          </w:tcPr>
          <w:p w14:paraId="3CDE269F" w14:textId="77777777" w:rsidR="00CC3B7C" w:rsidRPr="004C20B7" w:rsidRDefault="00CC3B7C" w:rsidP="005F196F">
            <w:pPr>
              <w:numPr>
                <w:ilvl w:val="0"/>
                <w:numId w:val="32"/>
              </w:numPr>
              <w:snapToGrid w:val="0"/>
              <w:spacing w:line="240" w:lineRule="auto"/>
              <w:rPr>
                <w:rFonts w:ascii="宋体" w:hAnsi="宋体" w:cs="微软雅黑"/>
                <w:bCs/>
                <w:szCs w:val="24"/>
              </w:rPr>
            </w:pPr>
          </w:p>
        </w:tc>
        <w:tc>
          <w:tcPr>
            <w:tcW w:w="1134" w:type="dxa"/>
            <w:vMerge/>
            <w:shd w:val="clear" w:color="auto" w:fill="auto"/>
            <w:noWrap/>
            <w:vAlign w:val="center"/>
          </w:tcPr>
          <w:p w14:paraId="317C7C47" w14:textId="77777777" w:rsidR="00CC3B7C" w:rsidRPr="004C20B7" w:rsidRDefault="00CC3B7C" w:rsidP="00CC3B7C">
            <w:pPr>
              <w:snapToGrid w:val="0"/>
              <w:spacing w:line="240" w:lineRule="auto"/>
              <w:rPr>
                <w:rFonts w:ascii="宋体" w:hAnsi="宋体" w:cs="微软雅黑"/>
                <w:bCs/>
                <w:szCs w:val="24"/>
              </w:rPr>
            </w:pPr>
          </w:p>
        </w:tc>
        <w:tc>
          <w:tcPr>
            <w:tcW w:w="1323" w:type="dxa"/>
            <w:vMerge/>
            <w:shd w:val="clear" w:color="auto" w:fill="auto"/>
            <w:vAlign w:val="center"/>
          </w:tcPr>
          <w:p w14:paraId="0FB87375" w14:textId="77777777" w:rsidR="00CC3B7C" w:rsidRPr="004C20B7" w:rsidRDefault="00CC3B7C" w:rsidP="00CC3B7C">
            <w:pPr>
              <w:snapToGrid w:val="0"/>
              <w:spacing w:line="240" w:lineRule="auto"/>
              <w:rPr>
                <w:rFonts w:ascii="宋体" w:hAnsi="宋体" w:cs="微软雅黑"/>
                <w:bCs/>
                <w:szCs w:val="24"/>
              </w:rPr>
            </w:pPr>
          </w:p>
        </w:tc>
        <w:tc>
          <w:tcPr>
            <w:tcW w:w="10696" w:type="dxa"/>
            <w:shd w:val="clear" w:color="auto" w:fill="auto"/>
            <w:vAlign w:val="center"/>
          </w:tcPr>
          <w:p w14:paraId="323203C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集成定制服务：提供统一管理节点集成服务</w:t>
            </w:r>
          </w:p>
        </w:tc>
      </w:tr>
    </w:tbl>
    <w:p w14:paraId="0897BFC0" w14:textId="77777777" w:rsidR="00515CFB" w:rsidRPr="004C20B7" w:rsidRDefault="00515CFB" w:rsidP="005F196F">
      <w:pPr>
        <w:pStyle w:val="1"/>
        <w:numPr>
          <w:ilvl w:val="0"/>
          <w:numId w:val="8"/>
        </w:numPr>
      </w:pPr>
      <w:bookmarkStart w:id="29" w:name="_Hlk121127214"/>
      <w:r w:rsidRPr="004C20B7">
        <w:rPr>
          <w:rFonts w:hint="eastAsia"/>
        </w:rPr>
        <w:t>复旦大学高性能计算集群（近思一号）</w:t>
      </w:r>
    </w:p>
    <w:p w14:paraId="40A3D4BC" w14:textId="77777777" w:rsidR="00515CFB" w:rsidRPr="004C20B7" w:rsidRDefault="00515CFB" w:rsidP="005F196F">
      <w:pPr>
        <w:pStyle w:val="1"/>
        <w:numPr>
          <w:ilvl w:val="0"/>
          <w:numId w:val="9"/>
        </w:numPr>
      </w:pPr>
      <w:bookmarkStart w:id="30" w:name="_Hlk121127222"/>
      <w:bookmarkEnd w:id="29"/>
      <w:r w:rsidRPr="004C20B7">
        <w:rPr>
          <w:rFonts w:hint="eastAsia"/>
        </w:rPr>
        <w:t>总体要求</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7D3749" w:rsidRPr="004C20B7" w14:paraId="51224F26" w14:textId="77777777" w:rsidTr="00BD4F54">
        <w:trPr>
          <w:trHeight w:val="454"/>
        </w:trPr>
        <w:tc>
          <w:tcPr>
            <w:tcW w:w="959" w:type="dxa"/>
            <w:shd w:val="clear" w:color="auto" w:fill="DBE5F1"/>
            <w:vAlign w:val="center"/>
          </w:tcPr>
          <w:bookmarkEnd w:id="30"/>
          <w:p w14:paraId="6824FBAC" w14:textId="77777777" w:rsidR="007D3749" w:rsidRPr="004C20B7" w:rsidRDefault="00CC3B7C" w:rsidP="00826F32">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6DD7EB58"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0F6C8476"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7D3749" w:rsidRPr="004C20B7" w14:paraId="68C9711E" w14:textId="77777777" w:rsidTr="00BD4F54">
        <w:trPr>
          <w:trHeight w:val="454"/>
        </w:trPr>
        <w:tc>
          <w:tcPr>
            <w:tcW w:w="959" w:type="dxa"/>
            <w:vAlign w:val="center"/>
          </w:tcPr>
          <w:p w14:paraId="2C434C0F"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2CC99A77"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系统组成</w:t>
            </w:r>
          </w:p>
        </w:tc>
        <w:tc>
          <w:tcPr>
            <w:tcW w:w="11176" w:type="dxa"/>
            <w:vAlign w:val="center"/>
          </w:tcPr>
          <w:p w14:paraId="4D3797DA" w14:textId="77777777" w:rsidR="007D3749" w:rsidRPr="004C20B7" w:rsidRDefault="007D3749" w:rsidP="00826F32">
            <w:pPr>
              <w:snapToGrid w:val="0"/>
              <w:spacing w:line="240" w:lineRule="auto"/>
              <w:rPr>
                <w:rFonts w:ascii="宋体" w:hAnsi="宋体" w:cs="微软雅黑"/>
                <w:bCs/>
                <w:szCs w:val="24"/>
              </w:rPr>
            </w:pPr>
            <w:bookmarkStart w:id="31" w:name="_Hlk121002405"/>
            <w:r w:rsidRPr="004C20B7">
              <w:rPr>
                <w:rFonts w:ascii="宋体" w:hAnsi="宋体" w:cs="微软雅黑" w:hint="eastAsia"/>
                <w:bCs/>
                <w:szCs w:val="24"/>
              </w:rPr>
              <w:t>▲</w:t>
            </w:r>
            <w:bookmarkEnd w:id="31"/>
            <w:r w:rsidRPr="004C20B7">
              <w:rPr>
                <w:rFonts w:ascii="宋体" w:hAnsi="宋体" w:cs="微软雅黑" w:hint="eastAsia"/>
                <w:bCs/>
                <w:szCs w:val="24"/>
              </w:rPr>
              <w:t>整体系统至少包含普通节点计算系统、胖节点计算系统、G</w:t>
            </w:r>
            <w:r w:rsidRPr="004C20B7">
              <w:rPr>
                <w:rFonts w:ascii="宋体" w:hAnsi="宋体" w:cs="微软雅黑"/>
                <w:bCs/>
                <w:szCs w:val="24"/>
              </w:rPr>
              <w:t>PU</w:t>
            </w:r>
            <w:r w:rsidRPr="004C20B7">
              <w:rPr>
                <w:rFonts w:ascii="宋体" w:hAnsi="宋体" w:cs="微软雅黑" w:hint="eastAsia"/>
                <w:bCs/>
                <w:szCs w:val="24"/>
              </w:rPr>
              <w:t>节点计算系统、并行存储系统、网络系统、管理登录节点、集群软件系统。投标人文件应提供本套高性能计算机整体解决方案，并针对各组成部分列</w:t>
            </w:r>
            <w:r w:rsidRPr="004C20B7">
              <w:rPr>
                <w:rFonts w:ascii="宋体" w:hAnsi="宋体" w:cs="微软雅黑" w:hint="eastAsia"/>
                <w:bCs/>
                <w:szCs w:val="24"/>
              </w:rPr>
              <w:lastRenderedPageBreak/>
              <w:t>出详细配置清单及拓扑结构，提供一个可扩展的高性能计算平台。除管理登录节点和存储节点外的其他设备能够在市电环境下正常工作</w:t>
            </w:r>
          </w:p>
        </w:tc>
      </w:tr>
      <w:tr w:rsidR="007D3749" w:rsidRPr="004C20B7" w14:paraId="773F252C" w14:textId="77777777" w:rsidTr="00BD4F54">
        <w:trPr>
          <w:trHeight w:val="454"/>
        </w:trPr>
        <w:tc>
          <w:tcPr>
            <w:tcW w:w="959" w:type="dxa"/>
            <w:vAlign w:val="center"/>
          </w:tcPr>
          <w:p w14:paraId="13056D75"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5244E803"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计算性能</w:t>
            </w:r>
          </w:p>
        </w:tc>
        <w:tc>
          <w:tcPr>
            <w:tcW w:w="11176" w:type="dxa"/>
            <w:vAlign w:val="center"/>
          </w:tcPr>
          <w:p w14:paraId="38859202" w14:textId="77777777" w:rsidR="007D3749" w:rsidRPr="004C20B7" w:rsidRDefault="00352266" w:rsidP="00826F32">
            <w:pPr>
              <w:snapToGrid w:val="0"/>
              <w:spacing w:line="240" w:lineRule="auto"/>
              <w:rPr>
                <w:rFonts w:ascii="宋体" w:hAnsi="宋体" w:cs="微软雅黑"/>
                <w:bCs/>
                <w:szCs w:val="24"/>
              </w:rPr>
            </w:pPr>
            <w:r w:rsidRPr="004C20B7">
              <w:rPr>
                <w:rFonts w:ascii="宋体" w:hAnsi="宋体" w:cs="微软雅黑" w:hint="eastAsia"/>
                <w:bCs/>
                <w:szCs w:val="24"/>
              </w:rPr>
              <w:t>▲</w:t>
            </w:r>
            <w:r w:rsidR="007D3749" w:rsidRPr="004C20B7">
              <w:rPr>
                <w:rFonts w:ascii="宋体" w:hAnsi="宋体" w:cs="微软雅黑" w:hint="eastAsia"/>
                <w:bCs/>
                <w:szCs w:val="24"/>
              </w:rPr>
              <w:t>普通节点计算系统理论双精度浮点性能≥2.9</w:t>
            </w:r>
            <w:r w:rsidR="007D3749" w:rsidRPr="004C20B7">
              <w:rPr>
                <w:rFonts w:ascii="宋体" w:hAnsi="宋体" w:cs="微软雅黑"/>
                <w:bCs/>
                <w:szCs w:val="24"/>
              </w:rPr>
              <w:t>8</w:t>
            </w:r>
            <w:r w:rsidR="007D3749" w:rsidRPr="004C20B7">
              <w:rPr>
                <w:rFonts w:ascii="宋体" w:hAnsi="宋体" w:cs="微软雅黑" w:hint="eastAsia"/>
                <w:bCs/>
                <w:szCs w:val="24"/>
              </w:rPr>
              <w:t>Pflops，胖节点计算系统理论双精度浮点性能≥</w:t>
            </w:r>
            <w:r w:rsidR="007D3749" w:rsidRPr="004C20B7">
              <w:rPr>
                <w:rFonts w:ascii="宋体" w:hAnsi="宋体" w:cs="微软雅黑"/>
                <w:bCs/>
                <w:szCs w:val="24"/>
              </w:rPr>
              <w:t>0.14</w:t>
            </w:r>
            <w:r w:rsidR="007D3749" w:rsidRPr="004C20B7">
              <w:rPr>
                <w:rFonts w:ascii="宋体" w:hAnsi="宋体" w:cs="微软雅黑" w:hint="eastAsia"/>
                <w:bCs/>
                <w:szCs w:val="24"/>
              </w:rPr>
              <w:t>Pflops，G</w:t>
            </w:r>
            <w:r w:rsidR="007D3749" w:rsidRPr="004C20B7">
              <w:rPr>
                <w:rFonts w:ascii="宋体" w:hAnsi="宋体" w:cs="微软雅黑"/>
                <w:bCs/>
                <w:szCs w:val="24"/>
              </w:rPr>
              <w:t>PU</w:t>
            </w:r>
            <w:r w:rsidR="007D3749" w:rsidRPr="004C20B7">
              <w:rPr>
                <w:rFonts w:ascii="宋体" w:hAnsi="宋体" w:cs="微软雅黑" w:hint="eastAsia"/>
                <w:bCs/>
                <w:szCs w:val="24"/>
              </w:rPr>
              <w:t>计算系统理论双精度浮点性能≥</w:t>
            </w:r>
            <w:r w:rsidR="007D3749" w:rsidRPr="004C20B7">
              <w:rPr>
                <w:rFonts w:ascii="宋体" w:hAnsi="宋体" w:cs="微软雅黑"/>
                <w:bCs/>
                <w:szCs w:val="24"/>
              </w:rPr>
              <w:t>1.15</w:t>
            </w:r>
            <w:r w:rsidR="007D3749" w:rsidRPr="004C20B7">
              <w:rPr>
                <w:rFonts w:ascii="宋体" w:hAnsi="宋体" w:cs="微软雅黑" w:hint="eastAsia"/>
                <w:bCs/>
                <w:szCs w:val="24"/>
              </w:rPr>
              <w:t>Pflops</w:t>
            </w:r>
          </w:p>
        </w:tc>
      </w:tr>
      <w:tr w:rsidR="007D3749" w:rsidRPr="004C20B7" w14:paraId="07F54DE0" w14:textId="77777777" w:rsidTr="00BD4F54">
        <w:trPr>
          <w:trHeight w:val="454"/>
        </w:trPr>
        <w:tc>
          <w:tcPr>
            <w:tcW w:w="959" w:type="dxa"/>
            <w:vAlign w:val="center"/>
          </w:tcPr>
          <w:p w14:paraId="4C821001"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34ACDC7E"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存储系统</w:t>
            </w:r>
          </w:p>
        </w:tc>
        <w:tc>
          <w:tcPr>
            <w:tcW w:w="11176" w:type="dxa"/>
            <w:vAlign w:val="center"/>
          </w:tcPr>
          <w:p w14:paraId="47223FC5" w14:textId="60F00398" w:rsidR="007D3749" w:rsidRPr="004C20B7" w:rsidRDefault="00043917" w:rsidP="00FA12FB">
            <w:pPr>
              <w:snapToGrid w:val="0"/>
              <w:spacing w:line="240" w:lineRule="auto"/>
              <w:rPr>
                <w:rFonts w:ascii="宋体" w:hAnsi="宋体" w:cs="微软雅黑"/>
                <w:bCs/>
                <w:szCs w:val="24"/>
              </w:rPr>
            </w:pPr>
            <w:r w:rsidRPr="004C20B7">
              <w:rPr>
                <w:rFonts w:ascii="宋体" w:hAnsi="宋体" w:cs="微软雅黑" w:hint="eastAsia"/>
                <w:bCs/>
                <w:szCs w:val="24"/>
              </w:rPr>
              <w:t>▲</w:t>
            </w:r>
            <w:r w:rsidR="00352266" w:rsidRPr="004C20B7">
              <w:rPr>
                <w:rFonts w:ascii="宋体" w:hAnsi="宋体" w:cs="微软雅黑" w:hint="eastAsia"/>
                <w:bCs/>
                <w:szCs w:val="24"/>
              </w:rPr>
              <w:t>采用自主研发的</w:t>
            </w:r>
            <w:r w:rsidR="00366BEA" w:rsidRPr="004C20B7">
              <w:rPr>
                <w:rFonts w:ascii="宋体" w:hAnsi="宋体" w:cs="微软雅黑" w:hint="eastAsia"/>
                <w:bCs/>
                <w:szCs w:val="24"/>
              </w:rPr>
              <w:t>并行文件系统软件</w:t>
            </w:r>
            <w:r w:rsidR="00352266" w:rsidRPr="004C20B7">
              <w:rPr>
                <w:rFonts w:ascii="宋体" w:hAnsi="宋体" w:cs="微软雅黑" w:hint="eastAsia"/>
                <w:bCs/>
                <w:szCs w:val="24"/>
              </w:rPr>
              <w:t>，不采用开源产品（例如</w:t>
            </w:r>
            <w:r w:rsidR="00352266" w:rsidRPr="004C20B7">
              <w:rPr>
                <w:rFonts w:ascii="宋体" w:hAnsi="宋体" w:cs="微软雅黑"/>
                <w:bCs/>
                <w:szCs w:val="24"/>
              </w:rPr>
              <w:t>GlusterFS、Ceph等）进行二次开发。需提供软件著作权证书复印件并加盖公章</w:t>
            </w:r>
            <w:r w:rsidR="00352266" w:rsidRPr="004C20B7">
              <w:rPr>
                <w:rFonts w:ascii="宋体" w:hAnsi="宋体" w:cs="微软雅黑" w:hint="eastAsia"/>
                <w:bCs/>
                <w:szCs w:val="24"/>
              </w:rPr>
              <w:t>。</w:t>
            </w:r>
            <w:r w:rsidR="007D3749" w:rsidRPr="004C20B7">
              <w:rPr>
                <w:rFonts w:ascii="宋体" w:hAnsi="宋体" w:cs="微软雅黑" w:hint="eastAsia"/>
                <w:bCs/>
                <w:szCs w:val="24"/>
              </w:rPr>
              <w:t>总容量≥5</w:t>
            </w:r>
            <w:r w:rsidR="007D3749" w:rsidRPr="004C20B7">
              <w:rPr>
                <w:rFonts w:ascii="宋体" w:hAnsi="宋体" w:cs="微软雅黑"/>
                <w:bCs/>
                <w:szCs w:val="24"/>
              </w:rPr>
              <w:t>P</w:t>
            </w:r>
            <w:r w:rsidR="007D3749" w:rsidRPr="004C20B7">
              <w:rPr>
                <w:rFonts w:ascii="宋体" w:hAnsi="宋体" w:cs="微软雅黑" w:hint="eastAsia"/>
                <w:bCs/>
                <w:szCs w:val="24"/>
              </w:rPr>
              <w:t>B，系统实测聚合读和写带宽都≥</w:t>
            </w:r>
            <w:r w:rsidR="007D3749" w:rsidRPr="004C20B7">
              <w:rPr>
                <w:rFonts w:ascii="宋体" w:hAnsi="宋体" w:cs="微软雅黑"/>
                <w:bCs/>
                <w:szCs w:val="24"/>
              </w:rPr>
              <w:t>35</w:t>
            </w:r>
            <w:r w:rsidR="007D3749" w:rsidRPr="004C20B7">
              <w:rPr>
                <w:rFonts w:ascii="宋体" w:hAnsi="宋体" w:cs="微软雅黑" w:hint="eastAsia"/>
                <w:bCs/>
                <w:szCs w:val="24"/>
              </w:rPr>
              <w:t>GB/s，单流读和写带宽都≥5GB/s作为验收标准</w:t>
            </w:r>
            <w:r w:rsidR="00FA12FB" w:rsidRPr="004C20B7">
              <w:rPr>
                <w:rFonts w:ascii="宋体" w:hAnsi="宋体" w:cs="微软雅黑" w:hint="eastAsia"/>
                <w:bCs/>
                <w:szCs w:val="24"/>
              </w:rPr>
              <w:t>。</w:t>
            </w:r>
          </w:p>
        </w:tc>
      </w:tr>
      <w:tr w:rsidR="007D3749" w:rsidRPr="004C20B7" w14:paraId="04681510" w14:textId="77777777" w:rsidTr="00BD4F54">
        <w:trPr>
          <w:trHeight w:val="454"/>
        </w:trPr>
        <w:tc>
          <w:tcPr>
            <w:tcW w:w="959" w:type="dxa"/>
            <w:vAlign w:val="center"/>
          </w:tcPr>
          <w:p w14:paraId="68B92DAA"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2319C1CE"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网络系统</w:t>
            </w:r>
          </w:p>
        </w:tc>
        <w:tc>
          <w:tcPr>
            <w:tcW w:w="11176" w:type="dxa"/>
            <w:vAlign w:val="center"/>
          </w:tcPr>
          <w:p w14:paraId="2E2CB6A8"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▲普通节点、胖节点、存储节点、管理登录节点采用不低于100G</w:t>
            </w:r>
            <w:r w:rsidRPr="004C20B7">
              <w:rPr>
                <w:rFonts w:ascii="宋体" w:hAnsi="宋体" w:cs="微软雅黑"/>
                <w:bCs/>
                <w:szCs w:val="24"/>
              </w:rPr>
              <w:t>bps</w:t>
            </w:r>
            <w:r w:rsidRPr="004C20B7">
              <w:rPr>
                <w:rFonts w:ascii="宋体" w:hAnsi="宋体" w:cs="微软雅黑" w:hint="eastAsia"/>
                <w:bCs/>
                <w:szCs w:val="24"/>
              </w:rPr>
              <w:t>带宽计算网络；G</w:t>
            </w:r>
            <w:r w:rsidRPr="004C20B7">
              <w:rPr>
                <w:rFonts w:ascii="宋体" w:hAnsi="宋体" w:cs="微软雅黑"/>
                <w:bCs/>
                <w:szCs w:val="24"/>
              </w:rPr>
              <w:t>PU</w:t>
            </w:r>
            <w:r w:rsidRPr="004C20B7">
              <w:rPr>
                <w:rFonts w:ascii="宋体" w:hAnsi="宋体" w:cs="微软雅黑" w:hint="eastAsia"/>
                <w:bCs/>
                <w:szCs w:val="24"/>
              </w:rPr>
              <w:t>节点采用不低于4</w:t>
            </w:r>
            <w:r w:rsidRPr="004C20B7">
              <w:rPr>
                <w:rFonts w:ascii="宋体" w:hAnsi="宋体" w:cs="微软雅黑"/>
                <w:bCs/>
                <w:szCs w:val="24"/>
              </w:rPr>
              <w:t>00</w:t>
            </w:r>
            <w:r w:rsidRPr="004C20B7">
              <w:rPr>
                <w:rFonts w:ascii="宋体" w:hAnsi="宋体" w:cs="微软雅黑" w:hint="eastAsia"/>
                <w:bCs/>
                <w:szCs w:val="24"/>
              </w:rPr>
              <w:t>G</w:t>
            </w:r>
            <w:r w:rsidRPr="004C20B7">
              <w:rPr>
                <w:rFonts w:ascii="宋体" w:hAnsi="宋体" w:cs="微软雅黑"/>
                <w:bCs/>
                <w:szCs w:val="24"/>
              </w:rPr>
              <w:t>bps</w:t>
            </w:r>
            <w:r w:rsidRPr="004C20B7">
              <w:rPr>
                <w:rFonts w:ascii="宋体" w:hAnsi="宋体" w:cs="微软雅黑" w:hint="eastAsia"/>
                <w:bCs/>
                <w:szCs w:val="24"/>
              </w:rPr>
              <w:t>（2</w:t>
            </w:r>
            <w:r w:rsidRPr="004C20B7">
              <w:rPr>
                <w:rFonts w:ascii="宋体" w:hAnsi="宋体" w:cs="微软雅黑"/>
                <w:bCs/>
                <w:szCs w:val="24"/>
              </w:rPr>
              <w:t xml:space="preserve"> </w:t>
            </w:r>
            <w:r w:rsidRPr="004C20B7">
              <w:rPr>
                <w:rFonts w:ascii="宋体" w:hAnsi="宋体" w:cs="微软雅黑" w:hint="eastAsia"/>
                <w:bCs/>
                <w:szCs w:val="24"/>
              </w:rPr>
              <w:t>x</w:t>
            </w:r>
            <w:r w:rsidRPr="004C20B7">
              <w:rPr>
                <w:rFonts w:ascii="宋体" w:hAnsi="宋体" w:cs="微软雅黑"/>
                <w:bCs/>
                <w:szCs w:val="24"/>
              </w:rPr>
              <w:t xml:space="preserve"> 200Gbps</w:t>
            </w:r>
            <w:r w:rsidRPr="004C20B7">
              <w:rPr>
                <w:rFonts w:ascii="宋体" w:hAnsi="宋体" w:cs="微软雅黑" w:hint="eastAsia"/>
                <w:bCs/>
                <w:szCs w:val="24"/>
              </w:rPr>
              <w:t>）带宽计算网络。所有节点采用不低于1</w:t>
            </w:r>
            <w:r w:rsidRPr="004C20B7">
              <w:rPr>
                <w:rFonts w:ascii="宋体" w:hAnsi="宋体" w:cs="微软雅黑"/>
                <w:bCs/>
                <w:szCs w:val="24"/>
              </w:rPr>
              <w:t>000Mbp</w:t>
            </w:r>
            <w:r w:rsidRPr="004C20B7">
              <w:rPr>
                <w:rFonts w:ascii="宋体" w:hAnsi="宋体" w:cs="微软雅黑" w:hint="eastAsia"/>
                <w:bCs/>
                <w:szCs w:val="24"/>
              </w:rPr>
              <w:t>s带内管理网络和不低于1</w:t>
            </w:r>
            <w:r w:rsidRPr="004C20B7">
              <w:rPr>
                <w:rFonts w:ascii="宋体" w:hAnsi="宋体" w:cs="微软雅黑"/>
                <w:bCs/>
                <w:szCs w:val="24"/>
              </w:rPr>
              <w:t xml:space="preserve">000Mbps </w:t>
            </w:r>
            <w:r w:rsidRPr="004C20B7">
              <w:rPr>
                <w:rFonts w:ascii="宋体" w:hAnsi="宋体" w:cs="微软雅黑" w:hint="eastAsia"/>
                <w:bCs/>
                <w:szCs w:val="24"/>
              </w:rPr>
              <w:t>IPMI监控网络</w:t>
            </w:r>
          </w:p>
        </w:tc>
      </w:tr>
      <w:tr w:rsidR="007D3749" w:rsidRPr="004C20B7" w14:paraId="1CFE9EE7" w14:textId="77777777" w:rsidTr="00BD4F54">
        <w:trPr>
          <w:trHeight w:val="454"/>
        </w:trPr>
        <w:tc>
          <w:tcPr>
            <w:tcW w:w="959" w:type="dxa"/>
            <w:vAlign w:val="center"/>
          </w:tcPr>
          <w:p w14:paraId="27FCCBF9"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2829DC09"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电源系统</w:t>
            </w:r>
          </w:p>
        </w:tc>
        <w:tc>
          <w:tcPr>
            <w:tcW w:w="11176" w:type="dxa"/>
            <w:vAlign w:val="center"/>
          </w:tcPr>
          <w:p w14:paraId="68EB112B"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★电源接口c</w:t>
            </w:r>
            <w:r w:rsidRPr="004C20B7">
              <w:rPr>
                <w:rFonts w:ascii="宋体" w:hAnsi="宋体" w:cs="微软雅黑"/>
                <w:bCs/>
                <w:szCs w:val="24"/>
              </w:rPr>
              <w:t>13/c14</w:t>
            </w:r>
            <w:r w:rsidRPr="004C20B7">
              <w:rPr>
                <w:rFonts w:ascii="宋体" w:hAnsi="宋体" w:cs="微软雅黑" w:hint="eastAsia"/>
                <w:bCs/>
                <w:szCs w:val="24"/>
              </w:rPr>
              <w:t>，如投标产品中包含其他电源接口类型，投标人须负责已有机柜P</w:t>
            </w:r>
            <w:r w:rsidRPr="004C20B7">
              <w:rPr>
                <w:rFonts w:ascii="宋体" w:hAnsi="宋体" w:cs="微软雅黑"/>
                <w:bCs/>
                <w:szCs w:val="24"/>
              </w:rPr>
              <w:t>DU</w:t>
            </w:r>
            <w:r w:rsidRPr="004C20B7">
              <w:rPr>
                <w:rFonts w:ascii="宋体" w:hAnsi="宋体" w:cs="微软雅黑" w:hint="eastAsia"/>
                <w:bCs/>
                <w:szCs w:val="24"/>
              </w:rPr>
              <w:t>改造。</w:t>
            </w:r>
          </w:p>
        </w:tc>
      </w:tr>
      <w:tr w:rsidR="007D3749" w:rsidRPr="004C20B7" w14:paraId="50A17512" w14:textId="77777777" w:rsidTr="00BD4F54">
        <w:trPr>
          <w:trHeight w:val="454"/>
        </w:trPr>
        <w:tc>
          <w:tcPr>
            <w:tcW w:w="959" w:type="dxa"/>
            <w:vAlign w:val="center"/>
          </w:tcPr>
          <w:p w14:paraId="6F22B631"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21B4716F"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兼容性</w:t>
            </w:r>
          </w:p>
        </w:tc>
        <w:tc>
          <w:tcPr>
            <w:tcW w:w="11176" w:type="dxa"/>
            <w:vAlign w:val="center"/>
          </w:tcPr>
          <w:p w14:paraId="22707E13"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普通节点计算系统、胖节点计算系统、GPU节点计算系统、并行存储系统、管理登录节点和集群软件系统采用同一品牌</w:t>
            </w:r>
          </w:p>
        </w:tc>
      </w:tr>
      <w:tr w:rsidR="007D3749" w:rsidRPr="004C20B7" w14:paraId="6DB31ABB" w14:textId="77777777" w:rsidTr="00BD4F54">
        <w:trPr>
          <w:trHeight w:val="454"/>
        </w:trPr>
        <w:tc>
          <w:tcPr>
            <w:tcW w:w="959" w:type="dxa"/>
            <w:vAlign w:val="center"/>
          </w:tcPr>
          <w:p w14:paraId="5D150908"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0B085B6A"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软件系统</w:t>
            </w:r>
          </w:p>
        </w:tc>
        <w:tc>
          <w:tcPr>
            <w:tcW w:w="11176" w:type="dxa"/>
            <w:vAlign w:val="center"/>
          </w:tcPr>
          <w:p w14:paraId="5AA7AD60"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▲提供高性能计算开发环境，包括编译器、MPI环境、集群监控管理和作业调度软件</w:t>
            </w:r>
          </w:p>
        </w:tc>
      </w:tr>
      <w:tr w:rsidR="007D3749" w:rsidRPr="004C20B7" w14:paraId="220471B7" w14:textId="77777777" w:rsidTr="00BD4F54">
        <w:trPr>
          <w:trHeight w:val="454"/>
        </w:trPr>
        <w:tc>
          <w:tcPr>
            <w:tcW w:w="959" w:type="dxa"/>
            <w:vAlign w:val="center"/>
          </w:tcPr>
          <w:p w14:paraId="0B15767E"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516F6B4E"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集成实施</w:t>
            </w:r>
          </w:p>
        </w:tc>
        <w:tc>
          <w:tcPr>
            <w:tcW w:w="11176" w:type="dxa"/>
            <w:vAlign w:val="center"/>
          </w:tcPr>
          <w:p w14:paraId="3A747DA2"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▲提供全系统硬件和软件的集成实施服务，提供集成实施方案规划和培训方案</w:t>
            </w:r>
          </w:p>
        </w:tc>
      </w:tr>
      <w:tr w:rsidR="007D3749" w:rsidRPr="004C20B7" w14:paraId="1701B920" w14:textId="77777777" w:rsidTr="00BD4F54">
        <w:trPr>
          <w:trHeight w:val="454"/>
        </w:trPr>
        <w:tc>
          <w:tcPr>
            <w:tcW w:w="959" w:type="dxa"/>
            <w:vAlign w:val="center"/>
          </w:tcPr>
          <w:p w14:paraId="1F8B465C"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3D16F8D6"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统一管理要求</w:t>
            </w:r>
          </w:p>
        </w:tc>
        <w:tc>
          <w:tcPr>
            <w:tcW w:w="11176" w:type="dxa"/>
            <w:vAlign w:val="center"/>
          </w:tcPr>
          <w:p w14:paraId="3554F32C"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★平台将统一纳管，使用学校计算平台统一运营平台（Portal)管理和用户接入。运营平台在“科学智能计算集群（切问一号）”需求中。</w:t>
            </w:r>
          </w:p>
        </w:tc>
      </w:tr>
      <w:tr w:rsidR="007D3749" w:rsidRPr="004C20B7" w14:paraId="007C7571" w14:textId="77777777" w:rsidTr="00BD4F54">
        <w:trPr>
          <w:trHeight w:val="454"/>
        </w:trPr>
        <w:tc>
          <w:tcPr>
            <w:tcW w:w="959" w:type="dxa"/>
            <w:vAlign w:val="center"/>
          </w:tcPr>
          <w:p w14:paraId="3827C7CF" w14:textId="77777777" w:rsidR="007D3749" w:rsidRPr="004C20B7" w:rsidRDefault="007D3749" w:rsidP="005F196F">
            <w:pPr>
              <w:numPr>
                <w:ilvl w:val="0"/>
                <w:numId w:val="33"/>
              </w:numPr>
              <w:snapToGrid w:val="0"/>
              <w:spacing w:line="240" w:lineRule="auto"/>
              <w:rPr>
                <w:rFonts w:ascii="宋体" w:hAnsi="宋体" w:cs="微软雅黑"/>
                <w:bCs/>
                <w:szCs w:val="24"/>
              </w:rPr>
            </w:pPr>
          </w:p>
        </w:tc>
        <w:tc>
          <w:tcPr>
            <w:tcW w:w="2007" w:type="dxa"/>
            <w:vAlign w:val="center"/>
          </w:tcPr>
          <w:p w14:paraId="6929191A"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售后服务</w:t>
            </w:r>
          </w:p>
        </w:tc>
        <w:tc>
          <w:tcPr>
            <w:tcW w:w="11176" w:type="dxa"/>
            <w:vAlign w:val="center"/>
          </w:tcPr>
          <w:p w14:paraId="68B4F088"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▲提供5年或以上原厂商售后服务</w:t>
            </w:r>
          </w:p>
        </w:tc>
      </w:tr>
    </w:tbl>
    <w:p w14:paraId="41B20FF8" w14:textId="77777777" w:rsidR="00515CFB" w:rsidRPr="004C20B7" w:rsidRDefault="00515CFB" w:rsidP="005F196F">
      <w:pPr>
        <w:pStyle w:val="1"/>
        <w:numPr>
          <w:ilvl w:val="0"/>
          <w:numId w:val="9"/>
        </w:numPr>
      </w:pPr>
      <w:bookmarkStart w:id="32" w:name="_Hlk121127237"/>
      <w:r w:rsidRPr="004C20B7">
        <w:rPr>
          <w:rFonts w:hint="eastAsia"/>
        </w:rPr>
        <w:t>普通节点</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7D3749" w:rsidRPr="004C20B7" w14:paraId="718856E0" w14:textId="77777777" w:rsidTr="00BD4F54">
        <w:trPr>
          <w:trHeight w:val="454"/>
        </w:trPr>
        <w:tc>
          <w:tcPr>
            <w:tcW w:w="959" w:type="dxa"/>
            <w:shd w:val="clear" w:color="auto" w:fill="DBE5F1"/>
            <w:vAlign w:val="center"/>
          </w:tcPr>
          <w:bookmarkEnd w:id="32"/>
          <w:p w14:paraId="671B8578" w14:textId="77777777" w:rsidR="007D3749" w:rsidRPr="004C20B7" w:rsidRDefault="00CC3B7C" w:rsidP="00826F32">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25DC32DF"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0B986C88"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7D3749" w:rsidRPr="004C20B7" w14:paraId="55396681" w14:textId="77777777" w:rsidTr="00BD4F54">
        <w:trPr>
          <w:trHeight w:val="454"/>
        </w:trPr>
        <w:tc>
          <w:tcPr>
            <w:tcW w:w="959" w:type="dxa"/>
            <w:vAlign w:val="center"/>
          </w:tcPr>
          <w:p w14:paraId="1679B56E"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5631FFB9" w14:textId="77777777" w:rsidR="007D3749" w:rsidRPr="004C20B7" w:rsidRDefault="007D3749" w:rsidP="00826F32">
            <w:pPr>
              <w:snapToGrid w:val="0"/>
              <w:spacing w:line="240" w:lineRule="auto"/>
              <w:rPr>
                <w:rFonts w:ascii="宋体" w:hAnsi="宋体" w:cs="微软雅黑"/>
                <w:bCs/>
                <w:szCs w:val="24"/>
              </w:rPr>
            </w:pPr>
            <w:bookmarkStart w:id="33" w:name="_Hlk121127247"/>
            <w:r w:rsidRPr="004C20B7">
              <w:rPr>
                <w:rFonts w:ascii="宋体" w:hAnsi="宋体" w:cs="微软雅黑" w:hint="eastAsia"/>
                <w:bCs/>
                <w:szCs w:val="24"/>
              </w:rPr>
              <w:t>节点数量</w:t>
            </w:r>
          </w:p>
        </w:tc>
        <w:tc>
          <w:tcPr>
            <w:tcW w:w="11176" w:type="dxa"/>
            <w:vAlign w:val="center"/>
          </w:tcPr>
          <w:p w14:paraId="572C2FFA"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 xml:space="preserve">★≥ </w:t>
            </w:r>
            <w:r w:rsidRPr="004C20B7">
              <w:rPr>
                <w:rFonts w:ascii="宋体" w:hAnsi="宋体" w:cs="微软雅黑"/>
                <w:bCs/>
                <w:szCs w:val="24"/>
              </w:rPr>
              <w:t>5</w:t>
            </w:r>
            <w:r w:rsidRPr="004C20B7">
              <w:rPr>
                <w:rFonts w:ascii="宋体" w:hAnsi="宋体" w:cs="微软雅黑" w:hint="eastAsia"/>
                <w:bCs/>
                <w:szCs w:val="24"/>
              </w:rPr>
              <w:t>40个</w:t>
            </w:r>
          </w:p>
        </w:tc>
      </w:tr>
      <w:tr w:rsidR="007D3749" w:rsidRPr="004C20B7" w14:paraId="68C7A2B1" w14:textId="77777777" w:rsidTr="00BD4F54">
        <w:trPr>
          <w:trHeight w:val="454"/>
        </w:trPr>
        <w:tc>
          <w:tcPr>
            <w:tcW w:w="959" w:type="dxa"/>
            <w:vAlign w:val="center"/>
          </w:tcPr>
          <w:p w14:paraId="161E5728" w14:textId="77777777" w:rsidR="007D3749" w:rsidRPr="004C20B7" w:rsidRDefault="007D3749" w:rsidP="005F196F">
            <w:pPr>
              <w:numPr>
                <w:ilvl w:val="0"/>
                <w:numId w:val="34"/>
              </w:numPr>
              <w:snapToGrid w:val="0"/>
              <w:spacing w:line="240" w:lineRule="auto"/>
              <w:rPr>
                <w:rFonts w:ascii="宋体" w:hAnsi="宋体" w:cs="微软雅黑"/>
                <w:bCs/>
                <w:szCs w:val="24"/>
              </w:rPr>
            </w:pPr>
          </w:p>
        </w:tc>
        <w:bookmarkEnd w:id="33"/>
        <w:tc>
          <w:tcPr>
            <w:tcW w:w="2007" w:type="dxa"/>
            <w:vMerge w:val="restart"/>
            <w:vAlign w:val="center"/>
          </w:tcPr>
          <w:p w14:paraId="2502496A"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CPU性能</w:t>
            </w:r>
          </w:p>
        </w:tc>
        <w:tc>
          <w:tcPr>
            <w:tcW w:w="11176" w:type="dxa"/>
            <w:vAlign w:val="center"/>
          </w:tcPr>
          <w:p w14:paraId="63C71D9B"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★基础频率≥2</w:t>
            </w:r>
            <w:r w:rsidRPr="004C20B7">
              <w:rPr>
                <w:rFonts w:ascii="宋体" w:hAnsi="宋体" w:cs="微软雅黑"/>
                <w:bCs/>
                <w:szCs w:val="24"/>
              </w:rPr>
              <w:t>.7</w:t>
            </w:r>
            <w:r w:rsidRPr="004C20B7">
              <w:rPr>
                <w:rFonts w:ascii="宋体" w:hAnsi="宋体" w:cs="微软雅黑" w:hint="eastAsia"/>
                <w:bCs/>
                <w:szCs w:val="24"/>
              </w:rPr>
              <w:t>GHz</w:t>
            </w:r>
          </w:p>
        </w:tc>
      </w:tr>
      <w:tr w:rsidR="007D3749" w:rsidRPr="004C20B7" w14:paraId="2DC42607" w14:textId="77777777" w:rsidTr="00BD4F54">
        <w:trPr>
          <w:trHeight w:val="454"/>
        </w:trPr>
        <w:tc>
          <w:tcPr>
            <w:tcW w:w="959" w:type="dxa"/>
            <w:vAlign w:val="center"/>
          </w:tcPr>
          <w:p w14:paraId="4DB942E8"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Merge/>
            <w:vAlign w:val="center"/>
          </w:tcPr>
          <w:p w14:paraId="5748999E" w14:textId="77777777" w:rsidR="007D3749" w:rsidRPr="004C20B7" w:rsidRDefault="007D3749" w:rsidP="00826F32">
            <w:pPr>
              <w:snapToGrid w:val="0"/>
              <w:spacing w:line="240" w:lineRule="auto"/>
              <w:rPr>
                <w:rFonts w:ascii="宋体" w:hAnsi="宋体" w:cs="微软雅黑"/>
                <w:bCs/>
                <w:szCs w:val="24"/>
              </w:rPr>
            </w:pPr>
          </w:p>
        </w:tc>
        <w:tc>
          <w:tcPr>
            <w:tcW w:w="11176" w:type="dxa"/>
            <w:vAlign w:val="center"/>
          </w:tcPr>
          <w:p w14:paraId="173A2C5A"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每CPU核心数≥32</w:t>
            </w:r>
          </w:p>
        </w:tc>
      </w:tr>
      <w:tr w:rsidR="007D3749" w:rsidRPr="004C20B7" w14:paraId="073D165E" w14:textId="77777777" w:rsidTr="00BD4F54">
        <w:trPr>
          <w:trHeight w:val="454"/>
        </w:trPr>
        <w:tc>
          <w:tcPr>
            <w:tcW w:w="959" w:type="dxa"/>
            <w:vAlign w:val="center"/>
          </w:tcPr>
          <w:p w14:paraId="58F3B042"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Merge/>
            <w:vAlign w:val="center"/>
          </w:tcPr>
          <w:p w14:paraId="17BDCC64" w14:textId="77777777" w:rsidR="007D3749" w:rsidRPr="004C20B7" w:rsidRDefault="007D3749" w:rsidP="00826F32">
            <w:pPr>
              <w:snapToGrid w:val="0"/>
              <w:spacing w:line="240" w:lineRule="auto"/>
              <w:rPr>
                <w:rFonts w:ascii="宋体" w:hAnsi="宋体" w:cs="微软雅黑"/>
                <w:bCs/>
                <w:szCs w:val="24"/>
              </w:rPr>
            </w:pPr>
          </w:p>
        </w:tc>
        <w:tc>
          <w:tcPr>
            <w:tcW w:w="11176" w:type="dxa"/>
            <w:vAlign w:val="center"/>
          </w:tcPr>
          <w:p w14:paraId="6756C7D5"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每C</w:t>
            </w:r>
            <w:r w:rsidRPr="004C20B7">
              <w:rPr>
                <w:rFonts w:ascii="宋体" w:hAnsi="宋体" w:cs="微软雅黑"/>
                <w:bCs/>
                <w:szCs w:val="24"/>
              </w:rPr>
              <w:t xml:space="preserve">PU </w:t>
            </w:r>
            <w:r w:rsidRPr="004C20B7">
              <w:rPr>
                <w:rFonts w:ascii="宋体" w:hAnsi="宋体" w:cs="微软雅黑" w:hint="eastAsia"/>
                <w:bCs/>
                <w:szCs w:val="24"/>
              </w:rPr>
              <w:t>L</w:t>
            </w:r>
            <w:r w:rsidRPr="004C20B7">
              <w:rPr>
                <w:rFonts w:ascii="宋体" w:hAnsi="宋体" w:cs="微软雅黑"/>
                <w:bCs/>
                <w:szCs w:val="24"/>
              </w:rPr>
              <w:t>3</w:t>
            </w:r>
            <w:r w:rsidRPr="004C20B7">
              <w:rPr>
                <w:rFonts w:ascii="宋体" w:hAnsi="宋体" w:cs="微软雅黑" w:hint="eastAsia"/>
                <w:bCs/>
                <w:szCs w:val="24"/>
              </w:rPr>
              <w:t>缓存数量≥7</w:t>
            </w:r>
            <w:r w:rsidRPr="004C20B7">
              <w:rPr>
                <w:rFonts w:ascii="宋体" w:hAnsi="宋体" w:cs="微软雅黑"/>
                <w:bCs/>
                <w:szCs w:val="24"/>
              </w:rPr>
              <w:t>5MB</w:t>
            </w:r>
          </w:p>
        </w:tc>
      </w:tr>
      <w:tr w:rsidR="007D3749" w:rsidRPr="004C20B7" w14:paraId="1D3A10AD" w14:textId="77777777" w:rsidTr="00BD4F54">
        <w:trPr>
          <w:trHeight w:val="454"/>
        </w:trPr>
        <w:tc>
          <w:tcPr>
            <w:tcW w:w="959" w:type="dxa"/>
            <w:vAlign w:val="center"/>
          </w:tcPr>
          <w:p w14:paraId="4D8FBB69"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Merge/>
            <w:vAlign w:val="center"/>
          </w:tcPr>
          <w:p w14:paraId="1E158BE1" w14:textId="77777777" w:rsidR="007D3749" w:rsidRPr="004C20B7" w:rsidRDefault="007D3749" w:rsidP="00826F32">
            <w:pPr>
              <w:snapToGrid w:val="0"/>
              <w:spacing w:line="240" w:lineRule="auto"/>
              <w:rPr>
                <w:rFonts w:ascii="宋体" w:hAnsi="宋体" w:cs="微软雅黑"/>
                <w:bCs/>
                <w:szCs w:val="24"/>
              </w:rPr>
            </w:pPr>
          </w:p>
        </w:tc>
        <w:tc>
          <w:tcPr>
            <w:tcW w:w="11176" w:type="dxa"/>
            <w:vAlign w:val="center"/>
          </w:tcPr>
          <w:p w14:paraId="3BA3FD52"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★TDP≤</w:t>
            </w:r>
            <w:r w:rsidRPr="004C20B7">
              <w:rPr>
                <w:rFonts w:ascii="宋体" w:hAnsi="宋体" w:cs="微软雅黑"/>
                <w:bCs/>
                <w:szCs w:val="24"/>
              </w:rPr>
              <w:t>350</w:t>
            </w:r>
            <w:r w:rsidRPr="004C20B7">
              <w:rPr>
                <w:rFonts w:ascii="宋体" w:hAnsi="宋体" w:cs="微软雅黑" w:hint="eastAsia"/>
                <w:bCs/>
                <w:szCs w:val="24"/>
              </w:rPr>
              <w:t>W</w:t>
            </w:r>
          </w:p>
        </w:tc>
      </w:tr>
      <w:tr w:rsidR="007D3749" w:rsidRPr="004C20B7" w14:paraId="3A5AD337" w14:textId="77777777" w:rsidTr="00BD4F54">
        <w:trPr>
          <w:trHeight w:val="454"/>
        </w:trPr>
        <w:tc>
          <w:tcPr>
            <w:tcW w:w="959" w:type="dxa"/>
            <w:vAlign w:val="center"/>
          </w:tcPr>
          <w:p w14:paraId="579E872D"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Merge/>
            <w:vAlign w:val="center"/>
          </w:tcPr>
          <w:p w14:paraId="77B4AA60" w14:textId="77777777" w:rsidR="007D3749" w:rsidRPr="004C20B7" w:rsidRDefault="007D3749" w:rsidP="00826F32">
            <w:pPr>
              <w:snapToGrid w:val="0"/>
              <w:spacing w:line="240" w:lineRule="auto"/>
              <w:rPr>
                <w:rFonts w:ascii="宋体" w:hAnsi="宋体" w:cs="微软雅黑"/>
                <w:bCs/>
                <w:szCs w:val="24"/>
              </w:rPr>
            </w:pPr>
          </w:p>
        </w:tc>
        <w:tc>
          <w:tcPr>
            <w:tcW w:w="11176" w:type="dxa"/>
            <w:vAlign w:val="center"/>
          </w:tcPr>
          <w:p w14:paraId="68F92DB1"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★单C</w:t>
            </w:r>
            <w:r w:rsidRPr="004C20B7">
              <w:rPr>
                <w:rFonts w:ascii="宋体" w:hAnsi="宋体" w:cs="微软雅黑"/>
                <w:bCs/>
                <w:szCs w:val="24"/>
              </w:rPr>
              <w:t>PU</w:t>
            </w:r>
            <w:r w:rsidRPr="004C20B7">
              <w:rPr>
                <w:rFonts w:ascii="宋体" w:hAnsi="宋体" w:cs="微软雅黑" w:hint="eastAsia"/>
                <w:bCs/>
                <w:szCs w:val="24"/>
              </w:rPr>
              <w:t>双精度浮点理论峰值≥</w:t>
            </w:r>
            <w:r w:rsidRPr="004C20B7">
              <w:rPr>
                <w:rFonts w:ascii="宋体" w:hAnsi="宋体" w:cs="微软雅黑"/>
                <w:bCs/>
                <w:szCs w:val="24"/>
              </w:rPr>
              <w:t>2.7T</w:t>
            </w:r>
            <w:r w:rsidRPr="004C20B7">
              <w:rPr>
                <w:rFonts w:ascii="宋体" w:hAnsi="宋体" w:cs="微软雅黑" w:hint="eastAsia"/>
                <w:bCs/>
                <w:szCs w:val="24"/>
              </w:rPr>
              <w:t>flops</w:t>
            </w:r>
          </w:p>
        </w:tc>
      </w:tr>
      <w:tr w:rsidR="007D3749" w:rsidRPr="004C20B7" w14:paraId="5E07B57F" w14:textId="77777777" w:rsidTr="00BD4F54">
        <w:trPr>
          <w:trHeight w:val="454"/>
        </w:trPr>
        <w:tc>
          <w:tcPr>
            <w:tcW w:w="959" w:type="dxa"/>
            <w:vAlign w:val="center"/>
          </w:tcPr>
          <w:p w14:paraId="4965BEBF"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Merge/>
            <w:vAlign w:val="center"/>
          </w:tcPr>
          <w:p w14:paraId="5F537017" w14:textId="77777777" w:rsidR="007D3749" w:rsidRPr="004C20B7" w:rsidRDefault="007D3749" w:rsidP="00826F32">
            <w:pPr>
              <w:snapToGrid w:val="0"/>
              <w:spacing w:line="240" w:lineRule="auto"/>
              <w:rPr>
                <w:rFonts w:ascii="宋体" w:hAnsi="宋体" w:cs="微软雅黑"/>
                <w:bCs/>
                <w:szCs w:val="24"/>
              </w:rPr>
            </w:pPr>
          </w:p>
        </w:tc>
        <w:tc>
          <w:tcPr>
            <w:tcW w:w="11176" w:type="dxa"/>
            <w:vAlign w:val="center"/>
          </w:tcPr>
          <w:p w14:paraId="1EFFFFDE"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★支持D</w:t>
            </w:r>
            <w:r w:rsidRPr="004C20B7">
              <w:rPr>
                <w:rFonts w:ascii="宋体" w:hAnsi="宋体" w:cs="微软雅黑"/>
                <w:bCs/>
                <w:szCs w:val="24"/>
              </w:rPr>
              <w:t>DR5 4800MHz</w:t>
            </w:r>
            <w:r w:rsidRPr="004C20B7">
              <w:rPr>
                <w:rFonts w:ascii="宋体" w:hAnsi="宋体" w:cs="微软雅黑" w:hint="eastAsia"/>
                <w:bCs/>
                <w:szCs w:val="24"/>
              </w:rPr>
              <w:t>内存</w:t>
            </w:r>
          </w:p>
        </w:tc>
      </w:tr>
      <w:tr w:rsidR="007D3749" w:rsidRPr="004C20B7" w14:paraId="051BF5B7" w14:textId="77777777" w:rsidTr="00BD4F54">
        <w:trPr>
          <w:trHeight w:val="454"/>
        </w:trPr>
        <w:tc>
          <w:tcPr>
            <w:tcW w:w="959" w:type="dxa"/>
            <w:vAlign w:val="center"/>
          </w:tcPr>
          <w:p w14:paraId="68CABEC6"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Merge/>
            <w:vAlign w:val="center"/>
          </w:tcPr>
          <w:p w14:paraId="45059283" w14:textId="77777777" w:rsidR="007D3749" w:rsidRPr="004C20B7" w:rsidRDefault="007D3749" w:rsidP="00826F32">
            <w:pPr>
              <w:snapToGrid w:val="0"/>
              <w:spacing w:line="240" w:lineRule="auto"/>
              <w:rPr>
                <w:rFonts w:ascii="宋体" w:hAnsi="宋体" w:cs="微软雅黑"/>
                <w:bCs/>
                <w:szCs w:val="24"/>
              </w:rPr>
            </w:pPr>
          </w:p>
        </w:tc>
        <w:tc>
          <w:tcPr>
            <w:tcW w:w="11176" w:type="dxa"/>
            <w:vAlign w:val="center"/>
          </w:tcPr>
          <w:p w14:paraId="01D28A9A"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每节点内存带宽性能</w:t>
            </w:r>
            <w:r w:rsidRPr="004C20B7">
              <w:rPr>
                <w:rFonts w:ascii="宋体" w:hAnsi="宋体" w:cs="微软雅黑"/>
                <w:bCs/>
                <w:szCs w:val="24"/>
              </w:rPr>
              <w:t>Stream Triad</w:t>
            </w:r>
            <w:r w:rsidRPr="004C20B7">
              <w:rPr>
                <w:rFonts w:ascii="宋体" w:hAnsi="宋体" w:cs="微软雅黑" w:hint="eastAsia"/>
                <w:bCs/>
                <w:szCs w:val="24"/>
              </w:rPr>
              <w:t>实测值≥1</w:t>
            </w:r>
            <w:r w:rsidRPr="004C20B7">
              <w:rPr>
                <w:rFonts w:ascii="宋体" w:hAnsi="宋体" w:cs="微软雅黑"/>
                <w:bCs/>
                <w:szCs w:val="24"/>
              </w:rPr>
              <w:t>.2TB/s</w:t>
            </w:r>
          </w:p>
        </w:tc>
      </w:tr>
      <w:tr w:rsidR="007D3749" w:rsidRPr="004C20B7" w14:paraId="7A3AD786" w14:textId="77777777" w:rsidTr="00BD4F54">
        <w:trPr>
          <w:trHeight w:val="454"/>
        </w:trPr>
        <w:tc>
          <w:tcPr>
            <w:tcW w:w="959" w:type="dxa"/>
            <w:vAlign w:val="center"/>
          </w:tcPr>
          <w:p w14:paraId="1CAE10B4"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5CC37BBB"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CPU数量</w:t>
            </w:r>
          </w:p>
        </w:tc>
        <w:tc>
          <w:tcPr>
            <w:tcW w:w="11176" w:type="dxa"/>
            <w:vAlign w:val="center"/>
          </w:tcPr>
          <w:p w14:paraId="526EA849"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★每个节点≥2个</w:t>
            </w:r>
          </w:p>
        </w:tc>
      </w:tr>
      <w:tr w:rsidR="007D3749" w:rsidRPr="004C20B7" w14:paraId="661D8628" w14:textId="77777777" w:rsidTr="00BD4F54">
        <w:trPr>
          <w:trHeight w:val="454"/>
        </w:trPr>
        <w:tc>
          <w:tcPr>
            <w:tcW w:w="959" w:type="dxa"/>
            <w:vAlign w:val="center"/>
          </w:tcPr>
          <w:p w14:paraId="3E6B3C2C"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32F02DA4"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内存类型</w:t>
            </w:r>
          </w:p>
        </w:tc>
        <w:tc>
          <w:tcPr>
            <w:tcW w:w="11176" w:type="dxa"/>
            <w:vAlign w:val="center"/>
          </w:tcPr>
          <w:p w14:paraId="4313B542"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采用DDR</w:t>
            </w:r>
            <w:r w:rsidRPr="004C20B7">
              <w:rPr>
                <w:rFonts w:ascii="宋体" w:hAnsi="宋体" w:cs="微软雅黑"/>
                <w:bCs/>
                <w:szCs w:val="24"/>
              </w:rPr>
              <w:t>5</w:t>
            </w:r>
            <w:r w:rsidRPr="004C20B7">
              <w:rPr>
                <w:rFonts w:ascii="宋体" w:hAnsi="宋体" w:cs="微软雅黑" w:hint="eastAsia"/>
                <w:bCs/>
                <w:szCs w:val="24"/>
              </w:rPr>
              <w:t xml:space="preserve"> ECC REG内存，内存频率≥4</w:t>
            </w:r>
            <w:r w:rsidRPr="004C20B7">
              <w:rPr>
                <w:rFonts w:ascii="宋体" w:hAnsi="宋体" w:cs="微软雅黑"/>
                <w:bCs/>
                <w:szCs w:val="24"/>
              </w:rPr>
              <w:t>800</w:t>
            </w:r>
            <w:r w:rsidRPr="004C20B7">
              <w:rPr>
                <w:rFonts w:ascii="宋体" w:hAnsi="宋体" w:cs="微软雅黑" w:hint="eastAsia"/>
                <w:bCs/>
                <w:szCs w:val="24"/>
              </w:rPr>
              <w:t>MHz, 每个内存通道需配置相同品牌及规格内存</w:t>
            </w:r>
          </w:p>
        </w:tc>
      </w:tr>
      <w:tr w:rsidR="007D3749" w:rsidRPr="004C20B7" w14:paraId="40A1607D" w14:textId="77777777" w:rsidTr="00BD4F54">
        <w:trPr>
          <w:trHeight w:val="454"/>
        </w:trPr>
        <w:tc>
          <w:tcPr>
            <w:tcW w:w="959" w:type="dxa"/>
            <w:vAlign w:val="center"/>
          </w:tcPr>
          <w:p w14:paraId="15B09CED"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Merge w:val="restart"/>
            <w:vAlign w:val="center"/>
          </w:tcPr>
          <w:p w14:paraId="3380F542"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内存容量</w:t>
            </w:r>
          </w:p>
        </w:tc>
        <w:tc>
          <w:tcPr>
            <w:tcW w:w="11176" w:type="dxa"/>
            <w:vAlign w:val="center"/>
          </w:tcPr>
          <w:p w14:paraId="754DB18D"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单核内存容量≥</w:t>
            </w:r>
            <w:r w:rsidRPr="004C20B7">
              <w:rPr>
                <w:rFonts w:ascii="宋体" w:hAnsi="宋体" w:cs="微软雅黑"/>
                <w:bCs/>
                <w:szCs w:val="24"/>
              </w:rPr>
              <w:t>8</w:t>
            </w:r>
            <w:r w:rsidRPr="004C20B7">
              <w:rPr>
                <w:rFonts w:ascii="宋体" w:hAnsi="宋体" w:cs="微软雅黑" w:hint="eastAsia"/>
                <w:bCs/>
                <w:szCs w:val="24"/>
              </w:rPr>
              <w:t>GB</w:t>
            </w:r>
          </w:p>
        </w:tc>
      </w:tr>
      <w:tr w:rsidR="007D3749" w:rsidRPr="004C20B7" w14:paraId="461D2641" w14:textId="77777777" w:rsidTr="00BD4F54">
        <w:trPr>
          <w:trHeight w:val="454"/>
        </w:trPr>
        <w:tc>
          <w:tcPr>
            <w:tcW w:w="959" w:type="dxa"/>
            <w:vAlign w:val="center"/>
          </w:tcPr>
          <w:p w14:paraId="09FF7567"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Merge/>
            <w:vAlign w:val="center"/>
          </w:tcPr>
          <w:p w14:paraId="2847A9AA" w14:textId="77777777" w:rsidR="007D3749" w:rsidRPr="004C20B7" w:rsidRDefault="007D3749" w:rsidP="00826F32">
            <w:pPr>
              <w:snapToGrid w:val="0"/>
              <w:spacing w:line="240" w:lineRule="auto"/>
              <w:rPr>
                <w:rFonts w:ascii="宋体" w:hAnsi="宋体" w:cs="微软雅黑"/>
                <w:bCs/>
                <w:szCs w:val="24"/>
              </w:rPr>
            </w:pPr>
          </w:p>
        </w:tc>
        <w:tc>
          <w:tcPr>
            <w:tcW w:w="11176" w:type="dxa"/>
            <w:vAlign w:val="center"/>
          </w:tcPr>
          <w:p w14:paraId="6044AFE7"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单节点内存容量≥</w:t>
            </w:r>
            <w:r w:rsidRPr="004C20B7">
              <w:rPr>
                <w:rFonts w:ascii="宋体" w:hAnsi="宋体" w:cs="微软雅黑"/>
                <w:bCs/>
                <w:szCs w:val="24"/>
              </w:rPr>
              <w:t>512</w:t>
            </w:r>
            <w:r w:rsidRPr="004C20B7">
              <w:rPr>
                <w:rFonts w:ascii="宋体" w:hAnsi="宋体" w:cs="微软雅黑" w:hint="eastAsia"/>
                <w:bCs/>
                <w:szCs w:val="24"/>
              </w:rPr>
              <w:t>GB</w:t>
            </w:r>
          </w:p>
        </w:tc>
      </w:tr>
      <w:tr w:rsidR="007D3749" w:rsidRPr="004C20B7" w14:paraId="1F1FB40C" w14:textId="77777777" w:rsidTr="00BD4F54">
        <w:trPr>
          <w:trHeight w:val="454"/>
        </w:trPr>
        <w:tc>
          <w:tcPr>
            <w:tcW w:w="959" w:type="dxa"/>
            <w:vAlign w:val="center"/>
          </w:tcPr>
          <w:p w14:paraId="675176AF"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3B430711"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磁盘类型和容量</w:t>
            </w:r>
          </w:p>
        </w:tc>
        <w:tc>
          <w:tcPr>
            <w:tcW w:w="11176" w:type="dxa"/>
            <w:vAlign w:val="center"/>
          </w:tcPr>
          <w:p w14:paraId="1572FBCF" w14:textId="77777777" w:rsidR="007D3749" w:rsidRPr="004C20B7" w:rsidRDefault="007D3749" w:rsidP="005F196F">
            <w:pPr>
              <w:numPr>
                <w:ilvl w:val="0"/>
                <w:numId w:val="53"/>
              </w:numPr>
              <w:snapToGrid w:val="0"/>
              <w:spacing w:line="240" w:lineRule="auto"/>
              <w:rPr>
                <w:rFonts w:ascii="宋体" w:hAnsi="宋体" w:cs="微软雅黑"/>
                <w:bCs/>
                <w:szCs w:val="24"/>
              </w:rPr>
            </w:pPr>
            <w:r w:rsidRPr="004C20B7">
              <w:rPr>
                <w:rFonts w:ascii="宋体" w:hAnsi="宋体" w:cs="微软雅黑" w:hint="eastAsia"/>
                <w:bCs/>
                <w:szCs w:val="24"/>
              </w:rPr>
              <w:t>每节点配置≥1块2.5寸SSD硬盘，单盘容量≥</w:t>
            </w:r>
            <w:r w:rsidRPr="004C20B7">
              <w:rPr>
                <w:rFonts w:ascii="宋体" w:hAnsi="宋体" w:cs="微软雅黑"/>
                <w:bCs/>
                <w:szCs w:val="24"/>
              </w:rPr>
              <w:t>48</w:t>
            </w:r>
            <w:r w:rsidRPr="004C20B7">
              <w:rPr>
                <w:rFonts w:ascii="宋体" w:hAnsi="宋体" w:cs="微软雅黑" w:hint="eastAsia"/>
                <w:bCs/>
                <w:szCs w:val="24"/>
              </w:rPr>
              <w:t>0GB</w:t>
            </w:r>
          </w:p>
          <w:p w14:paraId="7732E580" w14:textId="77777777" w:rsidR="007D3749" w:rsidRPr="004C20B7" w:rsidRDefault="007D3749" w:rsidP="005F196F">
            <w:pPr>
              <w:numPr>
                <w:ilvl w:val="0"/>
                <w:numId w:val="53"/>
              </w:numPr>
              <w:snapToGrid w:val="0"/>
              <w:spacing w:line="240" w:lineRule="auto"/>
              <w:rPr>
                <w:rFonts w:ascii="宋体" w:hAnsi="宋体" w:cs="微软雅黑"/>
                <w:bCs/>
                <w:szCs w:val="24"/>
              </w:rPr>
            </w:pPr>
            <w:r w:rsidRPr="004C20B7">
              <w:rPr>
                <w:rFonts w:ascii="宋体" w:hAnsi="宋体" w:cs="微软雅黑" w:hint="eastAsia"/>
                <w:bCs/>
                <w:szCs w:val="24"/>
              </w:rPr>
              <w:t>热插拔</w:t>
            </w:r>
          </w:p>
          <w:p w14:paraId="769B4D44" w14:textId="77777777" w:rsidR="007D3749" w:rsidRPr="004C20B7" w:rsidRDefault="007D3749" w:rsidP="005F196F">
            <w:pPr>
              <w:numPr>
                <w:ilvl w:val="0"/>
                <w:numId w:val="53"/>
              </w:numPr>
              <w:snapToGrid w:val="0"/>
              <w:spacing w:line="240" w:lineRule="auto"/>
              <w:rPr>
                <w:rFonts w:ascii="宋体" w:hAnsi="宋体" w:cs="微软雅黑"/>
                <w:bCs/>
                <w:szCs w:val="24"/>
              </w:rPr>
            </w:pPr>
            <w:r w:rsidRPr="004C20B7">
              <w:rPr>
                <w:rFonts w:ascii="宋体" w:hAnsi="宋体" w:cs="微软雅黑" w:hint="eastAsia"/>
                <w:bCs/>
                <w:szCs w:val="24"/>
              </w:rPr>
              <w:t>支持SATA/SAS HDD/SSD 或</w:t>
            </w:r>
            <w:r w:rsidRPr="004C20B7">
              <w:rPr>
                <w:rFonts w:ascii="宋体" w:hAnsi="宋体" w:cs="微软雅黑"/>
                <w:bCs/>
                <w:szCs w:val="24"/>
              </w:rPr>
              <w:t>NVMe</w:t>
            </w:r>
            <w:r w:rsidRPr="004C20B7">
              <w:rPr>
                <w:rFonts w:ascii="宋体" w:hAnsi="宋体" w:cs="微软雅黑" w:hint="eastAsia"/>
                <w:bCs/>
                <w:szCs w:val="24"/>
              </w:rPr>
              <w:t xml:space="preserve"> SSD</w:t>
            </w:r>
          </w:p>
          <w:p w14:paraId="3EF02DF4" w14:textId="77777777" w:rsidR="007D3749" w:rsidRPr="004C20B7" w:rsidRDefault="007D3749" w:rsidP="005F196F">
            <w:pPr>
              <w:numPr>
                <w:ilvl w:val="0"/>
                <w:numId w:val="53"/>
              </w:numPr>
              <w:snapToGrid w:val="0"/>
              <w:spacing w:line="240" w:lineRule="auto"/>
              <w:rPr>
                <w:rFonts w:ascii="宋体" w:hAnsi="宋体" w:cs="微软雅黑"/>
                <w:bCs/>
                <w:szCs w:val="24"/>
              </w:rPr>
            </w:pPr>
            <w:r w:rsidRPr="004C20B7">
              <w:rPr>
                <w:rFonts w:ascii="宋体" w:hAnsi="宋体" w:cs="微软雅黑" w:hint="eastAsia"/>
                <w:bCs/>
                <w:szCs w:val="24"/>
              </w:rPr>
              <w:t xml:space="preserve">支持1 个板载M.2 SSD </w:t>
            </w:r>
          </w:p>
        </w:tc>
      </w:tr>
      <w:tr w:rsidR="007D3749" w:rsidRPr="004C20B7" w14:paraId="305C151B" w14:textId="77777777" w:rsidTr="00BD4F54">
        <w:trPr>
          <w:trHeight w:val="454"/>
        </w:trPr>
        <w:tc>
          <w:tcPr>
            <w:tcW w:w="959" w:type="dxa"/>
            <w:vAlign w:val="center"/>
          </w:tcPr>
          <w:p w14:paraId="1E4AF200"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3C32A1F9"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千兆以太网口</w:t>
            </w:r>
          </w:p>
        </w:tc>
        <w:tc>
          <w:tcPr>
            <w:tcW w:w="11176" w:type="dxa"/>
            <w:vAlign w:val="center"/>
          </w:tcPr>
          <w:p w14:paraId="7D7C9B3B"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每节点≥2</w:t>
            </w:r>
          </w:p>
        </w:tc>
      </w:tr>
      <w:tr w:rsidR="007D3749" w:rsidRPr="004C20B7" w14:paraId="1142E2A2" w14:textId="77777777" w:rsidTr="00BD4F54">
        <w:trPr>
          <w:trHeight w:val="454"/>
        </w:trPr>
        <w:tc>
          <w:tcPr>
            <w:tcW w:w="959" w:type="dxa"/>
            <w:vAlign w:val="center"/>
          </w:tcPr>
          <w:p w14:paraId="57A26B39"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0CF84F50"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数据网络</w:t>
            </w:r>
          </w:p>
        </w:tc>
        <w:tc>
          <w:tcPr>
            <w:tcW w:w="11176" w:type="dxa"/>
            <w:vAlign w:val="center"/>
          </w:tcPr>
          <w:p w14:paraId="2D076F3B"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★提供≥1个100G</w:t>
            </w:r>
            <w:r w:rsidRPr="004C20B7">
              <w:rPr>
                <w:rFonts w:ascii="宋体" w:hAnsi="宋体" w:cs="微软雅黑"/>
                <w:bCs/>
                <w:szCs w:val="24"/>
              </w:rPr>
              <w:t>bps</w:t>
            </w:r>
            <w:r w:rsidRPr="004C20B7">
              <w:rPr>
                <w:rFonts w:ascii="宋体" w:hAnsi="宋体" w:cs="微软雅黑" w:hint="eastAsia"/>
                <w:bCs/>
                <w:szCs w:val="24"/>
              </w:rPr>
              <w:t>网络接口，要求网卡芯片与交换机芯片同品牌</w:t>
            </w:r>
          </w:p>
        </w:tc>
      </w:tr>
      <w:tr w:rsidR="007D3749" w:rsidRPr="004C20B7" w14:paraId="4A69392B" w14:textId="77777777" w:rsidTr="00BD4F54">
        <w:trPr>
          <w:trHeight w:val="454"/>
        </w:trPr>
        <w:tc>
          <w:tcPr>
            <w:tcW w:w="959" w:type="dxa"/>
            <w:vAlign w:val="center"/>
          </w:tcPr>
          <w:p w14:paraId="4DFD1D2B"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0254DCEE"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管理网络</w:t>
            </w:r>
          </w:p>
        </w:tc>
        <w:tc>
          <w:tcPr>
            <w:tcW w:w="11176" w:type="dxa"/>
            <w:vAlign w:val="center"/>
          </w:tcPr>
          <w:p w14:paraId="0CAC55EE"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★提供≥1个IPMI</w:t>
            </w:r>
            <w:r w:rsidRPr="004C20B7">
              <w:rPr>
                <w:rFonts w:ascii="宋体" w:hAnsi="宋体" w:cs="微软雅黑"/>
                <w:bCs/>
                <w:szCs w:val="24"/>
              </w:rPr>
              <w:t xml:space="preserve"> </w:t>
            </w:r>
            <w:r w:rsidRPr="004C20B7">
              <w:rPr>
                <w:rFonts w:ascii="宋体" w:hAnsi="宋体" w:cs="微软雅黑" w:hint="eastAsia"/>
                <w:bCs/>
                <w:szCs w:val="24"/>
              </w:rPr>
              <w:t>RJ-</w:t>
            </w:r>
            <w:r w:rsidRPr="004C20B7">
              <w:rPr>
                <w:rFonts w:ascii="宋体" w:hAnsi="宋体" w:cs="微软雅黑"/>
                <w:bCs/>
                <w:szCs w:val="24"/>
              </w:rPr>
              <w:t>45</w:t>
            </w:r>
            <w:r w:rsidRPr="004C20B7">
              <w:rPr>
                <w:rFonts w:ascii="宋体" w:hAnsi="宋体" w:cs="微软雅黑" w:hint="eastAsia"/>
                <w:bCs/>
                <w:szCs w:val="24"/>
              </w:rPr>
              <w:t>网络接口</w:t>
            </w:r>
          </w:p>
        </w:tc>
      </w:tr>
      <w:tr w:rsidR="007D3749" w:rsidRPr="004C20B7" w14:paraId="0AF2B5E4" w14:textId="77777777" w:rsidTr="00BD4F54">
        <w:trPr>
          <w:trHeight w:val="454"/>
        </w:trPr>
        <w:tc>
          <w:tcPr>
            <w:tcW w:w="959" w:type="dxa"/>
            <w:vAlign w:val="center"/>
          </w:tcPr>
          <w:p w14:paraId="41C30FD0"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73426A03"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电源和风扇</w:t>
            </w:r>
          </w:p>
        </w:tc>
        <w:tc>
          <w:tcPr>
            <w:tcW w:w="11176" w:type="dxa"/>
            <w:vAlign w:val="center"/>
          </w:tcPr>
          <w:p w14:paraId="55E9F1EB"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满配冗余电源及风扇</w:t>
            </w:r>
          </w:p>
        </w:tc>
      </w:tr>
      <w:tr w:rsidR="007D3749" w:rsidRPr="004C20B7" w14:paraId="4916AB6F" w14:textId="77777777" w:rsidTr="00BD4F54">
        <w:trPr>
          <w:trHeight w:val="454"/>
        </w:trPr>
        <w:tc>
          <w:tcPr>
            <w:tcW w:w="959" w:type="dxa"/>
            <w:vAlign w:val="center"/>
          </w:tcPr>
          <w:p w14:paraId="1C38A66D"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445558B9"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其它端口</w:t>
            </w:r>
          </w:p>
        </w:tc>
        <w:tc>
          <w:tcPr>
            <w:tcW w:w="11176" w:type="dxa"/>
            <w:vAlign w:val="center"/>
          </w:tcPr>
          <w:p w14:paraId="193982BB"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≥2个USB 3.0 接口</w:t>
            </w:r>
          </w:p>
          <w:p w14:paraId="4E590B63"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≥1个VGA 接口</w:t>
            </w:r>
          </w:p>
        </w:tc>
      </w:tr>
      <w:tr w:rsidR="007D3749" w:rsidRPr="004C20B7" w14:paraId="52A80B46" w14:textId="77777777" w:rsidTr="00BD4F54">
        <w:trPr>
          <w:trHeight w:val="454"/>
        </w:trPr>
        <w:tc>
          <w:tcPr>
            <w:tcW w:w="959" w:type="dxa"/>
            <w:vAlign w:val="center"/>
          </w:tcPr>
          <w:p w14:paraId="05BB8C55"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0703458A"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管理</w:t>
            </w:r>
          </w:p>
        </w:tc>
        <w:tc>
          <w:tcPr>
            <w:tcW w:w="11176" w:type="dxa"/>
            <w:vAlign w:val="center"/>
          </w:tcPr>
          <w:p w14:paraId="238F7C80"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提供远程管理模块，可实现与操作系统无关的远程控制，支持IPMI2.0和KVM Over IP功能，提供独立管理网口,支持远程更改BIOS参数 。</w:t>
            </w:r>
          </w:p>
        </w:tc>
      </w:tr>
      <w:tr w:rsidR="007D3749" w:rsidRPr="004C20B7" w14:paraId="78161F13" w14:textId="77777777" w:rsidTr="00BD4F54">
        <w:trPr>
          <w:trHeight w:val="454"/>
        </w:trPr>
        <w:tc>
          <w:tcPr>
            <w:tcW w:w="959" w:type="dxa"/>
            <w:vAlign w:val="center"/>
          </w:tcPr>
          <w:p w14:paraId="13C54EEE"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1371B36A"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故障监控功能</w:t>
            </w:r>
          </w:p>
        </w:tc>
        <w:tc>
          <w:tcPr>
            <w:tcW w:w="11176" w:type="dxa"/>
            <w:vAlign w:val="center"/>
          </w:tcPr>
          <w:p w14:paraId="0BFCB0C5"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提供CPU、内存、硬盘、风扇等运行信息和故障监控功能、支持远程Web管理</w:t>
            </w:r>
          </w:p>
        </w:tc>
      </w:tr>
      <w:tr w:rsidR="007D3749" w:rsidRPr="004C20B7" w14:paraId="4085C37E" w14:textId="77777777" w:rsidTr="00BD4F54">
        <w:trPr>
          <w:trHeight w:val="454"/>
        </w:trPr>
        <w:tc>
          <w:tcPr>
            <w:tcW w:w="959" w:type="dxa"/>
            <w:vAlign w:val="center"/>
          </w:tcPr>
          <w:p w14:paraId="03B30DDF" w14:textId="77777777" w:rsidR="007D3749" w:rsidRPr="004C20B7" w:rsidRDefault="007D3749" w:rsidP="005F196F">
            <w:pPr>
              <w:numPr>
                <w:ilvl w:val="0"/>
                <w:numId w:val="34"/>
              </w:numPr>
              <w:snapToGrid w:val="0"/>
              <w:spacing w:line="240" w:lineRule="auto"/>
              <w:rPr>
                <w:rFonts w:ascii="宋体" w:hAnsi="宋体" w:cs="微软雅黑"/>
                <w:bCs/>
                <w:szCs w:val="24"/>
              </w:rPr>
            </w:pPr>
          </w:p>
        </w:tc>
        <w:tc>
          <w:tcPr>
            <w:tcW w:w="2007" w:type="dxa"/>
            <w:vAlign w:val="center"/>
          </w:tcPr>
          <w:p w14:paraId="0727E222"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操作系统</w:t>
            </w:r>
          </w:p>
        </w:tc>
        <w:tc>
          <w:tcPr>
            <w:tcW w:w="11176" w:type="dxa"/>
            <w:vAlign w:val="center"/>
          </w:tcPr>
          <w:p w14:paraId="201AD5B8" w14:textId="77777777" w:rsidR="007D3749" w:rsidRPr="004C20B7" w:rsidRDefault="007D3749" w:rsidP="00826F32">
            <w:pPr>
              <w:snapToGrid w:val="0"/>
              <w:spacing w:line="240" w:lineRule="auto"/>
              <w:rPr>
                <w:rFonts w:ascii="宋体" w:hAnsi="宋体" w:cs="微软雅黑"/>
                <w:bCs/>
                <w:szCs w:val="24"/>
              </w:rPr>
            </w:pPr>
            <w:r w:rsidRPr="004C20B7">
              <w:rPr>
                <w:rFonts w:ascii="宋体" w:hAnsi="宋体" w:cs="微软雅黑" w:hint="eastAsia"/>
                <w:bCs/>
                <w:szCs w:val="24"/>
              </w:rPr>
              <w:t>Linux操作系统或其他主流操作系统</w:t>
            </w:r>
          </w:p>
        </w:tc>
      </w:tr>
    </w:tbl>
    <w:p w14:paraId="66A995D5" w14:textId="77777777" w:rsidR="00515CFB" w:rsidRPr="004C20B7" w:rsidRDefault="00515CFB" w:rsidP="005F196F">
      <w:pPr>
        <w:pStyle w:val="1"/>
        <w:numPr>
          <w:ilvl w:val="0"/>
          <w:numId w:val="9"/>
        </w:numPr>
      </w:pPr>
      <w:bookmarkStart w:id="34" w:name="_Hlk121127293"/>
      <w:r w:rsidRPr="004C20B7">
        <w:rPr>
          <w:rFonts w:hint="eastAsia"/>
        </w:rPr>
        <w:t>胖节点</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CC3B7C" w:rsidRPr="004C20B7" w14:paraId="21E658BE" w14:textId="77777777" w:rsidTr="00BD4F54">
        <w:trPr>
          <w:trHeight w:val="454"/>
        </w:trPr>
        <w:tc>
          <w:tcPr>
            <w:tcW w:w="959" w:type="dxa"/>
            <w:shd w:val="clear" w:color="auto" w:fill="DBE5F1"/>
            <w:vAlign w:val="center"/>
          </w:tcPr>
          <w:bookmarkEnd w:id="34"/>
          <w:p w14:paraId="12E5FD2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1C2D5C72" w14:textId="77777777" w:rsidR="00CC3B7C" w:rsidRPr="004C20B7" w:rsidRDefault="00CC3B7C" w:rsidP="00CC3B7C">
            <w:pPr>
              <w:snapToGrid w:val="0"/>
              <w:spacing w:line="240" w:lineRule="auto"/>
              <w:rPr>
                <w:rFonts w:ascii="宋体" w:hAnsi="宋体" w:cs="微软雅黑"/>
                <w:bCs/>
                <w:szCs w:val="24"/>
              </w:rPr>
            </w:pPr>
            <w:bookmarkStart w:id="35" w:name="_Hlk120142023"/>
            <w:r w:rsidRPr="004C20B7">
              <w:rPr>
                <w:rFonts w:ascii="宋体" w:hAnsi="宋体" w:cs="微软雅黑" w:hint="eastAsia"/>
                <w:bCs/>
                <w:szCs w:val="24"/>
              </w:rPr>
              <w:t>指标项</w:t>
            </w:r>
          </w:p>
        </w:tc>
        <w:tc>
          <w:tcPr>
            <w:tcW w:w="11176" w:type="dxa"/>
            <w:shd w:val="clear" w:color="auto" w:fill="DBE5F1"/>
            <w:vAlign w:val="center"/>
          </w:tcPr>
          <w:p w14:paraId="1340396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CC3B7C" w:rsidRPr="004C20B7" w14:paraId="25940A8C" w14:textId="77777777" w:rsidTr="00BD4F54">
        <w:trPr>
          <w:trHeight w:val="454"/>
        </w:trPr>
        <w:tc>
          <w:tcPr>
            <w:tcW w:w="959" w:type="dxa"/>
            <w:vAlign w:val="center"/>
          </w:tcPr>
          <w:p w14:paraId="1CE73955"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6D8F303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节点数量</w:t>
            </w:r>
          </w:p>
        </w:tc>
        <w:tc>
          <w:tcPr>
            <w:tcW w:w="11176" w:type="dxa"/>
            <w:vAlign w:val="center"/>
          </w:tcPr>
          <w:p w14:paraId="2939B2F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 xml:space="preserve">★≥ </w:t>
            </w:r>
            <w:r w:rsidRPr="004C20B7">
              <w:rPr>
                <w:rFonts w:ascii="宋体" w:hAnsi="宋体" w:cs="微软雅黑"/>
                <w:bCs/>
                <w:szCs w:val="24"/>
              </w:rPr>
              <w:t>16</w:t>
            </w:r>
            <w:r w:rsidRPr="004C20B7">
              <w:rPr>
                <w:rFonts w:ascii="宋体" w:hAnsi="宋体" w:cs="微软雅黑" w:hint="eastAsia"/>
                <w:bCs/>
                <w:szCs w:val="24"/>
              </w:rPr>
              <w:t>个</w:t>
            </w:r>
          </w:p>
        </w:tc>
      </w:tr>
      <w:tr w:rsidR="00CC3B7C" w:rsidRPr="004C20B7" w14:paraId="56D04BE6" w14:textId="77777777" w:rsidTr="00BD4F54">
        <w:trPr>
          <w:trHeight w:val="454"/>
        </w:trPr>
        <w:tc>
          <w:tcPr>
            <w:tcW w:w="959" w:type="dxa"/>
            <w:vAlign w:val="center"/>
          </w:tcPr>
          <w:p w14:paraId="3B655BA6"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Merge w:val="restart"/>
            <w:vAlign w:val="center"/>
          </w:tcPr>
          <w:p w14:paraId="3A79D16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CPU性能</w:t>
            </w:r>
          </w:p>
        </w:tc>
        <w:tc>
          <w:tcPr>
            <w:tcW w:w="11176" w:type="dxa"/>
            <w:vAlign w:val="center"/>
          </w:tcPr>
          <w:p w14:paraId="6E6293E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★基础频率≥</w:t>
            </w:r>
            <w:r w:rsidRPr="004C20B7">
              <w:rPr>
                <w:rFonts w:ascii="宋体" w:hAnsi="宋体" w:cs="微软雅黑"/>
                <w:bCs/>
                <w:szCs w:val="24"/>
              </w:rPr>
              <w:t>2.4</w:t>
            </w:r>
            <w:r w:rsidRPr="004C20B7">
              <w:rPr>
                <w:rFonts w:ascii="宋体" w:hAnsi="宋体" w:cs="微软雅黑" w:hint="eastAsia"/>
                <w:bCs/>
                <w:szCs w:val="24"/>
              </w:rPr>
              <w:t>GHz</w:t>
            </w:r>
          </w:p>
        </w:tc>
      </w:tr>
      <w:tr w:rsidR="00CC3B7C" w:rsidRPr="004C20B7" w14:paraId="37959E0D" w14:textId="77777777" w:rsidTr="00BD4F54">
        <w:trPr>
          <w:trHeight w:val="454"/>
        </w:trPr>
        <w:tc>
          <w:tcPr>
            <w:tcW w:w="959" w:type="dxa"/>
            <w:vAlign w:val="center"/>
          </w:tcPr>
          <w:p w14:paraId="0FFC87B5"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Merge/>
            <w:vAlign w:val="center"/>
          </w:tcPr>
          <w:p w14:paraId="65EED35D" w14:textId="77777777" w:rsidR="00CC3B7C" w:rsidRPr="004C20B7" w:rsidRDefault="00CC3B7C" w:rsidP="00CC3B7C">
            <w:pPr>
              <w:snapToGrid w:val="0"/>
              <w:spacing w:line="240" w:lineRule="auto"/>
              <w:rPr>
                <w:rFonts w:ascii="宋体" w:hAnsi="宋体" w:cs="微软雅黑"/>
                <w:bCs/>
                <w:szCs w:val="24"/>
              </w:rPr>
            </w:pPr>
          </w:p>
        </w:tc>
        <w:tc>
          <w:tcPr>
            <w:tcW w:w="11176" w:type="dxa"/>
            <w:vAlign w:val="center"/>
          </w:tcPr>
          <w:p w14:paraId="162F81DC"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每CPU核心数≥</w:t>
            </w:r>
            <w:r w:rsidRPr="004C20B7">
              <w:rPr>
                <w:rFonts w:ascii="宋体" w:hAnsi="宋体" w:cs="微软雅黑"/>
                <w:bCs/>
                <w:szCs w:val="24"/>
              </w:rPr>
              <w:t>32</w:t>
            </w:r>
          </w:p>
        </w:tc>
      </w:tr>
      <w:tr w:rsidR="00CC3B7C" w:rsidRPr="004C20B7" w14:paraId="769CEC9C" w14:textId="77777777" w:rsidTr="00BD4F54">
        <w:trPr>
          <w:trHeight w:val="454"/>
        </w:trPr>
        <w:tc>
          <w:tcPr>
            <w:tcW w:w="959" w:type="dxa"/>
            <w:vAlign w:val="center"/>
          </w:tcPr>
          <w:p w14:paraId="01DD3D5B"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Merge/>
            <w:vAlign w:val="center"/>
          </w:tcPr>
          <w:p w14:paraId="1F877D5D" w14:textId="77777777" w:rsidR="00CC3B7C" w:rsidRPr="004C20B7" w:rsidRDefault="00CC3B7C" w:rsidP="00CC3B7C">
            <w:pPr>
              <w:snapToGrid w:val="0"/>
              <w:spacing w:line="240" w:lineRule="auto"/>
              <w:rPr>
                <w:rFonts w:ascii="宋体" w:hAnsi="宋体" w:cs="微软雅黑"/>
                <w:bCs/>
                <w:szCs w:val="24"/>
              </w:rPr>
            </w:pPr>
          </w:p>
        </w:tc>
        <w:tc>
          <w:tcPr>
            <w:tcW w:w="11176" w:type="dxa"/>
            <w:vAlign w:val="center"/>
          </w:tcPr>
          <w:p w14:paraId="2BE12032"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每C</w:t>
            </w:r>
            <w:r w:rsidRPr="004C20B7">
              <w:rPr>
                <w:rFonts w:ascii="宋体" w:hAnsi="宋体" w:cs="微软雅黑"/>
                <w:bCs/>
                <w:szCs w:val="24"/>
              </w:rPr>
              <w:t xml:space="preserve">PU </w:t>
            </w:r>
            <w:r w:rsidRPr="004C20B7">
              <w:rPr>
                <w:rFonts w:ascii="宋体" w:hAnsi="宋体" w:cs="微软雅黑" w:hint="eastAsia"/>
                <w:bCs/>
                <w:szCs w:val="24"/>
              </w:rPr>
              <w:t>L</w:t>
            </w:r>
            <w:r w:rsidRPr="004C20B7">
              <w:rPr>
                <w:rFonts w:ascii="宋体" w:hAnsi="宋体" w:cs="微软雅黑"/>
                <w:bCs/>
                <w:szCs w:val="24"/>
              </w:rPr>
              <w:t>3</w:t>
            </w:r>
            <w:r w:rsidRPr="004C20B7">
              <w:rPr>
                <w:rFonts w:ascii="宋体" w:hAnsi="宋体" w:cs="微软雅黑" w:hint="eastAsia"/>
                <w:bCs/>
                <w:szCs w:val="24"/>
              </w:rPr>
              <w:t>缓存数量≥</w:t>
            </w:r>
            <w:r w:rsidRPr="004C20B7">
              <w:rPr>
                <w:rFonts w:ascii="宋体" w:hAnsi="宋体" w:cs="微软雅黑"/>
                <w:bCs/>
                <w:szCs w:val="24"/>
              </w:rPr>
              <w:t>60MB</w:t>
            </w:r>
          </w:p>
        </w:tc>
      </w:tr>
      <w:tr w:rsidR="00CC3B7C" w:rsidRPr="004C20B7" w14:paraId="23F30228" w14:textId="77777777" w:rsidTr="00BD4F54">
        <w:trPr>
          <w:trHeight w:val="454"/>
        </w:trPr>
        <w:tc>
          <w:tcPr>
            <w:tcW w:w="959" w:type="dxa"/>
            <w:vAlign w:val="center"/>
          </w:tcPr>
          <w:p w14:paraId="7D2E23B0"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Merge/>
            <w:vAlign w:val="center"/>
          </w:tcPr>
          <w:p w14:paraId="6E1C236D" w14:textId="77777777" w:rsidR="00CC3B7C" w:rsidRPr="004C20B7" w:rsidRDefault="00CC3B7C" w:rsidP="00CC3B7C">
            <w:pPr>
              <w:snapToGrid w:val="0"/>
              <w:spacing w:line="240" w:lineRule="auto"/>
              <w:rPr>
                <w:rFonts w:ascii="宋体" w:hAnsi="宋体" w:cs="微软雅黑"/>
                <w:bCs/>
                <w:szCs w:val="24"/>
              </w:rPr>
            </w:pPr>
          </w:p>
        </w:tc>
        <w:tc>
          <w:tcPr>
            <w:tcW w:w="11176" w:type="dxa"/>
            <w:vAlign w:val="center"/>
          </w:tcPr>
          <w:p w14:paraId="4887FC9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★单C</w:t>
            </w:r>
            <w:r w:rsidRPr="004C20B7">
              <w:rPr>
                <w:rFonts w:ascii="宋体" w:hAnsi="宋体" w:cs="微软雅黑"/>
                <w:bCs/>
                <w:szCs w:val="24"/>
              </w:rPr>
              <w:t>PU</w:t>
            </w:r>
            <w:r w:rsidRPr="004C20B7">
              <w:rPr>
                <w:rFonts w:ascii="宋体" w:hAnsi="宋体" w:cs="微软雅黑" w:hint="eastAsia"/>
                <w:bCs/>
                <w:szCs w:val="24"/>
              </w:rPr>
              <w:t>双精度浮点理论峰值≥</w:t>
            </w:r>
            <w:r w:rsidRPr="004C20B7">
              <w:rPr>
                <w:rFonts w:ascii="宋体" w:hAnsi="宋体" w:cs="微软雅黑"/>
                <w:bCs/>
                <w:szCs w:val="24"/>
              </w:rPr>
              <w:t>2.4</w:t>
            </w:r>
            <w:r w:rsidRPr="004C20B7">
              <w:rPr>
                <w:rFonts w:ascii="宋体" w:hAnsi="宋体" w:cs="微软雅黑" w:hint="eastAsia"/>
                <w:bCs/>
                <w:szCs w:val="24"/>
              </w:rPr>
              <w:t>Tflops</w:t>
            </w:r>
            <w:r w:rsidRPr="004C20B7">
              <w:rPr>
                <w:rFonts w:ascii="宋体" w:hAnsi="宋体" w:cs="微软雅黑"/>
                <w:bCs/>
                <w:szCs w:val="24"/>
              </w:rPr>
              <w:t xml:space="preserve"> </w:t>
            </w:r>
          </w:p>
        </w:tc>
      </w:tr>
      <w:tr w:rsidR="00CC3B7C" w:rsidRPr="004C20B7" w14:paraId="1D64BE5F" w14:textId="77777777" w:rsidTr="00BD4F54">
        <w:trPr>
          <w:trHeight w:val="454"/>
        </w:trPr>
        <w:tc>
          <w:tcPr>
            <w:tcW w:w="959" w:type="dxa"/>
            <w:vAlign w:val="center"/>
          </w:tcPr>
          <w:p w14:paraId="3CA67A52"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Merge/>
            <w:vAlign w:val="center"/>
          </w:tcPr>
          <w:p w14:paraId="59AF61B2" w14:textId="77777777" w:rsidR="00CC3B7C" w:rsidRPr="004C20B7" w:rsidRDefault="00CC3B7C" w:rsidP="00CC3B7C">
            <w:pPr>
              <w:snapToGrid w:val="0"/>
              <w:spacing w:line="240" w:lineRule="auto"/>
              <w:rPr>
                <w:rFonts w:ascii="宋体" w:hAnsi="宋体" w:cs="微软雅黑"/>
                <w:bCs/>
                <w:szCs w:val="24"/>
              </w:rPr>
            </w:pPr>
          </w:p>
        </w:tc>
        <w:tc>
          <w:tcPr>
            <w:tcW w:w="11176" w:type="dxa"/>
            <w:vAlign w:val="center"/>
          </w:tcPr>
          <w:p w14:paraId="3843D590"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★支持D</w:t>
            </w:r>
            <w:r w:rsidRPr="004C20B7">
              <w:rPr>
                <w:rFonts w:ascii="宋体" w:hAnsi="宋体" w:cs="微软雅黑"/>
                <w:bCs/>
                <w:szCs w:val="24"/>
              </w:rPr>
              <w:t>DR5 4800MHz</w:t>
            </w:r>
            <w:r w:rsidRPr="004C20B7">
              <w:rPr>
                <w:rFonts w:ascii="宋体" w:hAnsi="宋体" w:cs="微软雅黑" w:hint="eastAsia"/>
                <w:bCs/>
                <w:szCs w:val="24"/>
              </w:rPr>
              <w:t>内存</w:t>
            </w:r>
          </w:p>
        </w:tc>
      </w:tr>
      <w:tr w:rsidR="00CC3B7C" w:rsidRPr="004C20B7" w14:paraId="029DABE3" w14:textId="77777777" w:rsidTr="00BD4F54">
        <w:trPr>
          <w:trHeight w:val="454"/>
        </w:trPr>
        <w:tc>
          <w:tcPr>
            <w:tcW w:w="959" w:type="dxa"/>
            <w:vAlign w:val="center"/>
          </w:tcPr>
          <w:p w14:paraId="3CE7F9CF"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2A6755F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CPU数量</w:t>
            </w:r>
          </w:p>
        </w:tc>
        <w:tc>
          <w:tcPr>
            <w:tcW w:w="11176" w:type="dxa"/>
            <w:vAlign w:val="center"/>
          </w:tcPr>
          <w:p w14:paraId="595A91F1"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★每个节点≥</w:t>
            </w:r>
            <w:r w:rsidRPr="004C20B7">
              <w:rPr>
                <w:rFonts w:ascii="宋体" w:hAnsi="宋体" w:cs="微软雅黑"/>
                <w:bCs/>
                <w:szCs w:val="24"/>
              </w:rPr>
              <w:t>4</w:t>
            </w:r>
            <w:r w:rsidRPr="004C20B7">
              <w:rPr>
                <w:rFonts w:ascii="宋体" w:hAnsi="宋体" w:cs="微软雅黑" w:hint="eastAsia"/>
                <w:bCs/>
                <w:szCs w:val="24"/>
              </w:rPr>
              <w:t>个</w:t>
            </w:r>
          </w:p>
        </w:tc>
      </w:tr>
      <w:tr w:rsidR="00CC3B7C" w:rsidRPr="004C20B7" w14:paraId="68F2599C" w14:textId="77777777" w:rsidTr="00BD4F54">
        <w:trPr>
          <w:trHeight w:val="454"/>
        </w:trPr>
        <w:tc>
          <w:tcPr>
            <w:tcW w:w="959" w:type="dxa"/>
            <w:vAlign w:val="center"/>
          </w:tcPr>
          <w:p w14:paraId="75D7D510"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7415D07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内存类型</w:t>
            </w:r>
          </w:p>
        </w:tc>
        <w:tc>
          <w:tcPr>
            <w:tcW w:w="11176" w:type="dxa"/>
            <w:vAlign w:val="center"/>
          </w:tcPr>
          <w:p w14:paraId="03EAFCD6"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▲采用DDR</w:t>
            </w:r>
            <w:r w:rsidRPr="004C20B7">
              <w:rPr>
                <w:rFonts w:ascii="宋体" w:hAnsi="宋体" w:cs="微软雅黑"/>
                <w:bCs/>
                <w:szCs w:val="24"/>
              </w:rPr>
              <w:t>5</w:t>
            </w:r>
            <w:r w:rsidRPr="004C20B7">
              <w:rPr>
                <w:rFonts w:ascii="宋体" w:hAnsi="宋体" w:cs="微软雅黑" w:hint="eastAsia"/>
                <w:bCs/>
                <w:szCs w:val="24"/>
              </w:rPr>
              <w:t xml:space="preserve"> ECC REG内存，内存频率≥</w:t>
            </w:r>
            <w:r w:rsidRPr="004C20B7">
              <w:rPr>
                <w:rFonts w:ascii="宋体" w:hAnsi="宋体" w:cs="微软雅黑"/>
                <w:bCs/>
                <w:szCs w:val="24"/>
              </w:rPr>
              <w:t>4800</w:t>
            </w:r>
            <w:r w:rsidRPr="004C20B7">
              <w:rPr>
                <w:rFonts w:ascii="宋体" w:hAnsi="宋体" w:cs="微软雅黑" w:hint="eastAsia"/>
                <w:bCs/>
                <w:szCs w:val="24"/>
              </w:rPr>
              <w:t>MHz，每个内存通道需配置相同品牌及规格内存</w:t>
            </w:r>
          </w:p>
        </w:tc>
      </w:tr>
      <w:tr w:rsidR="00CC3B7C" w:rsidRPr="004C20B7" w14:paraId="36345EBF" w14:textId="77777777" w:rsidTr="00BD4F54">
        <w:trPr>
          <w:trHeight w:val="454"/>
        </w:trPr>
        <w:tc>
          <w:tcPr>
            <w:tcW w:w="959" w:type="dxa"/>
            <w:vAlign w:val="center"/>
          </w:tcPr>
          <w:p w14:paraId="34649488"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11A2FD9A"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内存容量</w:t>
            </w:r>
          </w:p>
        </w:tc>
        <w:tc>
          <w:tcPr>
            <w:tcW w:w="11176" w:type="dxa"/>
            <w:vAlign w:val="center"/>
          </w:tcPr>
          <w:p w14:paraId="34E7A86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★单节点内存容量≥</w:t>
            </w:r>
            <w:r w:rsidRPr="004C20B7">
              <w:rPr>
                <w:rFonts w:ascii="宋体" w:hAnsi="宋体" w:cs="微软雅黑"/>
                <w:bCs/>
                <w:szCs w:val="24"/>
              </w:rPr>
              <w:t>2048</w:t>
            </w:r>
            <w:r w:rsidRPr="004C20B7">
              <w:rPr>
                <w:rFonts w:ascii="宋体" w:hAnsi="宋体" w:cs="微软雅黑" w:hint="eastAsia"/>
                <w:bCs/>
                <w:szCs w:val="24"/>
              </w:rPr>
              <w:t>GB</w:t>
            </w:r>
          </w:p>
        </w:tc>
      </w:tr>
      <w:tr w:rsidR="00CC3B7C" w:rsidRPr="004C20B7" w14:paraId="6B53CBFA" w14:textId="77777777" w:rsidTr="00BD4F54">
        <w:trPr>
          <w:trHeight w:val="454"/>
        </w:trPr>
        <w:tc>
          <w:tcPr>
            <w:tcW w:w="959" w:type="dxa"/>
            <w:vAlign w:val="center"/>
          </w:tcPr>
          <w:p w14:paraId="12238B5F"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78A6880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磁盘类型</w:t>
            </w:r>
          </w:p>
        </w:tc>
        <w:tc>
          <w:tcPr>
            <w:tcW w:w="11176" w:type="dxa"/>
            <w:vAlign w:val="center"/>
          </w:tcPr>
          <w:p w14:paraId="27BCC664" w14:textId="77777777" w:rsidR="00CC3B7C" w:rsidRPr="004C20B7" w:rsidRDefault="00CC3B7C" w:rsidP="005F196F">
            <w:pPr>
              <w:numPr>
                <w:ilvl w:val="0"/>
                <w:numId w:val="54"/>
              </w:num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8</w:t>
            </w:r>
            <w:r w:rsidRPr="004C20B7">
              <w:rPr>
                <w:rFonts w:ascii="宋体" w:hAnsi="宋体" w:cs="微软雅黑" w:hint="eastAsia"/>
                <w:bCs/>
                <w:szCs w:val="24"/>
              </w:rPr>
              <w:t>个本地 2.5寸盘位</w:t>
            </w:r>
          </w:p>
          <w:p w14:paraId="1013A201" w14:textId="77777777" w:rsidR="00CC3B7C" w:rsidRPr="004C20B7" w:rsidRDefault="00CC3B7C" w:rsidP="005F196F">
            <w:pPr>
              <w:numPr>
                <w:ilvl w:val="0"/>
                <w:numId w:val="54"/>
              </w:numPr>
              <w:snapToGrid w:val="0"/>
              <w:spacing w:line="240" w:lineRule="auto"/>
              <w:rPr>
                <w:rFonts w:ascii="宋体" w:hAnsi="宋体" w:cs="微软雅黑"/>
                <w:bCs/>
                <w:szCs w:val="24"/>
              </w:rPr>
            </w:pPr>
            <w:r w:rsidRPr="004C20B7">
              <w:rPr>
                <w:rFonts w:ascii="宋体" w:hAnsi="宋体" w:cs="微软雅黑" w:hint="eastAsia"/>
                <w:bCs/>
                <w:szCs w:val="24"/>
              </w:rPr>
              <w:t>热插拔</w:t>
            </w:r>
          </w:p>
          <w:p w14:paraId="5C3AB244" w14:textId="77777777" w:rsidR="00CC3B7C" w:rsidRPr="004C20B7" w:rsidRDefault="00CC3B7C" w:rsidP="005F196F">
            <w:pPr>
              <w:numPr>
                <w:ilvl w:val="0"/>
                <w:numId w:val="54"/>
              </w:numPr>
              <w:snapToGrid w:val="0"/>
              <w:spacing w:line="240" w:lineRule="auto"/>
              <w:rPr>
                <w:rFonts w:ascii="宋体" w:hAnsi="宋体" w:cs="微软雅黑"/>
                <w:bCs/>
                <w:szCs w:val="24"/>
              </w:rPr>
            </w:pPr>
            <w:r w:rsidRPr="004C20B7">
              <w:rPr>
                <w:rFonts w:ascii="宋体" w:hAnsi="宋体" w:cs="微软雅黑" w:hint="eastAsia"/>
                <w:bCs/>
                <w:szCs w:val="24"/>
              </w:rPr>
              <w:t>支持SATA/SAS HDD/SSD 或NVMe SSD</w:t>
            </w:r>
          </w:p>
          <w:p w14:paraId="52D5B37E" w14:textId="77777777" w:rsidR="00CC3B7C" w:rsidRPr="004C20B7" w:rsidRDefault="00CC3B7C" w:rsidP="005F196F">
            <w:pPr>
              <w:numPr>
                <w:ilvl w:val="0"/>
                <w:numId w:val="54"/>
              </w:numPr>
              <w:snapToGrid w:val="0"/>
              <w:spacing w:line="240" w:lineRule="auto"/>
              <w:rPr>
                <w:rFonts w:ascii="宋体" w:hAnsi="宋体" w:cs="微软雅黑"/>
                <w:bCs/>
                <w:szCs w:val="24"/>
              </w:rPr>
            </w:pPr>
            <w:r w:rsidRPr="004C20B7">
              <w:rPr>
                <w:rFonts w:ascii="宋体" w:hAnsi="宋体" w:cs="微软雅黑" w:hint="eastAsia"/>
                <w:bCs/>
                <w:szCs w:val="24"/>
              </w:rPr>
              <w:t xml:space="preserve">支持1 个板载M.2 SSD </w:t>
            </w:r>
          </w:p>
        </w:tc>
      </w:tr>
      <w:tr w:rsidR="00CC3B7C" w:rsidRPr="004C20B7" w14:paraId="77F2EEE3" w14:textId="77777777" w:rsidTr="00BD4F54">
        <w:trPr>
          <w:trHeight w:val="454"/>
        </w:trPr>
        <w:tc>
          <w:tcPr>
            <w:tcW w:w="959" w:type="dxa"/>
            <w:vAlign w:val="center"/>
          </w:tcPr>
          <w:p w14:paraId="08C5228C"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Merge w:val="restart"/>
            <w:vAlign w:val="center"/>
          </w:tcPr>
          <w:p w14:paraId="0DCAF78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磁盘数量</w:t>
            </w:r>
          </w:p>
        </w:tc>
        <w:tc>
          <w:tcPr>
            <w:tcW w:w="11176" w:type="dxa"/>
            <w:vAlign w:val="center"/>
          </w:tcPr>
          <w:p w14:paraId="3E87B9E2"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系统盘：每节点配置≥</w:t>
            </w:r>
            <w:r w:rsidRPr="004C20B7">
              <w:rPr>
                <w:rFonts w:ascii="宋体" w:hAnsi="宋体" w:cs="微软雅黑"/>
                <w:bCs/>
                <w:szCs w:val="24"/>
              </w:rPr>
              <w:t>1</w:t>
            </w:r>
            <w:r w:rsidRPr="004C20B7">
              <w:rPr>
                <w:rFonts w:ascii="宋体" w:hAnsi="宋体" w:cs="微软雅黑" w:hint="eastAsia"/>
                <w:bCs/>
                <w:szCs w:val="24"/>
              </w:rPr>
              <w:t>块2.</w:t>
            </w:r>
            <w:r w:rsidRPr="004C20B7">
              <w:rPr>
                <w:rFonts w:ascii="宋体" w:hAnsi="宋体" w:cs="微软雅黑"/>
                <w:bCs/>
                <w:szCs w:val="24"/>
              </w:rPr>
              <w:t>5</w:t>
            </w:r>
            <w:r w:rsidRPr="004C20B7">
              <w:rPr>
                <w:rFonts w:ascii="宋体" w:hAnsi="宋体" w:cs="微软雅黑" w:hint="eastAsia"/>
                <w:bCs/>
                <w:szCs w:val="24"/>
              </w:rPr>
              <w:t>寸SSD硬盘，单盘容量≥480GB</w:t>
            </w:r>
          </w:p>
        </w:tc>
      </w:tr>
      <w:tr w:rsidR="00CC3B7C" w:rsidRPr="004C20B7" w14:paraId="25F2960C" w14:textId="77777777" w:rsidTr="00BD4F54">
        <w:trPr>
          <w:trHeight w:val="454"/>
        </w:trPr>
        <w:tc>
          <w:tcPr>
            <w:tcW w:w="959" w:type="dxa"/>
            <w:vAlign w:val="center"/>
          </w:tcPr>
          <w:p w14:paraId="3DC367DC"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Merge/>
            <w:vAlign w:val="center"/>
          </w:tcPr>
          <w:p w14:paraId="0C744442" w14:textId="77777777" w:rsidR="00CC3B7C" w:rsidRPr="004C20B7" w:rsidRDefault="00CC3B7C" w:rsidP="00CC3B7C">
            <w:pPr>
              <w:snapToGrid w:val="0"/>
              <w:spacing w:line="240" w:lineRule="auto"/>
              <w:rPr>
                <w:rFonts w:ascii="宋体" w:hAnsi="宋体" w:cs="微软雅黑"/>
                <w:bCs/>
                <w:szCs w:val="24"/>
              </w:rPr>
            </w:pPr>
          </w:p>
        </w:tc>
        <w:tc>
          <w:tcPr>
            <w:tcW w:w="11176" w:type="dxa"/>
            <w:vAlign w:val="center"/>
          </w:tcPr>
          <w:p w14:paraId="636B499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数据盘：每节点配置≥</w:t>
            </w:r>
            <w:r w:rsidRPr="004C20B7">
              <w:rPr>
                <w:rFonts w:ascii="宋体" w:hAnsi="宋体" w:cs="微软雅黑"/>
                <w:bCs/>
                <w:szCs w:val="24"/>
              </w:rPr>
              <w:t>4</w:t>
            </w:r>
            <w:r w:rsidRPr="004C20B7">
              <w:rPr>
                <w:rFonts w:ascii="宋体" w:hAnsi="宋体" w:cs="微软雅黑" w:hint="eastAsia"/>
                <w:bCs/>
                <w:szCs w:val="24"/>
              </w:rPr>
              <w:t>块2.5寸SSD硬盘，单盘容量≥</w:t>
            </w:r>
            <w:r w:rsidRPr="004C20B7">
              <w:rPr>
                <w:rFonts w:ascii="宋体" w:hAnsi="宋体" w:cs="微软雅黑"/>
                <w:bCs/>
                <w:szCs w:val="24"/>
              </w:rPr>
              <w:t>1.92</w:t>
            </w:r>
            <w:r w:rsidRPr="004C20B7">
              <w:rPr>
                <w:rFonts w:ascii="宋体" w:hAnsi="宋体" w:cs="微软雅黑" w:hint="eastAsia"/>
                <w:bCs/>
                <w:szCs w:val="24"/>
              </w:rPr>
              <w:t>TB，R</w:t>
            </w:r>
            <w:r w:rsidRPr="004C20B7">
              <w:rPr>
                <w:rFonts w:ascii="宋体" w:hAnsi="宋体" w:cs="微软雅黑"/>
                <w:bCs/>
                <w:szCs w:val="24"/>
              </w:rPr>
              <w:t>AID 5</w:t>
            </w:r>
          </w:p>
        </w:tc>
      </w:tr>
      <w:tr w:rsidR="00CC3B7C" w:rsidRPr="004C20B7" w14:paraId="5DF576BC" w14:textId="77777777" w:rsidTr="00BD4F54">
        <w:trPr>
          <w:trHeight w:val="454"/>
        </w:trPr>
        <w:tc>
          <w:tcPr>
            <w:tcW w:w="959" w:type="dxa"/>
            <w:vAlign w:val="center"/>
          </w:tcPr>
          <w:p w14:paraId="667317AF"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68607FC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千兆以太网口</w:t>
            </w:r>
          </w:p>
        </w:tc>
        <w:tc>
          <w:tcPr>
            <w:tcW w:w="11176" w:type="dxa"/>
            <w:vAlign w:val="center"/>
          </w:tcPr>
          <w:p w14:paraId="59138C2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每节点≥2</w:t>
            </w:r>
          </w:p>
        </w:tc>
      </w:tr>
      <w:tr w:rsidR="00CC3B7C" w:rsidRPr="004C20B7" w14:paraId="16D4146F" w14:textId="77777777" w:rsidTr="00BD4F54">
        <w:trPr>
          <w:trHeight w:val="454"/>
        </w:trPr>
        <w:tc>
          <w:tcPr>
            <w:tcW w:w="959" w:type="dxa"/>
            <w:vAlign w:val="center"/>
          </w:tcPr>
          <w:p w14:paraId="2CD8E2B7"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177E46D9"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数据网络</w:t>
            </w:r>
          </w:p>
        </w:tc>
        <w:tc>
          <w:tcPr>
            <w:tcW w:w="11176" w:type="dxa"/>
            <w:vAlign w:val="center"/>
          </w:tcPr>
          <w:p w14:paraId="6270A76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★提供≥1个100G</w:t>
            </w:r>
            <w:r w:rsidRPr="004C20B7">
              <w:rPr>
                <w:rFonts w:ascii="宋体" w:hAnsi="宋体" w:cs="微软雅黑"/>
                <w:bCs/>
                <w:szCs w:val="24"/>
              </w:rPr>
              <w:t>bps</w:t>
            </w:r>
            <w:r w:rsidRPr="004C20B7">
              <w:rPr>
                <w:rFonts w:ascii="宋体" w:hAnsi="宋体" w:cs="微软雅黑" w:hint="eastAsia"/>
                <w:bCs/>
                <w:szCs w:val="24"/>
              </w:rPr>
              <w:t>网络接口，要求网卡芯片与交换机芯片同品牌</w:t>
            </w:r>
          </w:p>
        </w:tc>
      </w:tr>
      <w:tr w:rsidR="00CC3B7C" w:rsidRPr="004C20B7" w14:paraId="1077DBBE" w14:textId="77777777" w:rsidTr="00BD4F54">
        <w:trPr>
          <w:trHeight w:val="454"/>
        </w:trPr>
        <w:tc>
          <w:tcPr>
            <w:tcW w:w="959" w:type="dxa"/>
            <w:vAlign w:val="center"/>
          </w:tcPr>
          <w:p w14:paraId="6120A842"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3CE3E62F"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管理网络</w:t>
            </w:r>
          </w:p>
        </w:tc>
        <w:tc>
          <w:tcPr>
            <w:tcW w:w="11176" w:type="dxa"/>
            <w:vAlign w:val="center"/>
          </w:tcPr>
          <w:p w14:paraId="0E027CB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★提供≥1个IPMI</w:t>
            </w:r>
            <w:r w:rsidRPr="004C20B7">
              <w:rPr>
                <w:rFonts w:ascii="宋体" w:hAnsi="宋体" w:cs="微软雅黑"/>
                <w:bCs/>
                <w:szCs w:val="24"/>
              </w:rPr>
              <w:t xml:space="preserve"> </w:t>
            </w:r>
            <w:r w:rsidRPr="004C20B7">
              <w:rPr>
                <w:rFonts w:ascii="宋体" w:hAnsi="宋体" w:cs="微软雅黑" w:hint="eastAsia"/>
                <w:bCs/>
                <w:szCs w:val="24"/>
              </w:rPr>
              <w:t>RJ-</w:t>
            </w:r>
            <w:r w:rsidRPr="004C20B7">
              <w:rPr>
                <w:rFonts w:ascii="宋体" w:hAnsi="宋体" w:cs="微软雅黑"/>
                <w:bCs/>
                <w:szCs w:val="24"/>
              </w:rPr>
              <w:t>45</w:t>
            </w:r>
            <w:r w:rsidRPr="004C20B7">
              <w:rPr>
                <w:rFonts w:ascii="宋体" w:hAnsi="宋体" w:cs="微软雅黑" w:hint="eastAsia"/>
                <w:bCs/>
                <w:szCs w:val="24"/>
              </w:rPr>
              <w:t>网络接口</w:t>
            </w:r>
          </w:p>
        </w:tc>
      </w:tr>
      <w:tr w:rsidR="00CC3B7C" w:rsidRPr="004C20B7" w14:paraId="33646C62" w14:textId="77777777" w:rsidTr="00BD4F54">
        <w:trPr>
          <w:trHeight w:val="454"/>
        </w:trPr>
        <w:tc>
          <w:tcPr>
            <w:tcW w:w="959" w:type="dxa"/>
            <w:vAlign w:val="center"/>
          </w:tcPr>
          <w:p w14:paraId="6135B847"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64EB54B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电源和风扇</w:t>
            </w:r>
          </w:p>
        </w:tc>
        <w:tc>
          <w:tcPr>
            <w:tcW w:w="11176" w:type="dxa"/>
            <w:vAlign w:val="center"/>
          </w:tcPr>
          <w:p w14:paraId="331E7B1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满配冗余电源及风扇</w:t>
            </w:r>
          </w:p>
        </w:tc>
      </w:tr>
      <w:tr w:rsidR="00CC3B7C" w:rsidRPr="004C20B7" w14:paraId="7EEF169D" w14:textId="77777777" w:rsidTr="00BD4F54">
        <w:trPr>
          <w:trHeight w:val="454"/>
        </w:trPr>
        <w:tc>
          <w:tcPr>
            <w:tcW w:w="959" w:type="dxa"/>
            <w:vAlign w:val="center"/>
          </w:tcPr>
          <w:p w14:paraId="2E9EB555"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199F4D88"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其它端口</w:t>
            </w:r>
          </w:p>
        </w:tc>
        <w:tc>
          <w:tcPr>
            <w:tcW w:w="11176" w:type="dxa"/>
            <w:vAlign w:val="center"/>
          </w:tcPr>
          <w:p w14:paraId="0F6E111B"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≥2个USB 3.0 接口</w:t>
            </w:r>
          </w:p>
          <w:p w14:paraId="0C930337"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≥1个VGA 接口</w:t>
            </w:r>
          </w:p>
        </w:tc>
      </w:tr>
      <w:tr w:rsidR="00CC3B7C" w:rsidRPr="004C20B7" w14:paraId="0206B401" w14:textId="77777777" w:rsidTr="00BD4F54">
        <w:trPr>
          <w:trHeight w:val="454"/>
        </w:trPr>
        <w:tc>
          <w:tcPr>
            <w:tcW w:w="959" w:type="dxa"/>
            <w:vAlign w:val="center"/>
          </w:tcPr>
          <w:p w14:paraId="354389BC"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7B07BF25"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管理</w:t>
            </w:r>
          </w:p>
        </w:tc>
        <w:tc>
          <w:tcPr>
            <w:tcW w:w="11176" w:type="dxa"/>
            <w:vAlign w:val="center"/>
          </w:tcPr>
          <w:p w14:paraId="733CE413"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提供远程管理模块，可实现与操作系统无关的远程控制，支持IPMI2.0和KVM Over IP功能，提供独立管理网口，支持远程更改BIOS参数 。</w:t>
            </w:r>
          </w:p>
        </w:tc>
      </w:tr>
      <w:tr w:rsidR="00CC3B7C" w:rsidRPr="004C20B7" w14:paraId="18D9AD31" w14:textId="77777777" w:rsidTr="00BD4F54">
        <w:trPr>
          <w:trHeight w:val="454"/>
        </w:trPr>
        <w:tc>
          <w:tcPr>
            <w:tcW w:w="959" w:type="dxa"/>
            <w:vAlign w:val="center"/>
          </w:tcPr>
          <w:p w14:paraId="56342AA8"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2A5553E4"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故障监控功能</w:t>
            </w:r>
          </w:p>
        </w:tc>
        <w:tc>
          <w:tcPr>
            <w:tcW w:w="11176" w:type="dxa"/>
            <w:vAlign w:val="center"/>
          </w:tcPr>
          <w:p w14:paraId="268008AD"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提供CPU、内存、硬盘、风扇等运行信息和故障监控功能、支持远程Web管理</w:t>
            </w:r>
          </w:p>
        </w:tc>
      </w:tr>
      <w:tr w:rsidR="00CC3B7C" w:rsidRPr="004C20B7" w14:paraId="28C6C8E1" w14:textId="77777777" w:rsidTr="00BD4F54">
        <w:trPr>
          <w:trHeight w:val="454"/>
        </w:trPr>
        <w:tc>
          <w:tcPr>
            <w:tcW w:w="959" w:type="dxa"/>
            <w:vAlign w:val="center"/>
          </w:tcPr>
          <w:p w14:paraId="71D5EA31" w14:textId="77777777" w:rsidR="00CC3B7C" w:rsidRPr="004C20B7" w:rsidRDefault="00CC3B7C" w:rsidP="005F196F">
            <w:pPr>
              <w:numPr>
                <w:ilvl w:val="0"/>
                <w:numId w:val="35"/>
              </w:numPr>
              <w:snapToGrid w:val="0"/>
              <w:spacing w:line="240" w:lineRule="auto"/>
              <w:rPr>
                <w:rFonts w:ascii="宋体" w:hAnsi="宋体" w:cs="微软雅黑"/>
                <w:bCs/>
                <w:szCs w:val="24"/>
              </w:rPr>
            </w:pPr>
          </w:p>
        </w:tc>
        <w:tc>
          <w:tcPr>
            <w:tcW w:w="2007" w:type="dxa"/>
            <w:vAlign w:val="center"/>
          </w:tcPr>
          <w:p w14:paraId="36865F40"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操作系统</w:t>
            </w:r>
          </w:p>
        </w:tc>
        <w:tc>
          <w:tcPr>
            <w:tcW w:w="11176" w:type="dxa"/>
            <w:vAlign w:val="center"/>
          </w:tcPr>
          <w:p w14:paraId="5C00E10E" w14:textId="77777777" w:rsidR="00CC3B7C" w:rsidRPr="004C20B7" w:rsidRDefault="00CC3B7C" w:rsidP="00CC3B7C">
            <w:pPr>
              <w:snapToGrid w:val="0"/>
              <w:spacing w:line="240" w:lineRule="auto"/>
              <w:rPr>
                <w:rFonts w:ascii="宋体" w:hAnsi="宋体" w:cs="微软雅黑"/>
                <w:bCs/>
                <w:szCs w:val="24"/>
              </w:rPr>
            </w:pPr>
            <w:r w:rsidRPr="004C20B7">
              <w:rPr>
                <w:rFonts w:ascii="宋体" w:hAnsi="宋体" w:cs="微软雅黑" w:hint="eastAsia"/>
                <w:bCs/>
                <w:szCs w:val="24"/>
              </w:rPr>
              <w:t>Linux操作系统或其他主流操作系统</w:t>
            </w:r>
          </w:p>
        </w:tc>
      </w:tr>
    </w:tbl>
    <w:p w14:paraId="6D151DB4" w14:textId="77777777" w:rsidR="00515CFB" w:rsidRPr="004C20B7" w:rsidRDefault="00515CFB" w:rsidP="005F196F">
      <w:pPr>
        <w:pStyle w:val="1"/>
        <w:numPr>
          <w:ilvl w:val="0"/>
          <w:numId w:val="9"/>
        </w:numPr>
      </w:pPr>
      <w:bookmarkStart w:id="36" w:name="_Hlk121127320"/>
      <w:bookmarkEnd w:id="35"/>
      <w:r w:rsidRPr="004C20B7">
        <w:rPr>
          <w:rFonts w:hint="eastAsia"/>
        </w:rPr>
        <w:t>G</w:t>
      </w:r>
      <w:r w:rsidRPr="004C20B7">
        <w:t>PU</w:t>
      </w:r>
      <w:r w:rsidRPr="004C20B7">
        <w:rPr>
          <w:rFonts w:hint="eastAsia"/>
        </w:rPr>
        <w:t>节点</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CC3B7C" w:rsidRPr="004C20B7" w14:paraId="5026BB0A" w14:textId="77777777" w:rsidTr="00BD4F54">
        <w:trPr>
          <w:trHeight w:val="454"/>
        </w:trPr>
        <w:tc>
          <w:tcPr>
            <w:tcW w:w="959" w:type="dxa"/>
            <w:shd w:val="clear" w:color="auto" w:fill="DBE5F1"/>
            <w:vAlign w:val="center"/>
          </w:tcPr>
          <w:bookmarkEnd w:id="36"/>
          <w:p w14:paraId="5E21648C"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421B26E6"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26B02FCE"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CC3B7C" w:rsidRPr="004C20B7" w14:paraId="709B4DE3" w14:textId="77777777" w:rsidTr="00BD4F54">
        <w:trPr>
          <w:trHeight w:val="454"/>
        </w:trPr>
        <w:tc>
          <w:tcPr>
            <w:tcW w:w="959" w:type="dxa"/>
            <w:shd w:val="clear" w:color="auto" w:fill="auto"/>
            <w:vAlign w:val="center"/>
          </w:tcPr>
          <w:p w14:paraId="78E25A3A"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1EAC5CFB"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节点数量</w:t>
            </w:r>
          </w:p>
        </w:tc>
        <w:tc>
          <w:tcPr>
            <w:tcW w:w="11176" w:type="dxa"/>
            <w:vAlign w:val="center"/>
          </w:tcPr>
          <w:p w14:paraId="5577D10A"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 xml:space="preserve">★≥ </w:t>
            </w:r>
            <w:r w:rsidRPr="004C20B7">
              <w:rPr>
                <w:rFonts w:ascii="宋体" w:hAnsi="宋体" w:cs="微软雅黑"/>
                <w:bCs/>
                <w:szCs w:val="24"/>
              </w:rPr>
              <w:t>15</w:t>
            </w:r>
            <w:r w:rsidRPr="004C20B7">
              <w:rPr>
                <w:rFonts w:ascii="宋体" w:hAnsi="宋体" w:cs="微软雅黑" w:hint="eastAsia"/>
                <w:bCs/>
                <w:szCs w:val="24"/>
              </w:rPr>
              <w:t>个</w:t>
            </w:r>
          </w:p>
        </w:tc>
      </w:tr>
      <w:tr w:rsidR="00CC3B7C" w:rsidRPr="004C20B7" w14:paraId="6A8D39E7" w14:textId="77777777" w:rsidTr="00BD4F54">
        <w:trPr>
          <w:trHeight w:val="454"/>
        </w:trPr>
        <w:tc>
          <w:tcPr>
            <w:tcW w:w="959" w:type="dxa"/>
            <w:shd w:val="clear" w:color="auto" w:fill="auto"/>
            <w:vAlign w:val="center"/>
          </w:tcPr>
          <w:p w14:paraId="1107F4D4"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restart"/>
            <w:vAlign w:val="center"/>
          </w:tcPr>
          <w:p w14:paraId="79482A20"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CPU性能</w:t>
            </w:r>
          </w:p>
        </w:tc>
        <w:tc>
          <w:tcPr>
            <w:tcW w:w="11176" w:type="dxa"/>
            <w:vAlign w:val="center"/>
          </w:tcPr>
          <w:p w14:paraId="608507E8"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★基础频率≥</w:t>
            </w:r>
            <w:r w:rsidRPr="004C20B7">
              <w:rPr>
                <w:rFonts w:ascii="宋体" w:hAnsi="宋体" w:cs="微软雅黑"/>
                <w:bCs/>
                <w:szCs w:val="24"/>
              </w:rPr>
              <w:t>2.6</w:t>
            </w:r>
            <w:r w:rsidRPr="004C20B7">
              <w:rPr>
                <w:rFonts w:ascii="宋体" w:hAnsi="宋体" w:cs="微软雅黑" w:hint="eastAsia"/>
                <w:bCs/>
                <w:szCs w:val="24"/>
              </w:rPr>
              <w:t>GHz</w:t>
            </w:r>
          </w:p>
        </w:tc>
      </w:tr>
      <w:tr w:rsidR="00CC3B7C" w:rsidRPr="004C20B7" w14:paraId="513ACCA9" w14:textId="77777777" w:rsidTr="00BD4F54">
        <w:trPr>
          <w:trHeight w:val="454"/>
        </w:trPr>
        <w:tc>
          <w:tcPr>
            <w:tcW w:w="959" w:type="dxa"/>
            <w:shd w:val="clear" w:color="auto" w:fill="auto"/>
            <w:vAlign w:val="center"/>
          </w:tcPr>
          <w:p w14:paraId="46F33EF7"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ign w:val="center"/>
          </w:tcPr>
          <w:p w14:paraId="7CC360B8" w14:textId="77777777" w:rsidR="00CC3B7C" w:rsidRPr="004C20B7" w:rsidRDefault="00CC3B7C" w:rsidP="00CC39DE">
            <w:pPr>
              <w:snapToGrid w:val="0"/>
              <w:spacing w:line="240" w:lineRule="auto"/>
              <w:rPr>
                <w:rFonts w:ascii="宋体" w:hAnsi="宋体" w:cs="微软雅黑"/>
                <w:bCs/>
                <w:szCs w:val="24"/>
              </w:rPr>
            </w:pPr>
          </w:p>
        </w:tc>
        <w:tc>
          <w:tcPr>
            <w:tcW w:w="11176" w:type="dxa"/>
            <w:vAlign w:val="center"/>
          </w:tcPr>
          <w:p w14:paraId="6E626E9F"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每CPU核心数≥</w:t>
            </w:r>
            <w:r w:rsidRPr="004C20B7">
              <w:rPr>
                <w:rFonts w:ascii="宋体" w:hAnsi="宋体" w:cs="微软雅黑"/>
                <w:bCs/>
                <w:szCs w:val="24"/>
              </w:rPr>
              <w:t>32</w:t>
            </w:r>
          </w:p>
        </w:tc>
      </w:tr>
      <w:tr w:rsidR="00CC3B7C" w:rsidRPr="004C20B7" w14:paraId="6CE02BD6" w14:textId="77777777" w:rsidTr="00BD4F54">
        <w:trPr>
          <w:trHeight w:val="454"/>
        </w:trPr>
        <w:tc>
          <w:tcPr>
            <w:tcW w:w="959" w:type="dxa"/>
            <w:shd w:val="clear" w:color="auto" w:fill="auto"/>
            <w:vAlign w:val="center"/>
          </w:tcPr>
          <w:p w14:paraId="57CA55D2"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ign w:val="center"/>
          </w:tcPr>
          <w:p w14:paraId="084B3EBF" w14:textId="77777777" w:rsidR="00CC3B7C" w:rsidRPr="004C20B7" w:rsidRDefault="00CC3B7C" w:rsidP="00CC39DE">
            <w:pPr>
              <w:snapToGrid w:val="0"/>
              <w:spacing w:line="240" w:lineRule="auto"/>
              <w:rPr>
                <w:rFonts w:ascii="宋体" w:hAnsi="宋体" w:cs="微软雅黑"/>
                <w:bCs/>
                <w:szCs w:val="24"/>
              </w:rPr>
            </w:pPr>
          </w:p>
        </w:tc>
        <w:tc>
          <w:tcPr>
            <w:tcW w:w="11176" w:type="dxa"/>
            <w:vAlign w:val="center"/>
          </w:tcPr>
          <w:p w14:paraId="49B2D69D"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每C</w:t>
            </w:r>
            <w:r w:rsidRPr="004C20B7">
              <w:rPr>
                <w:rFonts w:ascii="宋体" w:hAnsi="宋体" w:cs="微软雅黑"/>
                <w:bCs/>
                <w:szCs w:val="24"/>
              </w:rPr>
              <w:t xml:space="preserve">PU </w:t>
            </w:r>
            <w:r w:rsidRPr="004C20B7">
              <w:rPr>
                <w:rFonts w:ascii="宋体" w:hAnsi="宋体" w:cs="微软雅黑" w:hint="eastAsia"/>
                <w:bCs/>
                <w:szCs w:val="24"/>
              </w:rPr>
              <w:t>L</w:t>
            </w:r>
            <w:r w:rsidRPr="004C20B7">
              <w:rPr>
                <w:rFonts w:ascii="宋体" w:hAnsi="宋体" w:cs="微软雅黑"/>
                <w:bCs/>
                <w:szCs w:val="24"/>
              </w:rPr>
              <w:t>3</w:t>
            </w:r>
            <w:r w:rsidRPr="004C20B7">
              <w:rPr>
                <w:rFonts w:ascii="宋体" w:hAnsi="宋体" w:cs="微软雅黑" w:hint="eastAsia"/>
                <w:bCs/>
                <w:szCs w:val="24"/>
              </w:rPr>
              <w:t>缓存数量≥</w:t>
            </w:r>
            <w:r w:rsidRPr="004C20B7">
              <w:rPr>
                <w:rFonts w:ascii="宋体" w:hAnsi="宋体" w:cs="微软雅黑"/>
                <w:bCs/>
                <w:szCs w:val="24"/>
              </w:rPr>
              <w:t>48MB</w:t>
            </w:r>
          </w:p>
        </w:tc>
      </w:tr>
      <w:tr w:rsidR="00CC3B7C" w:rsidRPr="004C20B7" w14:paraId="64B4782B" w14:textId="77777777" w:rsidTr="00BD4F54">
        <w:trPr>
          <w:trHeight w:val="454"/>
        </w:trPr>
        <w:tc>
          <w:tcPr>
            <w:tcW w:w="959" w:type="dxa"/>
            <w:shd w:val="clear" w:color="auto" w:fill="auto"/>
            <w:vAlign w:val="center"/>
          </w:tcPr>
          <w:p w14:paraId="6EFE92AC"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ign w:val="center"/>
          </w:tcPr>
          <w:p w14:paraId="374DB9E9" w14:textId="77777777" w:rsidR="00CC3B7C" w:rsidRPr="004C20B7" w:rsidRDefault="00CC3B7C" w:rsidP="00CC39DE">
            <w:pPr>
              <w:snapToGrid w:val="0"/>
              <w:spacing w:line="240" w:lineRule="auto"/>
              <w:rPr>
                <w:rFonts w:ascii="宋体" w:hAnsi="宋体" w:cs="微软雅黑"/>
                <w:bCs/>
                <w:szCs w:val="24"/>
              </w:rPr>
            </w:pPr>
          </w:p>
        </w:tc>
        <w:tc>
          <w:tcPr>
            <w:tcW w:w="11176" w:type="dxa"/>
            <w:vAlign w:val="center"/>
          </w:tcPr>
          <w:p w14:paraId="3BE1E900"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★单核双精度浮点理论峰值≥</w:t>
            </w:r>
            <w:r w:rsidRPr="004C20B7">
              <w:rPr>
                <w:rFonts w:ascii="宋体" w:hAnsi="宋体" w:cs="微软雅黑"/>
                <w:bCs/>
                <w:szCs w:val="24"/>
              </w:rPr>
              <w:t>83.2</w:t>
            </w:r>
            <w:r w:rsidRPr="004C20B7">
              <w:rPr>
                <w:rFonts w:ascii="宋体" w:hAnsi="宋体" w:cs="微软雅黑" w:hint="eastAsia"/>
                <w:bCs/>
                <w:szCs w:val="24"/>
              </w:rPr>
              <w:t>Gflops</w:t>
            </w:r>
          </w:p>
        </w:tc>
      </w:tr>
      <w:tr w:rsidR="00CC3B7C" w:rsidRPr="004C20B7" w14:paraId="172D7D63" w14:textId="77777777" w:rsidTr="00BD4F54">
        <w:trPr>
          <w:trHeight w:val="454"/>
        </w:trPr>
        <w:tc>
          <w:tcPr>
            <w:tcW w:w="959" w:type="dxa"/>
            <w:shd w:val="clear" w:color="auto" w:fill="auto"/>
            <w:vAlign w:val="center"/>
          </w:tcPr>
          <w:p w14:paraId="7A72FB49"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ign w:val="center"/>
          </w:tcPr>
          <w:p w14:paraId="281F0E6A" w14:textId="77777777" w:rsidR="00CC3B7C" w:rsidRPr="004C20B7" w:rsidRDefault="00CC3B7C" w:rsidP="00CC39DE">
            <w:pPr>
              <w:snapToGrid w:val="0"/>
              <w:spacing w:line="240" w:lineRule="auto"/>
              <w:rPr>
                <w:rFonts w:ascii="宋体" w:hAnsi="宋体" w:cs="微软雅黑"/>
                <w:bCs/>
                <w:szCs w:val="24"/>
              </w:rPr>
            </w:pPr>
          </w:p>
        </w:tc>
        <w:tc>
          <w:tcPr>
            <w:tcW w:w="11176" w:type="dxa"/>
            <w:vAlign w:val="center"/>
          </w:tcPr>
          <w:p w14:paraId="4A78CBC1"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▲支持D</w:t>
            </w:r>
            <w:r w:rsidRPr="004C20B7">
              <w:rPr>
                <w:rFonts w:ascii="宋体" w:hAnsi="宋体" w:cs="微软雅黑"/>
                <w:bCs/>
                <w:szCs w:val="24"/>
              </w:rPr>
              <w:t>DR4 3200MHz</w:t>
            </w:r>
            <w:r w:rsidRPr="004C20B7">
              <w:rPr>
                <w:rFonts w:ascii="宋体" w:hAnsi="宋体" w:cs="微软雅黑" w:hint="eastAsia"/>
                <w:bCs/>
                <w:szCs w:val="24"/>
              </w:rPr>
              <w:t>内存</w:t>
            </w:r>
          </w:p>
        </w:tc>
      </w:tr>
      <w:tr w:rsidR="00CC3B7C" w:rsidRPr="004C20B7" w14:paraId="38070DA2" w14:textId="77777777" w:rsidTr="00BD4F54">
        <w:trPr>
          <w:trHeight w:val="454"/>
        </w:trPr>
        <w:tc>
          <w:tcPr>
            <w:tcW w:w="959" w:type="dxa"/>
            <w:shd w:val="clear" w:color="auto" w:fill="auto"/>
            <w:vAlign w:val="center"/>
          </w:tcPr>
          <w:p w14:paraId="47300360"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17FE4D7F"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CPU数量</w:t>
            </w:r>
          </w:p>
        </w:tc>
        <w:tc>
          <w:tcPr>
            <w:tcW w:w="11176" w:type="dxa"/>
            <w:vAlign w:val="center"/>
          </w:tcPr>
          <w:p w14:paraId="11EFCFE4"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★每个节点≥</w:t>
            </w:r>
            <w:r w:rsidRPr="004C20B7">
              <w:rPr>
                <w:rFonts w:ascii="宋体" w:hAnsi="宋体" w:cs="微软雅黑"/>
                <w:bCs/>
                <w:szCs w:val="24"/>
              </w:rPr>
              <w:t>2</w:t>
            </w:r>
            <w:r w:rsidRPr="004C20B7">
              <w:rPr>
                <w:rFonts w:ascii="宋体" w:hAnsi="宋体" w:cs="微软雅黑" w:hint="eastAsia"/>
                <w:bCs/>
                <w:szCs w:val="24"/>
              </w:rPr>
              <w:t>个</w:t>
            </w:r>
          </w:p>
        </w:tc>
      </w:tr>
      <w:tr w:rsidR="00CC3B7C" w:rsidRPr="004C20B7" w14:paraId="1206A3C4" w14:textId="77777777" w:rsidTr="00BD4F54">
        <w:trPr>
          <w:trHeight w:val="454"/>
        </w:trPr>
        <w:tc>
          <w:tcPr>
            <w:tcW w:w="959" w:type="dxa"/>
            <w:shd w:val="clear" w:color="auto" w:fill="auto"/>
            <w:vAlign w:val="center"/>
          </w:tcPr>
          <w:p w14:paraId="01A2D559"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restart"/>
            <w:vAlign w:val="center"/>
          </w:tcPr>
          <w:p w14:paraId="5EDF7479"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GPU性能</w:t>
            </w:r>
          </w:p>
        </w:tc>
        <w:tc>
          <w:tcPr>
            <w:tcW w:w="11176" w:type="dxa"/>
            <w:vAlign w:val="center"/>
          </w:tcPr>
          <w:p w14:paraId="3D842831"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每块G</w:t>
            </w:r>
            <w:r w:rsidRPr="004C20B7">
              <w:rPr>
                <w:rFonts w:ascii="宋体" w:hAnsi="宋体" w:cs="微软雅黑"/>
                <w:bCs/>
                <w:szCs w:val="24"/>
              </w:rPr>
              <w:t>PU</w:t>
            </w:r>
            <w:r w:rsidRPr="004C20B7">
              <w:rPr>
                <w:rFonts w:ascii="宋体" w:hAnsi="宋体" w:cs="微软雅黑" w:hint="eastAsia"/>
                <w:bCs/>
                <w:szCs w:val="24"/>
              </w:rPr>
              <w:t>显存≥</w:t>
            </w:r>
            <w:r w:rsidRPr="004C20B7">
              <w:rPr>
                <w:rFonts w:ascii="宋体" w:hAnsi="宋体" w:cs="微软雅黑"/>
                <w:bCs/>
                <w:szCs w:val="24"/>
              </w:rPr>
              <w:t>80GB HBM2e</w:t>
            </w:r>
          </w:p>
        </w:tc>
      </w:tr>
      <w:tr w:rsidR="00CC3B7C" w:rsidRPr="004C20B7" w14:paraId="638D31D7" w14:textId="77777777" w:rsidTr="00BD4F54">
        <w:trPr>
          <w:trHeight w:val="454"/>
        </w:trPr>
        <w:tc>
          <w:tcPr>
            <w:tcW w:w="959" w:type="dxa"/>
            <w:shd w:val="clear" w:color="auto" w:fill="auto"/>
            <w:vAlign w:val="center"/>
          </w:tcPr>
          <w:p w14:paraId="23C54004"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ign w:val="center"/>
          </w:tcPr>
          <w:p w14:paraId="61359A90" w14:textId="77777777" w:rsidR="00CC3B7C" w:rsidRPr="004C20B7" w:rsidRDefault="00CC3B7C" w:rsidP="00CC39DE">
            <w:pPr>
              <w:snapToGrid w:val="0"/>
              <w:spacing w:line="240" w:lineRule="auto"/>
              <w:rPr>
                <w:rFonts w:ascii="宋体" w:hAnsi="宋体" w:cs="微软雅黑"/>
                <w:bCs/>
                <w:szCs w:val="24"/>
              </w:rPr>
            </w:pPr>
          </w:p>
        </w:tc>
        <w:tc>
          <w:tcPr>
            <w:tcW w:w="11176" w:type="dxa"/>
            <w:vAlign w:val="center"/>
          </w:tcPr>
          <w:p w14:paraId="60778098"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每块GPU双精度浮点理论峰值≥</w:t>
            </w:r>
            <w:r w:rsidRPr="004C20B7">
              <w:rPr>
                <w:rFonts w:ascii="宋体" w:hAnsi="宋体" w:cs="微软雅黑"/>
                <w:bCs/>
                <w:szCs w:val="24"/>
              </w:rPr>
              <w:t>9.7</w:t>
            </w:r>
            <w:r w:rsidRPr="004C20B7">
              <w:rPr>
                <w:rFonts w:ascii="宋体" w:hAnsi="宋体" w:cs="微软雅黑" w:hint="eastAsia"/>
                <w:bCs/>
                <w:szCs w:val="24"/>
              </w:rPr>
              <w:t>T</w:t>
            </w:r>
            <w:r w:rsidRPr="004C20B7">
              <w:rPr>
                <w:rFonts w:ascii="宋体" w:hAnsi="宋体" w:cs="微软雅黑"/>
                <w:bCs/>
                <w:szCs w:val="24"/>
              </w:rPr>
              <w:t>flops</w:t>
            </w:r>
          </w:p>
        </w:tc>
      </w:tr>
      <w:tr w:rsidR="00CC3B7C" w:rsidRPr="004C20B7" w14:paraId="0CF5C79A" w14:textId="77777777" w:rsidTr="00BD4F54">
        <w:trPr>
          <w:trHeight w:val="454"/>
        </w:trPr>
        <w:tc>
          <w:tcPr>
            <w:tcW w:w="959" w:type="dxa"/>
            <w:shd w:val="clear" w:color="auto" w:fill="auto"/>
            <w:vAlign w:val="center"/>
          </w:tcPr>
          <w:p w14:paraId="3ABDF127"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23D93C29"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GPU数量</w:t>
            </w:r>
          </w:p>
        </w:tc>
        <w:tc>
          <w:tcPr>
            <w:tcW w:w="11176" w:type="dxa"/>
            <w:vAlign w:val="center"/>
          </w:tcPr>
          <w:p w14:paraId="5FE5C650"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★每个节点≥</w:t>
            </w:r>
            <w:r w:rsidRPr="004C20B7">
              <w:rPr>
                <w:rFonts w:ascii="宋体" w:hAnsi="宋体" w:cs="微软雅黑"/>
                <w:bCs/>
                <w:szCs w:val="24"/>
              </w:rPr>
              <w:t>8</w:t>
            </w:r>
            <w:r w:rsidRPr="004C20B7">
              <w:rPr>
                <w:rFonts w:ascii="宋体" w:hAnsi="宋体" w:cs="微软雅黑" w:hint="eastAsia"/>
                <w:bCs/>
                <w:szCs w:val="24"/>
              </w:rPr>
              <w:t>块</w:t>
            </w:r>
          </w:p>
        </w:tc>
      </w:tr>
      <w:tr w:rsidR="00CC3B7C" w:rsidRPr="004C20B7" w14:paraId="3E314992" w14:textId="77777777" w:rsidTr="00BD4F54">
        <w:trPr>
          <w:trHeight w:val="454"/>
        </w:trPr>
        <w:tc>
          <w:tcPr>
            <w:tcW w:w="959" w:type="dxa"/>
            <w:shd w:val="clear" w:color="auto" w:fill="auto"/>
            <w:vAlign w:val="center"/>
          </w:tcPr>
          <w:p w14:paraId="4BF71EEF"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626A954F"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GPU互联</w:t>
            </w:r>
          </w:p>
        </w:tc>
        <w:tc>
          <w:tcPr>
            <w:tcW w:w="11176" w:type="dxa"/>
            <w:vAlign w:val="center"/>
          </w:tcPr>
          <w:p w14:paraId="2DEED36A"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▲NVLink</w:t>
            </w:r>
          </w:p>
        </w:tc>
      </w:tr>
      <w:tr w:rsidR="00CC3B7C" w:rsidRPr="004C20B7" w14:paraId="4D1DD26C" w14:textId="77777777" w:rsidTr="00BD4F54">
        <w:trPr>
          <w:trHeight w:val="454"/>
        </w:trPr>
        <w:tc>
          <w:tcPr>
            <w:tcW w:w="959" w:type="dxa"/>
            <w:shd w:val="clear" w:color="auto" w:fill="auto"/>
            <w:vAlign w:val="center"/>
          </w:tcPr>
          <w:p w14:paraId="03E04B7F"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4EBCF85D"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内存类型</w:t>
            </w:r>
          </w:p>
        </w:tc>
        <w:tc>
          <w:tcPr>
            <w:tcW w:w="11176" w:type="dxa"/>
            <w:vAlign w:val="center"/>
          </w:tcPr>
          <w:p w14:paraId="4290EE96"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▲采用DDR</w:t>
            </w:r>
            <w:r w:rsidRPr="004C20B7">
              <w:rPr>
                <w:rFonts w:ascii="宋体" w:hAnsi="宋体" w:cs="微软雅黑"/>
                <w:bCs/>
                <w:szCs w:val="24"/>
              </w:rPr>
              <w:t>4</w:t>
            </w:r>
            <w:r w:rsidRPr="004C20B7">
              <w:rPr>
                <w:rFonts w:ascii="宋体" w:hAnsi="宋体" w:cs="微软雅黑" w:hint="eastAsia"/>
                <w:bCs/>
                <w:szCs w:val="24"/>
              </w:rPr>
              <w:t xml:space="preserve"> ECC REG内存，内存频率≥</w:t>
            </w:r>
            <w:r w:rsidRPr="004C20B7">
              <w:rPr>
                <w:rFonts w:ascii="宋体" w:hAnsi="宋体" w:cs="微软雅黑"/>
                <w:bCs/>
                <w:szCs w:val="24"/>
              </w:rPr>
              <w:t>3200</w:t>
            </w:r>
            <w:r w:rsidRPr="004C20B7">
              <w:rPr>
                <w:rFonts w:ascii="宋体" w:hAnsi="宋体" w:cs="微软雅黑" w:hint="eastAsia"/>
                <w:bCs/>
                <w:szCs w:val="24"/>
              </w:rPr>
              <w:t>MHz，每个内存通道需配置相同品牌及规格内存</w:t>
            </w:r>
          </w:p>
        </w:tc>
      </w:tr>
      <w:tr w:rsidR="00CC3B7C" w:rsidRPr="004C20B7" w14:paraId="4B098CF2" w14:textId="77777777" w:rsidTr="00BD4F54">
        <w:trPr>
          <w:trHeight w:val="454"/>
        </w:trPr>
        <w:tc>
          <w:tcPr>
            <w:tcW w:w="959" w:type="dxa"/>
            <w:shd w:val="clear" w:color="auto" w:fill="auto"/>
            <w:vAlign w:val="center"/>
          </w:tcPr>
          <w:p w14:paraId="0C1E6296"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04B8D6CF"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内存容量</w:t>
            </w:r>
          </w:p>
        </w:tc>
        <w:tc>
          <w:tcPr>
            <w:tcW w:w="11176" w:type="dxa"/>
            <w:vAlign w:val="center"/>
          </w:tcPr>
          <w:p w14:paraId="42156D29"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★单节点内存容量≥</w:t>
            </w:r>
            <w:r w:rsidRPr="004C20B7">
              <w:rPr>
                <w:rFonts w:ascii="宋体" w:hAnsi="宋体" w:cs="微软雅黑"/>
                <w:bCs/>
                <w:szCs w:val="24"/>
              </w:rPr>
              <w:t>1T</w:t>
            </w:r>
            <w:r w:rsidRPr="004C20B7">
              <w:rPr>
                <w:rFonts w:ascii="宋体" w:hAnsi="宋体" w:cs="微软雅黑" w:hint="eastAsia"/>
                <w:bCs/>
                <w:szCs w:val="24"/>
              </w:rPr>
              <w:t>B</w:t>
            </w:r>
          </w:p>
        </w:tc>
      </w:tr>
      <w:tr w:rsidR="00CC3B7C" w:rsidRPr="004C20B7" w14:paraId="38C11EA5" w14:textId="77777777" w:rsidTr="00BD4F54">
        <w:trPr>
          <w:trHeight w:val="454"/>
        </w:trPr>
        <w:tc>
          <w:tcPr>
            <w:tcW w:w="959" w:type="dxa"/>
            <w:shd w:val="clear" w:color="auto" w:fill="auto"/>
            <w:vAlign w:val="center"/>
          </w:tcPr>
          <w:p w14:paraId="4870EB97"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2F0AEB3B"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磁盘类型</w:t>
            </w:r>
          </w:p>
        </w:tc>
        <w:tc>
          <w:tcPr>
            <w:tcW w:w="11176" w:type="dxa"/>
            <w:vAlign w:val="center"/>
          </w:tcPr>
          <w:p w14:paraId="50EEF513" w14:textId="77777777" w:rsidR="00CC3B7C" w:rsidRPr="004C20B7" w:rsidRDefault="00CC3B7C" w:rsidP="005F196F">
            <w:pPr>
              <w:numPr>
                <w:ilvl w:val="0"/>
                <w:numId w:val="55"/>
              </w:num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6</w:t>
            </w:r>
            <w:r w:rsidRPr="004C20B7">
              <w:rPr>
                <w:rFonts w:ascii="宋体" w:hAnsi="宋体" w:cs="微软雅黑" w:hint="eastAsia"/>
                <w:bCs/>
                <w:szCs w:val="24"/>
              </w:rPr>
              <w:t>个本地盘位</w:t>
            </w:r>
          </w:p>
          <w:p w14:paraId="7A3CAE0B" w14:textId="77777777" w:rsidR="00CC3B7C" w:rsidRPr="004C20B7" w:rsidRDefault="00CC3B7C" w:rsidP="005F196F">
            <w:pPr>
              <w:numPr>
                <w:ilvl w:val="0"/>
                <w:numId w:val="55"/>
              </w:numPr>
              <w:snapToGrid w:val="0"/>
              <w:spacing w:line="240" w:lineRule="auto"/>
              <w:rPr>
                <w:rFonts w:ascii="宋体" w:hAnsi="宋体" w:cs="微软雅黑"/>
                <w:bCs/>
                <w:szCs w:val="24"/>
              </w:rPr>
            </w:pPr>
            <w:r w:rsidRPr="004C20B7">
              <w:rPr>
                <w:rFonts w:ascii="宋体" w:hAnsi="宋体" w:cs="微软雅黑" w:hint="eastAsia"/>
                <w:bCs/>
                <w:szCs w:val="24"/>
              </w:rPr>
              <w:t>热插拔</w:t>
            </w:r>
          </w:p>
          <w:p w14:paraId="04EDDB87" w14:textId="77777777" w:rsidR="00CC3B7C" w:rsidRPr="004C20B7" w:rsidRDefault="00CC3B7C" w:rsidP="005F196F">
            <w:pPr>
              <w:numPr>
                <w:ilvl w:val="0"/>
                <w:numId w:val="55"/>
              </w:numPr>
              <w:snapToGrid w:val="0"/>
              <w:spacing w:line="240" w:lineRule="auto"/>
              <w:rPr>
                <w:rFonts w:ascii="宋体" w:hAnsi="宋体" w:cs="微软雅黑"/>
                <w:bCs/>
                <w:szCs w:val="24"/>
              </w:rPr>
            </w:pPr>
            <w:r w:rsidRPr="004C20B7">
              <w:rPr>
                <w:rFonts w:ascii="宋体" w:hAnsi="宋体" w:cs="微软雅黑" w:hint="eastAsia"/>
                <w:bCs/>
                <w:szCs w:val="24"/>
              </w:rPr>
              <w:t>支持SATA/SAS HDD/SSD 或</w:t>
            </w:r>
            <w:r w:rsidRPr="004C20B7">
              <w:rPr>
                <w:rFonts w:ascii="宋体" w:hAnsi="宋体" w:cs="微软雅黑"/>
                <w:bCs/>
                <w:szCs w:val="24"/>
              </w:rPr>
              <w:t>NVMe</w:t>
            </w:r>
            <w:r w:rsidRPr="004C20B7">
              <w:rPr>
                <w:rFonts w:ascii="宋体" w:hAnsi="宋体" w:cs="微软雅黑" w:hint="eastAsia"/>
                <w:bCs/>
                <w:szCs w:val="24"/>
              </w:rPr>
              <w:t xml:space="preserve"> SSD</w:t>
            </w:r>
          </w:p>
          <w:p w14:paraId="340B8384" w14:textId="77777777" w:rsidR="00CC3B7C" w:rsidRPr="004C20B7" w:rsidRDefault="00CC3B7C" w:rsidP="005F196F">
            <w:pPr>
              <w:numPr>
                <w:ilvl w:val="0"/>
                <w:numId w:val="55"/>
              </w:numPr>
              <w:snapToGrid w:val="0"/>
              <w:spacing w:line="240" w:lineRule="auto"/>
              <w:rPr>
                <w:rFonts w:ascii="宋体" w:hAnsi="宋体" w:cs="微软雅黑"/>
                <w:bCs/>
                <w:szCs w:val="24"/>
              </w:rPr>
            </w:pPr>
            <w:r w:rsidRPr="004C20B7">
              <w:rPr>
                <w:rFonts w:ascii="宋体" w:hAnsi="宋体" w:cs="微软雅黑" w:hint="eastAsia"/>
                <w:bCs/>
                <w:szCs w:val="24"/>
              </w:rPr>
              <w:t xml:space="preserve">支持1 个板载M.2 SSD </w:t>
            </w:r>
          </w:p>
        </w:tc>
      </w:tr>
      <w:tr w:rsidR="00CC3B7C" w:rsidRPr="004C20B7" w14:paraId="3187BDA6" w14:textId="77777777" w:rsidTr="00BD4F54">
        <w:trPr>
          <w:trHeight w:val="454"/>
        </w:trPr>
        <w:tc>
          <w:tcPr>
            <w:tcW w:w="959" w:type="dxa"/>
            <w:shd w:val="clear" w:color="auto" w:fill="auto"/>
            <w:vAlign w:val="center"/>
          </w:tcPr>
          <w:p w14:paraId="63C1628D"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restart"/>
            <w:vAlign w:val="center"/>
          </w:tcPr>
          <w:p w14:paraId="0CEEA76C"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磁盘数量</w:t>
            </w:r>
          </w:p>
        </w:tc>
        <w:tc>
          <w:tcPr>
            <w:tcW w:w="11176" w:type="dxa"/>
            <w:vAlign w:val="center"/>
          </w:tcPr>
          <w:p w14:paraId="3A9998CD"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系统盘：每节点配置≥</w:t>
            </w:r>
            <w:r w:rsidRPr="004C20B7">
              <w:rPr>
                <w:rFonts w:ascii="宋体" w:hAnsi="宋体" w:cs="微软雅黑"/>
                <w:bCs/>
                <w:szCs w:val="24"/>
              </w:rPr>
              <w:t>1</w:t>
            </w:r>
            <w:r w:rsidRPr="004C20B7">
              <w:rPr>
                <w:rFonts w:ascii="宋体" w:hAnsi="宋体" w:cs="微软雅黑" w:hint="eastAsia"/>
                <w:bCs/>
                <w:szCs w:val="24"/>
              </w:rPr>
              <w:t>块SSD硬盘，单盘容量≥480GB</w:t>
            </w:r>
          </w:p>
        </w:tc>
      </w:tr>
      <w:tr w:rsidR="00CC3B7C" w:rsidRPr="004C20B7" w14:paraId="44687CA6" w14:textId="77777777" w:rsidTr="00BD4F54">
        <w:trPr>
          <w:trHeight w:val="454"/>
        </w:trPr>
        <w:tc>
          <w:tcPr>
            <w:tcW w:w="959" w:type="dxa"/>
            <w:shd w:val="clear" w:color="auto" w:fill="auto"/>
            <w:vAlign w:val="center"/>
          </w:tcPr>
          <w:p w14:paraId="3F836697"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Merge/>
            <w:vAlign w:val="center"/>
          </w:tcPr>
          <w:p w14:paraId="2F038E2A" w14:textId="77777777" w:rsidR="00CC3B7C" w:rsidRPr="004C20B7" w:rsidRDefault="00CC3B7C" w:rsidP="00CC39DE">
            <w:pPr>
              <w:snapToGrid w:val="0"/>
              <w:spacing w:line="240" w:lineRule="auto"/>
              <w:rPr>
                <w:rFonts w:ascii="宋体" w:hAnsi="宋体" w:cs="微软雅黑"/>
                <w:bCs/>
                <w:szCs w:val="24"/>
              </w:rPr>
            </w:pPr>
          </w:p>
        </w:tc>
        <w:tc>
          <w:tcPr>
            <w:tcW w:w="11176" w:type="dxa"/>
            <w:vAlign w:val="center"/>
          </w:tcPr>
          <w:p w14:paraId="3671BCE5"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数据盘：SSD，总容量≥3</w:t>
            </w:r>
            <w:r w:rsidRPr="004C20B7">
              <w:rPr>
                <w:rFonts w:ascii="宋体" w:hAnsi="宋体" w:cs="微软雅黑"/>
                <w:bCs/>
                <w:szCs w:val="24"/>
              </w:rPr>
              <w:t>.84TB</w:t>
            </w:r>
            <w:r w:rsidRPr="004C20B7">
              <w:rPr>
                <w:rFonts w:ascii="宋体" w:hAnsi="宋体" w:cs="微软雅黑" w:hint="eastAsia"/>
                <w:bCs/>
                <w:szCs w:val="24"/>
              </w:rPr>
              <w:t>，多块盘须做</w:t>
            </w:r>
            <w:r w:rsidRPr="004C20B7">
              <w:rPr>
                <w:rFonts w:ascii="宋体" w:hAnsi="宋体" w:cs="微软雅黑"/>
                <w:bCs/>
                <w:szCs w:val="24"/>
              </w:rPr>
              <w:t>RAID 0</w:t>
            </w:r>
          </w:p>
        </w:tc>
      </w:tr>
      <w:tr w:rsidR="00CC3B7C" w:rsidRPr="004C20B7" w14:paraId="17A0CCFB" w14:textId="77777777" w:rsidTr="00BD4F54">
        <w:trPr>
          <w:trHeight w:val="454"/>
        </w:trPr>
        <w:tc>
          <w:tcPr>
            <w:tcW w:w="959" w:type="dxa"/>
            <w:shd w:val="clear" w:color="auto" w:fill="auto"/>
            <w:vAlign w:val="center"/>
          </w:tcPr>
          <w:p w14:paraId="7782D5E0"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7153EFF4"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千兆以太网口</w:t>
            </w:r>
          </w:p>
        </w:tc>
        <w:tc>
          <w:tcPr>
            <w:tcW w:w="11176" w:type="dxa"/>
            <w:vAlign w:val="center"/>
          </w:tcPr>
          <w:p w14:paraId="3C294DF7"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每节点≥2</w:t>
            </w:r>
          </w:p>
        </w:tc>
      </w:tr>
      <w:tr w:rsidR="00CC3B7C" w:rsidRPr="004C20B7" w14:paraId="1BCC8AAA" w14:textId="77777777" w:rsidTr="00BD4F54">
        <w:trPr>
          <w:trHeight w:val="454"/>
        </w:trPr>
        <w:tc>
          <w:tcPr>
            <w:tcW w:w="959" w:type="dxa"/>
            <w:shd w:val="clear" w:color="auto" w:fill="auto"/>
            <w:vAlign w:val="center"/>
          </w:tcPr>
          <w:p w14:paraId="0EE48145"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6F3FDD80"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数据网络</w:t>
            </w:r>
          </w:p>
        </w:tc>
        <w:tc>
          <w:tcPr>
            <w:tcW w:w="11176" w:type="dxa"/>
            <w:vAlign w:val="center"/>
          </w:tcPr>
          <w:p w14:paraId="00216280"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★提供≥</w:t>
            </w:r>
            <w:r w:rsidRPr="004C20B7">
              <w:rPr>
                <w:rFonts w:ascii="宋体" w:hAnsi="宋体" w:cs="微软雅黑"/>
                <w:bCs/>
                <w:szCs w:val="24"/>
              </w:rPr>
              <w:t>2</w:t>
            </w:r>
            <w:r w:rsidRPr="004C20B7">
              <w:rPr>
                <w:rFonts w:ascii="宋体" w:hAnsi="宋体" w:cs="微软雅黑" w:hint="eastAsia"/>
                <w:bCs/>
                <w:szCs w:val="24"/>
              </w:rPr>
              <w:t>个</w:t>
            </w:r>
            <w:r w:rsidRPr="004C20B7">
              <w:rPr>
                <w:rFonts w:ascii="宋体" w:hAnsi="宋体" w:cs="微软雅黑"/>
                <w:bCs/>
                <w:szCs w:val="24"/>
              </w:rPr>
              <w:t>2</w:t>
            </w:r>
            <w:r w:rsidRPr="004C20B7">
              <w:rPr>
                <w:rFonts w:ascii="宋体" w:hAnsi="宋体" w:cs="微软雅黑" w:hint="eastAsia"/>
                <w:bCs/>
                <w:szCs w:val="24"/>
              </w:rPr>
              <w:t>00G</w:t>
            </w:r>
            <w:r w:rsidRPr="004C20B7">
              <w:rPr>
                <w:rFonts w:ascii="宋体" w:hAnsi="宋体" w:cs="微软雅黑"/>
                <w:bCs/>
                <w:szCs w:val="24"/>
              </w:rPr>
              <w:t>bps</w:t>
            </w:r>
            <w:r w:rsidRPr="004C20B7">
              <w:rPr>
                <w:rFonts w:ascii="宋体" w:hAnsi="宋体" w:cs="微软雅黑" w:hint="eastAsia"/>
                <w:bCs/>
                <w:szCs w:val="24"/>
              </w:rPr>
              <w:t>网络接口，要求网卡芯片与交换机芯片同品牌</w:t>
            </w:r>
          </w:p>
        </w:tc>
      </w:tr>
      <w:tr w:rsidR="00CC3B7C" w:rsidRPr="004C20B7" w14:paraId="4C5B6B21" w14:textId="77777777" w:rsidTr="00BD4F54">
        <w:trPr>
          <w:trHeight w:val="454"/>
        </w:trPr>
        <w:tc>
          <w:tcPr>
            <w:tcW w:w="959" w:type="dxa"/>
            <w:shd w:val="clear" w:color="auto" w:fill="auto"/>
            <w:vAlign w:val="center"/>
          </w:tcPr>
          <w:p w14:paraId="10F05E26"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7058971E"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管理网络</w:t>
            </w:r>
          </w:p>
        </w:tc>
        <w:tc>
          <w:tcPr>
            <w:tcW w:w="11176" w:type="dxa"/>
            <w:vAlign w:val="center"/>
          </w:tcPr>
          <w:p w14:paraId="11AA4666"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★提供≥1个IPMI</w:t>
            </w:r>
            <w:r w:rsidRPr="004C20B7">
              <w:rPr>
                <w:rFonts w:ascii="宋体" w:hAnsi="宋体" w:cs="微软雅黑"/>
                <w:bCs/>
                <w:szCs w:val="24"/>
              </w:rPr>
              <w:t xml:space="preserve"> </w:t>
            </w:r>
            <w:r w:rsidRPr="004C20B7">
              <w:rPr>
                <w:rFonts w:ascii="宋体" w:hAnsi="宋体" w:cs="微软雅黑" w:hint="eastAsia"/>
                <w:bCs/>
                <w:szCs w:val="24"/>
              </w:rPr>
              <w:t>RJ-</w:t>
            </w:r>
            <w:r w:rsidRPr="004C20B7">
              <w:rPr>
                <w:rFonts w:ascii="宋体" w:hAnsi="宋体" w:cs="微软雅黑"/>
                <w:bCs/>
                <w:szCs w:val="24"/>
              </w:rPr>
              <w:t>45</w:t>
            </w:r>
            <w:r w:rsidRPr="004C20B7">
              <w:rPr>
                <w:rFonts w:ascii="宋体" w:hAnsi="宋体" w:cs="微软雅黑" w:hint="eastAsia"/>
                <w:bCs/>
                <w:szCs w:val="24"/>
              </w:rPr>
              <w:t>网络接口</w:t>
            </w:r>
          </w:p>
        </w:tc>
      </w:tr>
      <w:tr w:rsidR="00CC3B7C" w:rsidRPr="004C20B7" w14:paraId="48D9BAAE" w14:textId="77777777" w:rsidTr="00BD4F54">
        <w:trPr>
          <w:trHeight w:val="454"/>
        </w:trPr>
        <w:tc>
          <w:tcPr>
            <w:tcW w:w="959" w:type="dxa"/>
            <w:shd w:val="clear" w:color="auto" w:fill="auto"/>
            <w:vAlign w:val="center"/>
          </w:tcPr>
          <w:p w14:paraId="6A29B40B"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5CECE8C7"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电源和风扇</w:t>
            </w:r>
          </w:p>
        </w:tc>
        <w:tc>
          <w:tcPr>
            <w:tcW w:w="11176" w:type="dxa"/>
            <w:vAlign w:val="center"/>
          </w:tcPr>
          <w:p w14:paraId="07AB11E2"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满配冗余电源及风扇</w:t>
            </w:r>
          </w:p>
        </w:tc>
      </w:tr>
      <w:tr w:rsidR="00CC3B7C" w:rsidRPr="004C20B7" w14:paraId="1EB87CE3" w14:textId="77777777" w:rsidTr="00BD4F54">
        <w:trPr>
          <w:trHeight w:val="454"/>
        </w:trPr>
        <w:tc>
          <w:tcPr>
            <w:tcW w:w="959" w:type="dxa"/>
            <w:shd w:val="clear" w:color="auto" w:fill="auto"/>
            <w:vAlign w:val="center"/>
          </w:tcPr>
          <w:p w14:paraId="63DB8C29"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789CF0C2"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其它端口</w:t>
            </w:r>
          </w:p>
        </w:tc>
        <w:tc>
          <w:tcPr>
            <w:tcW w:w="11176" w:type="dxa"/>
            <w:vAlign w:val="center"/>
          </w:tcPr>
          <w:p w14:paraId="37CD49F3"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≥2个USB 3.0 接口</w:t>
            </w:r>
          </w:p>
          <w:p w14:paraId="599AB256"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≥1个VGA 接口</w:t>
            </w:r>
          </w:p>
        </w:tc>
      </w:tr>
      <w:tr w:rsidR="00CC3B7C" w:rsidRPr="004C20B7" w14:paraId="544EBA38" w14:textId="77777777" w:rsidTr="00BD4F54">
        <w:trPr>
          <w:trHeight w:val="454"/>
        </w:trPr>
        <w:tc>
          <w:tcPr>
            <w:tcW w:w="959" w:type="dxa"/>
            <w:shd w:val="clear" w:color="auto" w:fill="auto"/>
            <w:vAlign w:val="center"/>
          </w:tcPr>
          <w:p w14:paraId="269BDCAB"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446D5B8C"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管理</w:t>
            </w:r>
          </w:p>
        </w:tc>
        <w:tc>
          <w:tcPr>
            <w:tcW w:w="11176" w:type="dxa"/>
            <w:vAlign w:val="center"/>
          </w:tcPr>
          <w:p w14:paraId="325DD204"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提供远程管理模块，可实现与操作系统无关的远程控制，支持IPMI2.0和KVM Over IP功能，提供独立管理网口，支持远程更改BIOS参数 。</w:t>
            </w:r>
          </w:p>
        </w:tc>
      </w:tr>
      <w:tr w:rsidR="00CC3B7C" w:rsidRPr="004C20B7" w14:paraId="69E387CC" w14:textId="77777777" w:rsidTr="00BD4F54">
        <w:trPr>
          <w:trHeight w:val="454"/>
        </w:trPr>
        <w:tc>
          <w:tcPr>
            <w:tcW w:w="959" w:type="dxa"/>
            <w:shd w:val="clear" w:color="auto" w:fill="auto"/>
            <w:vAlign w:val="center"/>
          </w:tcPr>
          <w:p w14:paraId="6B4ADD38"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3215963F"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故障监控功能</w:t>
            </w:r>
          </w:p>
        </w:tc>
        <w:tc>
          <w:tcPr>
            <w:tcW w:w="11176" w:type="dxa"/>
            <w:vAlign w:val="center"/>
          </w:tcPr>
          <w:p w14:paraId="0131ADC1"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提供CPU、内存、硬盘、风扇等运行信息和故障监控功能、支持远程Web管理</w:t>
            </w:r>
          </w:p>
        </w:tc>
      </w:tr>
      <w:tr w:rsidR="00CC3B7C" w:rsidRPr="004C20B7" w14:paraId="488E9427" w14:textId="77777777" w:rsidTr="00BD4F54">
        <w:trPr>
          <w:trHeight w:val="454"/>
        </w:trPr>
        <w:tc>
          <w:tcPr>
            <w:tcW w:w="959" w:type="dxa"/>
            <w:shd w:val="clear" w:color="auto" w:fill="auto"/>
            <w:vAlign w:val="center"/>
          </w:tcPr>
          <w:p w14:paraId="58DD9046" w14:textId="77777777" w:rsidR="00CC3B7C" w:rsidRPr="004C20B7" w:rsidRDefault="00CC3B7C" w:rsidP="005F196F">
            <w:pPr>
              <w:numPr>
                <w:ilvl w:val="0"/>
                <w:numId w:val="36"/>
              </w:numPr>
              <w:snapToGrid w:val="0"/>
              <w:spacing w:line="240" w:lineRule="auto"/>
              <w:ind w:left="0" w:firstLine="0"/>
              <w:rPr>
                <w:rFonts w:ascii="宋体" w:hAnsi="宋体" w:cs="微软雅黑"/>
                <w:bCs/>
                <w:szCs w:val="24"/>
              </w:rPr>
            </w:pPr>
          </w:p>
        </w:tc>
        <w:tc>
          <w:tcPr>
            <w:tcW w:w="2007" w:type="dxa"/>
            <w:vAlign w:val="center"/>
          </w:tcPr>
          <w:p w14:paraId="46F4B9B3"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操作系统</w:t>
            </w:r>
          </w:p>
        </w:tc>
        <w:tc>
          <w:tcPr>
            <w:tcW w:w="11176" w:type="dxa"/>
            <w:vAlign w:val="center"/>
          </w:tcPr>
          <w:p w14:paraId="3584F3ED" w14:textId="77777777" w:rsidR="00CC3B7C" w:rsidRPr="004C20B7" w:rsidRDefault="00CC3B7C" w:rsidP="00CC39DE">
            <w:pPr>
              <w:snapToGrid w:val="0"/>
              <w:spacing w:line="240" w:lineRule="auto"/>
              <w:rPr>
                <w:rFonts w:ascii="宋体" w:hAnsi="宋体" w:cs="微软雅黑"/>
                <w:bCs/>
                <w:szCs w:val="24"/>
              </w:rPr>
            </w:pPr>
            <w:r w:rsidRPr="004C20B7">
              <w:rPr>
                <w:rFonts w:ascii="宋体" w:hAnsi="宋体" w:cs="微软雅黑" w:hint="eastAsia"/>
                <w:bCs/>
                <w:szCs w:val="24"/>
              </w:rPr>
              <w:t>Linux操作系统或其他主流操作系统</w:t>
            </w:r>
          </w:p>
        </w:tc>
      </w:tr>
    </w:tbl>
    <w:p w14:paraId="20D679D5" w14:textId="77777777" w:rsidR="00515CFB" w:rsidRPr="004C20B7" w:rsidRDefault="00515CFB" w:rsidP="005F196F">
      <w:pPr>
        <w:pStyle w:val="1"/>
        <w:numPr>
          <w:ilvl w:val="0"/>
          <w:numId w:val="9"/>
        </w:numPr>
      </w:pPr>
      <w:bookmarkStart w:id="37" w:name="_Hlk121127328"/>
      <w:r w:rsidRPr="004C20B7">
        <w:rPr>
          <w:rFonts w:hint="eastAsia"/>
        </w:rPr>
        <w:t>管理登录节点</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151"/>
        <w:gridCol w:w="11032"/>
      </w:tblGrid>
      <w:tr w:rsidR="00AD6899" w:rsidRPr="004C20B7" w14:paraId="7C305C26" w14:textId="77777777" w:rsidTr="00BD4F54">
        <w:trPr>
          <w:trHeight w:val="454"/>
        </w:trPr>
        <w:tc>
          <w:tcPr>
            <w:tcW w:w="959" w:type="dxa"/>
            <w:shd w:val="clear" w:color="auto" w:fill="DBE5F1"/>
            <w:vAlign w:val="center"/>
          </w:tcPr>
          <w:bookmarkEnd w:id="37"/>
          <w:p w14:paraId="5F0C95CD"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151" w:type="dxa"/>
            <w:shd w:val="clear" w:color="auto" w:fill="DBE5F1"/>
            <w:vAlign w:val="center"/>
          </w:tcPr>
          <w:p w14:paraId="00DBC6DF" w14:textId="77777777" w:rsidR="00AD6899" w:rsidRPr="004C20B7" w:rsidRDefault="00AD6899" w:rsidP="00AD6899">
            <w:pPr>
              <w:snapToGrid w:val="0"/>
              <w:spacing w:line="240" w:lineRule="auto"/>
              <w:rPr>
                <w:rFonts w:ascii="宋体" w:hAnsi="宋体" w:cs="微软雅黑"/>
                <w:bCs/>
                <w:szCs w:val="24"/>
              </w:rPr>
            </w:pPr>
            <w:bookmarkStart w:id="38" w:name="_Hlk120150670"/>
            <w:r w:rsidRPr="004C20B7">
              <w:rPr>
                <w:rFonts w:ascii="宋体" w:hAnsi="宋体" w:cs="微软雅黑" w:hint="eastAsia"/>
                <w:bCs/>
                <w:szCs w:val="24"/>
              </w:rPr>
              <w:t>指标项</w:t>
            </w:r>
          </w:p>
        </w:tc>
        <w:tc>
          <w:tcPr>
            <w:tcW w:w="11032" w:type="dxa"/>
            <w:shd w:val="clear" w:color="auto" w:fill="DBE5F1"/>
            <w:vAlign w:val="center"/>
          </w:tcPr>
          <w:p w14:paraId="0A6913FC"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D6899" w:rsidRPr="004C20B7" w14:paraId="075C2956" w14:textId="77777777" w:rsidTr="00BD4F54">
        <w:trPr>
          <w:trHeight w:val="454"/>
        </w:trPr>
        <w:tc>
          <w:tcPr>
            <w:tcW w:w="959" w:type="dxa"/>
            <w:vAlign w:val="center"/>
          </w:tcPr>
          <w:p w14:paraId="664C0C96"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0E8BB295"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节点数量</w:t>
            </w:r>
          </w:p>
        </w:tc>
        <w:tc>
          <w:tcPr>
            <w:tcW w:w="11032" w:type="dxa"/>
            <w:vAlign w:val="center"/>
          </w:tcPr>
          <w:p w14:paraId="204EBAAC"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 xml:space="preserve">★≥ </w:t>
            </w:r>
            <w:r w:rsidRPr="004C20B7">
              <w:rPr>
                <w:rFonts w:ascii="宋体" w:hAnsi="宋体" w:cs="微软雅黑"/>
                <w:bCs/>
                <w:szCs w:val="24"/>
              </w:rPr>
              <w:t>5</w:t>
            </w:r>
            <w:r w:rsidRPr="004C20B7">
              <w:rPr>
                <w:rFonts w:ascii="宋体" w:hAnsi="宋体" w:cs="微软雅黑" w:hint="eastAsia"/>
                <w:bCs/>
                <w:szCs w:val="24"/>
              </w:rPr>
              <w:t>个</w:t>
            </w:r>
          </w:p>
        </w:tc>
      </w:tr>
      <w:tr w:rsidR="00AD6899" w:rsidRPr="004C20B7" w14:paraId="5B56B50D" w14:textId="77777777" w:rsidTr="00BD4F54">
        <w:trPr>
          <w:trHeight w:val="454"/>
        </w:trPr>
        <w:tc>
          <w:tcPr>
            <w:tcW w:w="959" w:type="dxa"/>
            <w:vAlign w:val="center"/>
          </w:tcPr>
          <w:p w14:paraId="75AA7B57"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Merge w:val="restart"/>
            <w:vAlign w:val="center"/>
          </w:tcPr>
          <w:p w14:paraId="284AB42A"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CPU性能</w:t>
            </w:r>
          </w:p>
        </w:tc>
        <w:tc>
          <w:tcPr>
            <w:tcW w:w="11032" w:type="dxa"/>
            <w:vAlign w:val="center"/>
          </w:tcPr>
          <w:p w14:paraId="54EE76F7"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★基础频率≥</w:t>
            </w:r>
            <w:r w:rsidRPr="004C20B7">
              <w:rPr>
                <w:rFonts w:ascii="宋体" w:hAnsi="宋体" w:cs="微软雅黑"/>
                <w:bCs/>
                <w:szCs w:val="24"/>
              </w:rPr>
              <w:t>2.1</w:t>
            </w:r>
            <w:r w:rsidRPr="004C20B7">
              <w:rPr>
                <w:rFonts w:ascii="宋体" w:hAnsi="宋体" w:cs="微软雅黑" w:hint="eastAsia"/>
                <w:bCs/>
                <w:szCs w:val="24"/>
              </w:rPr>
              <w:t>GHz</w:t>
            </w:r>
          </w:p>
        </w:tc>
      </w:tr>
      <w:tr w:rsidR="00AD6899" w:rsidRPr="004C20B7" w14:paraId="4231FDCA" w14:textId="77777777" w:rsidTr="00BD4F54">
        <w:trPr>
          <w:trHeight w:val="454"/>
        </w:trPr>
        <w:tc>
          <w:tcPr>
            <w:tcW w:w="959" w:type="dxa"/>
            <w:vAlign w:val="center"/>
          </w:tcPr>
          <w:p w14:paraId="286C8CF7"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Merge/>
            <w:vAlign w:val="center"/>
          </w:tcPr>
          <w:p w14:paraId="6768A004" w14:textId="77777777" w:rsidR="00AD6899" w:rsidRPr="004C20B7" w:rsidRDefault="00AD6899" w:rsidP="00AD6899">
            <w:pPr>
              <w:snapToGrid w:val="0"/>
              <w:spacing w:line="240" w:lineRule="auto"/>
              <w:rPr>
                <w:rFonts w:ascii="宋体" w:hAnsi="宋体" w:cs="微软雅黑"/>
                <w:bCs/>
                <w:szCs w:val="24"/>
              </w:rPr>
            </w:pPr>
          </w:p>
        </w:tc>
        <w:tc>
          <w:tcPr>
            <w:tcW w:w="11032" w:type="dxa"/>
            <w:vAlign w:val="center"/>
          </w:tcPr>
          <w:p w14:paraId="33CFB3D0"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每CPU核心数≥</w:t>
            </w:r>
            <w:r w:rsidRPr="004C20B7">
              <w:rPr>
                <w:rFonts w:ascii="宋体" w:hAnsi="宋体" w:cs="微软雅黑"/>
                <w:bCs/>
                <w:szCs w:val="24"/>
              </w:rPr>
              <w:t>12</w:t>
            </w:r>
          </w:p>
        </w:tc>
      </w:tr>
      <w:tr w:rsidR="00AD6899" w:rsidRPr="004C20B7" w14:paraId="2A09D2D6" w14:textId="77777777" w:rsidTr="00BD4F54">
        <w:trPr>
          <w:trHeight w:val="454"/>
        </w:trPr>
        <w:tc>
          <w:tcPr>
            <w:tcW w:w="959" w:type="dxa"/>
            <w:vAlign w:val="center"/>
          </w:tcPr>
          <w:p w14:paraId="12E21650"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Merge/>
            <w:vAlign w:val="center"/>
          </w:tcPr>
          <w:p w14:paraId="067EAC12" w14:textId="77777777" w:rsidR="00AD6899" w:rsidRPr="004C20B7" w:rsidRDefault="00AD6899" w:rsidP="00AD6899">
            <w:pPr>
              <w:snapToGrid w:val="0"/>
              <w:spacing w:line="240" w:lineRule="auto"/>
              <w:rPr>
                <w:rFonts w:ascii="宋体" w:hAnsi="宋体" w:cs="微软雅黑"/>
                <w:bCs/>
                <w:szCs w:val="24"/>
              </w:rPr>
            </w:pPr>
          </w:p>
        </w:tc>
        <w:tc>
          <w:tcPr>
            <w:tcW w:w="11032" w:type="dxa"/>
            <w:vAlign w:val="center"/>
          </w:tcPr>
          <w:p w14:paraId="449BDA13"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每C</w:t>
            </w:r>
            <w:r w:rsidRPr="004C20B7">
              <w:rPr>
                <w:rFonts w:ascii="宋体" w:hAnsi="宋体" w:cs="微软雅黑"/>
                <w:bCs/>
                <w:szCs w:val="24"/>
              </w:rPr>
              <w:t xml:space="preserve">PU </w:t>
            </w:r>
            <w:r w:rsidRPr="004C20B7">
              <w:rPr>
                <w:rFonts w:ascii="宋体" w:hAnsi="宋体" w:cs="微软雅黑" w:hint="eastAsia"/>
                <w:bCs/>
                <w:szCs w:val="24"/>
              </w:rPr>
              <w:t>L</w:t>
            </w:r>
            <w:r w:rsidRPr="004C20B7">
              <w:rPr>
                <w:rFonts w:ascii="宋体" w:hAnsi="宋体" w:cs="微软雅黑"/>
                <w:bCs/>
                <w:szCs w:val="24"/>
              </w:rPr>
              <w:t>3</w:t>
            </w:r>
            <w:r w:rsidRPr="004C20B7">
              <w:rPr>
                <w:rFonts w:ascii="宋体" w:hAnsi="宋体" w:cs="微软雅黑" w:hint="eastAsia"/>
                <w:bCs/>
                <w:szCs w:val="24"/>
              </w:rPr>
              <w:t>缓存数量≥</w:t>
            </w:r>
            <w:r w:rsidRPr="004C20B7">
              <w:rPr>
                <w:rFonts w:ascii="宋体" w:hAnsi="宋体" w:cs="微软雅黑"/>
                <w:bCs/>
                <w:szCs w:val="24"/>
              </w:rPr>
              <w:t>18MB</w:t>
            </w:r>
          </w:p>
        </w:tc>
      </w:tr>
      <w:tr w:rsidR="00AD6899" w:rsidRPr="004C20B7" w14:paraId="04076EA1" w14:textId="77777777" w:rsidTr="00BD4F54">
        <w:trPr>
          <w:trHeight w:val="454"/>
        </w:trPr>
        <w:tc>
          <w:tcPr>
            <w:tcW w:w="959" w:type="dxa"/>
            <w:vAlign w:val="center"/>
          </w:tcPr>
          <w:p w14:paraId="55EA1D9A"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Merge/>
            <w:vAlign w:val="center"/>
          </w:tcPr>
          <w:p w14:paraId="117E9030" w14:textId="77777777" w:rsidR="00AD6899" w:rsidRPr="004C20B7" w:rsidRDefault="00AD6899" w:rsidP="00AD6899">
            <w:pPr>
              <w:snapToGrid w:val="0"/>
              <w:spacing w:line="240" w:lineRule="auto"/>
              <w:rPr>
                <w:rFonts w:ascii="宋体" w:hAnsi="宋体" w:cs="微软雅黑"/>
                <w:bCs/>
                <w:szCs w:val="24"/>
              </w:rPr>
            </w:pPr>
          </w:p>
        </w:tc>
        <w:tc>
          <w:tcPr>
            <w:tcW w:w="11032" w:type="dxa"/>
            <w:vAlign w:val="center"/>
          </w:tcPr>
          <w:p w14:paraId="3F6E42DA"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单核双精度浮点理论峰值≥</w:t>
            </w:r>
            <w:r w:rsidRPr="004C20B7">
              <w:rPr>
                <w:rFonts w:ascii="宋体" w:hAnsi="宋体" w:cs="微软雅黑"/>
                <w:bCs/>
                <w:szCs w:val="24"/>
              </w:rPr>
              <w:t>67.2</w:t>
            </w:r>
            <w:r w:rsidRPr="004C20B7">
              <w:rPr>
                <w:rFonts w:ascii="宋体" w:hAnsi="宋体" w:cs="微软雅黑" w:hint="eastAsia"/>
                <w:bCs/>
                <w:szCs w:val="24"/>
              </w:rPr>
              <w:t>Gflops</w:t>
            </w:r>
          </w:p>
        </w:tc>
      </w:tr>
      <w:tr w:rsidR="00AD6899" w:rsidRPr="004C20B7" w14:paraId="0097663D" w14:textId="77777777" w:rsidTr="00BD4F54">
        <w:trPr>
          <w:trHeight w:val="454"/>
        </w:trPr>
        <w:tc>
          <w:tcPr>
            <w:tcW w:w="959" w:type="dxa"/>
            <w:vAlign w:val="center"/>
          </w:tcPr>
          <w:p w14:paraId="2C2BCA44"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Merge/>
            <w:vAlign w:val="center"/>
          </w:tcPr>
          <w:p w14:paraId="26FB59E3" w14:textId="77777777" w:rsidR="00AD6899" w:rsidRPr="004C20B7" w:rsidRDefault="00AD6899" w:rsidP="00AD6899">
            <w:pPr>
              <w:snapToGrid w:val="0"/>
              <w:spacing w:line="240" w:lineRule="auto"/>
              <w:rPr>
                <w:rFonts w:ascii="宋体" w:hAnsi="宋体" w:cs="微软雅黑"/>
                <w:bCs/>
                <w:szCs w:val="24"/>
              </w:rPr>
            </w:pPr>
          </w:p>
        </w:tc>
        <w:tc>
          <w:tcPr>
            <w:tcW w:w="11032" w:type="dxa"/>
            <w:vAlign w:val="center"/>
          </w:tcPr>
          <w:p w14:paraId="13B42260"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支持D</w:t>
            </w:r>
            <w:r w:rsidRPr="004C20B7">
              <w:rPr>
                <w:rFonts w:ascii="宋体" w:hAnsi="宋体" w:cs="微软雅黑"/>
                <w:bCs/>
                <w:szCs w:val="24"/>
              </w:rPr>
              <w:t>DR4 3200MHz</w:t>
            </w:r>
            <w:r w:rsidRPr="004C20B7">
              <w:rPr>
                <w:rFonts w:ascii="宋体" w:hAnsi="宋体" w:cs="微软雅黑" w:hint="eastAsia"/>
                <w:bCs/>
                <w:szCs w:val="24"/>
              </w:rPr>
              <w:t>内存</w:t>
            </w:r>
          </w:p>
        </w:tc>
      </w:tr>
      <w:tr w:rsidR="00AD6899" w:rsidRPr="004C20B7" w14:paraId="35517793" w14:textId="77777777" w:rsidTr="00BD4F54">
        <w:trPr>
          <w:trHeight w:val="454"/>
        </w:trPr>
        <w:tc>
          <w:tcPr>
            <w:tcW w:w="959" w:type="dxa"/>
            <w:vAlign w:val="center"/>
          </w:tcPr>
          <w:p w14:paraId="4B39EFD3"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08B25E4E"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CPU数量</w:t>
            </w:r>
          </w:p>
        </w:tc>
        <w:tc>
          <w:tcPr>
            <w:tcW w:w="11032" w:type="dxa"/>
            <w:vAlign w:val="center"/>
          </w:tcPr>
          <w:p w14:paraId="3DD87D73"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★每个节点≥</w:t>
            </w:r>
            <w:r w:rsidRPr="004C20B7">
              <w:rPr>
                <w:rFonts w:ascii="宋体" w:hAnsi="宋体" w:cs="微软雅黑"/>
                <w:bCs/>
                <w:szCs w:val="24"/>
              </w:rPr>
              <w:t>2</w:t>
            </w:r>
            <w:r w:rsidRPr="004C20B7">
              <w:rPr>
                <w:rFonts w:ascii="宋体" w:hAnsi="宋体" w:cs="微软雅黑" w:hint="eastAsia"/>
                <w:bCs/>
                <w:szCs w:val="24"/>
              </w:rPr>
              <w:t>个</w:t>
            </w:r>
          </w:p>
        </w:tc>
      </w:tr>
      <w:tr w:rsidR="00AD6899" w:rsidRPr="004C20B7" w14:paraId="757F2B27" w14:textId="77777777" w:rsidTr="00BD4F54">
        <w:trPr>
          <w:trHeight w:val="454"/>
        </w:trPr>
        <w:tc>
          <w:tcPr>
            <w:tcW w:w="959" w:type="dxa"/>
            <w:vAlign w:val="center"/>
          </w:tcPr>
          <w:p w14:paraId="1165113B"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6D52BB34"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内存类型</w:t>
            </w:r>
          </w:p>
        </w:tc>
        <w:tc>
          <w:tcPr>
            <w:tcW w:w="11032" w:type="dxa"/>
            <w:vAlign w:val="center"/>
          </w:tcPr>
          <w:p w14:paraId="19E4B1A1"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采用DDR</w:t>
            </w:r>
            <w:r w:rsidRPr="004C20B7">
              <w:rPr>
                <w:rFonts w:ascii="宋体" w:hAnsi="宋体" w:cs="微软雅黑"/>
                <w:bCs/>
                <w:szCs w:val="24"/>
              </w:rPr>
              <w:t>4</w:t>
            </w:r>
            <w:r w:rsidRPr="004C20B7">
              <w:rPr>
                <w:rFonts w:ascii="宋体" w:hAnsi="宋体" w:cs="微软雅黑" w:hint="eastAsia"/>
                <w:bCs/>
                <w:szCs w:val="24"/>
              </w:rPr>
              <w:t xml:space="preserve"> ECC REG内存，内存频率≥</w:t>
            </w:r>
            <w:r w:rsidRPr="004C20B7">
              <w:rPr>
                <w:rFonts w:ascii="宋体" w:hAnsi="宋体" w:cs="微软雅黑"/>
                <w:bCs/>
                <w:szCs w:val="24"/>
              </w:rPr>
              <w:t>3200</w:t>
            </w:r>
            <w:r w:rsidRPr="004C20B7">
              <w:rPr>
                <w:rFonts w:ascii="宋体" w:hAnsi="宋体" w:cs="微软雅黑" w:hint="eastAsia"/>
                <w:bCs/>
                <w:szCs w:val="24"/>
              </w:rPr>
              <w:t>MHz</w:t>
            </w:r>
          </w:p>
        </w:tc>
      </w:tr>
      <w:tr w:rsidR="00AD6899" w:rsidRPr="004C20B7" w14:paraId="57C0D777" w14:textId="77777777" w:rsidTr="00BD4F54">
        <w:trPr>
          <w:trHeight w:val="454"/>
        </w:trPr>
        <w:tc>
          <w:tcPr>
            <w:tcW w:w="959" w:type="dxa"/>
            <w:vAlign w:val="center"/>
          </w:tcPr>
          <w:p w14:paraId="2AA763D1"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72AD0B16"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内存容量</w:t>
            </w:r>
          </w:p>
        </w:tc>
        <w:tc>
          <w:tcPr>
            <w:tcW w:w="11032" w:type="dxa"/>
            <w:vAlign w:val="center"/>
          </w:tcPr>
          <w:p w14:paraId="738F33BD"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★单节点内存容量≥</w:t>
            </w:r>
            <w:r w:rsidRPr="004C20B7">
              <w:rPr>
                <w:rFonts w:ascii="宋体" w:hAnsi="宋体" w:cs="微软雅黑"/>
                <w:bCs/>
                <w:szCs w:val="24"/>
              </w:rPr>
              <w:t>128</w:t>
            </w:r>
            <w:r w:rsidRPr="004C20B7">
              <w:rPr>
                <w:rFonts w:ascii="宋体" w:hAnsi="宋体" w:cs="微软雅黑" w:hint="eastAsia"/>
                <w:bCs/>
                <w:szCs w:val="24"/>
              </w:rPr>
              <w:t>GB</w:t>
            </w:r>
          </w:p>
        </w:tc>
      </w:tr>
      <w:tr w:rsidR="00AD6899" w:rsidRPr="004C20B7" w14:paraId="7C9F4204" w14:textId="77777777" w:rsidTr="00BD4F54">
        <w:trPr>
          <w:trHeight w:val="454"/>
        </w:trPr>
        <w:tc>
          <w:tcPr>
            <w:tcW w:w="959" w:type="dxa"/>
            <w:vAlign w:val="center"/>
          </w:tcPr>
          <w:p w14:paraId="1C16C92C"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313067C4"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磁盘类型</w:t>
            </w:r>
          </w:p>
        </w:tc>
        <w:tc>
          <w:tcPr>
            <w:tcW w:w="11032" w:type="dxa"/>
            <w:vAlign w:val="center"/>
          </w:tcPr>
          <w:p w14:paraId="29098852" w14:textId="77777777" w:rsidR="00AD6899" w:rsidRPr="004C20B7" w:rsidRDefault="00AD6899" w:rsidP="005F196F">
            <w:pPr>
              <w:numPr>
                <w:ilvl w:val="0"/>
                <w:numId w:val="56"/>
              </w:num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8</w:t>
            </w:r>
            <w:r w:rsidRPr="004C20B7">
              <w:rPr>
                <w:rFonts w:ascii="宋体" w:hAnsi="宋体" w:cs="微软雅黑" w:hint="eastAsia"/>
                <w:bCs/>
                <w:szCs w:val="24"/>
              </w:rPr>
              <w:t>个本地 2.5 寸盘位</w:t>
            </w:r>
          </w:p>
          <w:p w14:paraId="6DBF7B84" w14:textId="77777777" w:rsidR="00AD6899" w:rsidRPr="004C20B7" w:rsidRDefault="00AD6899" w:rsidP="005F196F">
            <w:pPr>
              <w:numPr>
                <w:ilvl w:val="0"/>
                <w:numId w:val="56"/>
              </w:numPr>
              <w:snapToGrid w:val="0"/>
              <w:spacing w:line="240" w:lineRule="auto"/>
              <w:rPr>
                <w:rFonts w:ascii="宋体" w:hAnsi="宋体" w:cs="微软雅黑"/>
                <w:bCs/>
                <w:szCs w:val="24"/>
              </w:rPr>
            </w:pPr>
            <w:r w:rsidRPr="004C20B7">
              <w:rPr>
                <w:rFonts w:ascii="宋体" w:hAnsi="宋体" w:cs="微软雅黑" w:hint="eastAsia"/>
                <w:bCs/>
                <w:szCs w:val="24"/>
              </w:rPr>
              <w:t>热插拔</w:t>
            </w:r>
          </w:p>
          <w:p w14:paraId="65F26CF7" w14:textId="77777777" w:rsidR="00AD6899" w:rsidRPr="004C20B7" w:rsidRDefault="00AD6899" w:rsidP="005F196F">
            <w:pPr>
              <w:numPr>
                <w:ilvl w:val="0"/>
                <w:numId w:val="56"/>
              </w:numPr>
              <w:snapToGrid w:val="0"/>
              <w:spacing w:line="240" w:lineRule="auto"/>
              <w:rPr>
                <w:rFonts w:ascii="宋体" w:hAnsi="宋体" w:cs="微软雅黑"/>
                <w:bCs/>
                <w:szCs w:val="24"/>
              </w:rPr>
            </w:pPr>
            <w:r w:rsidRPr="004C20B7">
              <w:rPr>
                <w:rFonts w:ascii="宋体" w:hAnsi="宋体" w:cs="微软雅黑" w:hint="eastAsia"/>
                <w:bCs/>
                <w:szCs w:val="24"/>
              </w:rPr>
              <w:t>支持SATA/SAS HDD/SSD 或</w:t>
            </w:r>
            <w:r w:rsidRPr="004C20B7">
              <w:rPr>
                <w:rFonts w:ascii="宋体" w:hAnsi="宋体" w:cs="微软雅黑"/>
                <w:bCs/>
                <w:szCs w:val="24"/>
              </w:rPr>
              <w:t>NVMe</w:t>
            </w:r>
            <w:r w:rsidRPr="004C20B7">
              <w:rPr>
                <w:rFonts w:ascii="宋体" w:hAnsi="宋体" w:cs="微软雅黑" w:hint="eastAsia"/>
                <w:bCs/>
                <w:szCs w:val="24"/>
              </w:rPr>
              <w:t xml:space="preserve"> SSD</w:t>
            </w:r>
          </w:p>
          <w:p w14:paraId="204B1CDE" w14:textId="77777777" w:rsidR="00AD6899" w:rsidRPr="004C20B7" w:rsidRDefault="00AD6899" w:rsidP="005F196F">
            <w:pPr>
              <w:numPr>
                <w:ilvl w:val="0"/>
                <w:numId w:val="56"/>
              </w:numPr>
              <w:snapToGrid w:val="0"/>
              <w:spacing w:line="240" w:lineRule="auto"/>
              <w:rPr>
                <w:rFonts w:ascii="宋体" w:hAnsi="宋体" w:cs="微软雅黑"/>
                <w:bCs/>
                <w:szCs w:val="24"/>
              </w:rPr>
            </w:pPr>
            <w:r w:rsidRPr="004C20B7">
              <w:rPr>
                <w:rFonts w:ascii="宋体" w:hAnsi="宋体" w:cs="微软雅黑" w:hint="eastAsia"/>
                <w:bCs/>
                <w:szCs w:val="24"/>
              </w:rPr>
              <w:t xml:space="preserve">支持1 个板载M.2 SSD </w:t>
            </w:r>
          </w:p>
        </w:tc>
      </w:tr>
      <w:tr w:rsidR="00AD6899" w:rsidRPr="004C20B7" w14:paraId="3CBFC2F1" w14:textId="77777777" w:rsidTr="00BD4F54">
        <w:trPr>
          <w:trHeight w:val="454"/>
        </w:trPr>
        <w:tc>
          <w:tcPr>
            <w:tcW w:w="959" w:type="dxa"/>
            <w:vAlign w:val="center"/>
          </w:tcPr>
          <w:p w14:paraId="04B49DB3"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20129473"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磁盘数量</w:t>
            </w:r>
          </w:p>
        </w:tc>
        <w:tc>
          <w:tcPr>
            <w:tcW w:w="11032" w:type="dxa"/>
            <w:vAlign w:val="center"/>
          </w:tcPr>
          <w:p w14:paraId="03D5D101"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每节点配置≥</w:t>
            </w:r>
            <w:r w:rsidRPr="004C20B7">
              <w:rPr>
                <w:rFonts w:ascii="宋体" w:hAnsi="宋体" w:cs="微软雅黑"/>
                <w:bCs/>
                <w:szCs w:val="24"/>
              </w:rPr>
              <w:t>2</w:t>
            </w:r>
            <w:r w:rsidRPr="004C20B7">
              <w:rPr>
                <w:rFonts w:ascii="宋体" w:hAnsi="宋体" w:cs="微软雅黑" w:hint="eastAsia"/>
                <w:bCs/>
                <w:szCs w:val="24"/>
              </w:rPr>
              <w:t>块2.5寸SSD硬盘，单盘容量≥</w:t>
            </w:r>
            <w:r w:rsidRPr="004C20B7">
              <w:rPr>
                <w:rFonts w:ascii="宋体" w:hAnsi="宋体" w:cs="微软雅黑"/>
                <w:bCs/>
                <w:szCs w:val="24"/>
              </w:rPr>
              <w:t>960</w:t>
            </w:r>
            <w:r w:rsidRPr="004C20B7">
              <w:rPr>
                <w:rFonts w:ascii="宋体" w:hAnsi="宋体" w:cs="微软雅黑" w:hint="eastAsia"/>
                <w:bCs/>
                <w:szCs w:val="24"/>
              </w:rPr>
              <w:t>GB，R</w:t>
            </w:r>
            <w:r w:rsidRPr="004C20B7">
              <w:rPr>
                <w:rFonts w:ascii="宋体" w:hAnsi="宋体" w:cs="微软雅黑"/>
                <w:bCs/>
                <w:szCs w:val="24"/>
              </w:rPr>
              <w:t>AID 1</w:t>
            </w:r>
          </w:p>
        </w:tc>
      </w:tr>
      <w:tr w:rsidR="00AD6899" w:rsidRPr="004C20B7" w14:paraId="779A6609" w14:textId="77777777" w:rsidTr="00BD4F54">
        <w:trPr>
          <w:trHeight w:val="454"/>
        </w:trPr>
        <w:tc>
          <w:tcPr>
            <w:tcW w:w="959" w:type="dxa"/>
            <w:vAlign w:val="center"/>
          </w:tcPr>
          <w:p w14:paraId="23A67E81"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454FE45E"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千兆以太网口</w:t>
            </w:r>
          </w:p>
        </w:tc>
        <w:tc>
          <w:tcPr>
            <w:tcW w:w="11032" w:type="dxa"/>
            <w:vAlign w:val="center"/>
          </w:tcPr>
          <w:p w14:paraId="24F8CB42"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每节点≥2</w:t>
            </w:r>
          </w:p>
        </w:tc>
      </w:tr>
      <w:tr w:rsidR="00AD6899" w:rsidRPr="004C20B7" w14:paraId="05DC3FCF" w14:textId="77777777" w:rsidTr="00BD4F54">
        <w:trPr>
          <w:trHeight w:val="454"/>
        </w:trPr>
        <w:tc>
          <w:tcPr>
            <w:tcW w:w="959" w:type="dxa"/>
            <w:vAlign w:val="center"/>
          </w:tcPr>
          <w:p w14:paraId="794956E9"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0D981B5D"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1</w:t>
            </w:r>
            <w:r w:rsidRPr="004C20B7">
              <w:rPr>
                <w:rFonts w:ascii="宋体" w:hAnsi="宋体" w:cs="微软雅黑"/>
                <w:bCs/>
                <w:szCs w:val="24"/>
              </w:rPr>
              <w:t>00</w:t>
            </w:r>
            <w:r w:rsidRPr="004C20B7">
              <w:rPr>
                <w:rFonts w:ascii="宋体" w:hAnsi="宋体" w:cs="微软雅黑" w:hint="eastAsia"/>
                <w:bCs/>
                <w:szCs w:val="24"/>
              </w:rPr>
              <w:t>G一台网口</w:t>
            </w:r>
          </w:p>
        </w:tc>
        <w:tc>
          <w:tcPr>
            <w:tcW w:w="11032" w:type="dxa"/>
            <w:vAlign w:val="center"/>
          </w:tcPr>
          <w:p w14:paraId="1F5E75DC"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每节点≥</w:t>
            </w:r>
            <w:r w:rsidRPr="004C20B7">
              <w:rPr>
                <w:rFonts w:ascii="宋体" w:hAnsi="宋体" w:cs="微软雅黑"/>
                <w:bCs/>
                <w:szCs w:val="24"/>
              </w:rPr>
              <w:t>1</w:t>
            </w:r>
            <w:r w:rsidRPr="004C20B7">
              <w:rPr>
                <w:rFonts w:ascii="宋体" w:hAnsi="宋体" w:cs="微软雅黑" w:hint="eastAsia"/>
                <w:bCs/>
                <w:szCs w:val="24"/>
              </w:rPr>
              <w:t>，共配置2节点，带宽≥</w:t>
            </w:r>
            <w:r w:rsidRPr="004C20B7">
              <w:rPr>
                <w:rFonts w:ascii="宋体" w:hAnsi="宋体" w:cs="微软雅黑"/>
                <w:bCs/>
                <w:szCs w:val="24"/>
              </w:rPr>
              <w:t>100Gbps</w:t>
            </w:r>
          </w:p>
        </w:tc>
      </w:tr>
      <w:tr w:rsidR="00AD6899" w:rsidRPr="004C20B7" w14:paraId="036B7C8C" w14:textId="77777777" w:rsidTr="00BD4F54">
        <w:trPr>
          <w:trHeight w:val="454"/>
        </w:trPr>
        <w:tc>
          <w:tcPr>
            <w:tcW w:w="959" w:type="dxa"/>
            <w:vAlign w:val="center"/>
          </w:tcPr>
          <w:p w14:paraId="6D88953B"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2BD1D8A5"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数据网络</w:t>
            </w:r>
          </w:p>
        </w:tc>
        <w:tc>
          <w:tcPr>
            <w:tcW w:w="11032" w:type="dxa"/>
            <w:vAlign w:val="center"/>
          </w:tcPr>
          <w:p w14:paraId="2C70EE1C"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★提供≥1个100G</w:t>
            </w:r>
            <w:r w:rsidRPr="004C20B7">
              <w:rPr>
                <w:rFonts w:ascii="宋体" w:hAnsi="宋体" w:cs="微软雅黑"/>
                <w:bCs/>
                <w:szCs w:val="24"/>
              </w:rPr>
              <w:t>bps</w:t>
            </w:r>
            <w:r w:rsidRPr="004C20B7">
              <w:rPr>
                <w:rFonts w:ascii="宋体" w:hAnsi="宋体" w:cs="微软雅黑" w:hint="eastAsia"/>
                <w:bCs/>
                <w:szCs w:val="24"/>
              </w:rPr>
              <w:t>网络接口，要求网卡芯片与交换机芯片同品牌</w:t>
            </w:r>
          </w:p>
        </w:tc>
      </w:tr>
      <w:tr w:rsidR="00AD6899" w:rsidRPr="004C20B7" w14:paraId="526B3E36" w14:textId="77777777" w:rsidTr="00BD4F54">
        <w:trPr>
          <w:trHeight w:val="454"/>
        </w:trPr>
        <w:tc>
          <w:tcPr>
            <w:tcW w:w="959" w:type="dxa"/>
            <w:vAlign w:val="center"/>
          </w:tcPr>
          <w:p w14:paraId="4D95A834"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0162A637"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管理网络</w:t>
            </w:r>
          </w:p>
        </w:tc>
        <w:tc>
          <w:tcPr>
            <w:tcW w:w="11032" w:type="dxa"/>
            <w:vAlign w:val="center"/>
          </w:tcPr>
          <w:p w14:paraId="408F3EDB"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★提供≥1个IPMI</w:t>
            </w:r>
            <w:r w:rsidRPr="004C20B7">
              <w:rPr>
                <w:rFonts w:ascii="宋体" w:hAnsi="宋体" w:cs="微软雅黑"/>
                <w:bCs/>
                <w:szCs w:val="24"/>
              </w:rPr>
              <w:t xml:space="preserve"> </w:t>
            </w:r>
            <w:r w:rsidRPr="004C20B7">
              <w:rPr>
                <w:rFonts w:ascii="宋体" w:hAnsi="宋体" w:cs="微软雅黑" w:hint="eastAsia"/>
                <w:bCs/>
                <w:szCs w:val="24"/>
              </w:rPr>
              <w:t>RJ-</w:t>
            </w:r>
            <w:r w:rsidRPr="004C20B7">
              <w:rPr>
                <w:rFonts w:ascii="宋体" w:hAnsi="宋体" w:cs="微软雅黑"/>
                <w:bCs/>
                <w:szCs w:val="24"/>
              </w:rPr>
              <w:t>45</w:t>
            </w:r>
            <w:r w:rsidRPr="004C20B7">
              <w:rPr>
                <w:rFonts w:ascii="宋体" w:hAnsi="宋体" w:cs="微软雅黑" w:hint="eastAsia"/>
                <w:bCs/>
                <w:szCs w:val="24"/>
              </w:rPr>
              <w:t>网络接口</w:t>
            </w:r>
          </w:p>
        </w:tc>
      </w:tr>
      <w:tr w:rsidR="00AD6899" w:rsidRPr="004C20B7" w14:paraId="608657F6" w14:textId="77777777" w:rsidTr="00BD4F54">
        <w:trPr>
          <w:trHeight w:val="454"/>
        </w:trPr>
        <w:tc>
          <w:tcPr>
            <w:tcW w:w="959" w:type="dxa"/>
            <w:vAlign w:val="center"/>
          </w:tcPr>
          <w:p w14:paraId="773E7D13"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33512B7A"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电源和风扇</w:t>
            </w:r>
          </w:p>
        </w:tc>
        <w:tc>
          <w:tcPr>
            <w:tcW w:w="11032" w:type="dxa"/>
            <w:vAlign w:val="center"/>
          </w:tcPr>
          <w:p w14:paraId="4BFDBE9D"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满配冗余电源及风扇</w:t>
            </w:r>
          </w:p>
        </w:tc>
      </w:tr>
      <w:tr w:rsidR="00AD6899" w:rsidRPr="004C20B7" w14:paraId="7217AFFF" w14:textId="77777777" w:rsidTr="00BD4F54">
        <w:trPr>
          <w:trHeight w:val="454"/>
        </w:trPr>
        <w:tc>
          <w:tcPr>
            <w:tcW w:w="959" w:type="dxa"/>
            <w:vAlign w:val="center"/>
          </w:tcPr>
          <w:p w14:paraId="1CE96AC9"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41B26282"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其它端口</w:t>
            </w:r>
          </w:p>
        </w:tc>
        <w:tc>
          <w:tcPr>
            <w:tcW w:w="11032" w:type="dxa"/>
            <w:vAlign w:val="center"/>
          </w:tcPr>
          <w:p w14:paraId="7379E59F"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≥2个USB 3.0 接口</w:t>
            </w:r>
          </w:p>
          <w:p w14:paraId="266B0125"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≥1个VGA 接口</w:t>
            </w:r>
          </w:p>
        </w:tc>
      </w:tr>
      <w:tr w:rsidR="00AD6899" w:rsidRPr="004C20B7" w14:paraId="0D24713B" w14:textId="77777777" w:rsidTr="00BD4F54">
        <w:trPr>
          <w:trHeight w:val="454"/>
        </w:trPr>
        <w:tc>
          <w:tcPr>
            <w:tcW w:w="959" w:type="dxa"/>
            <w:vAlign w:val="center"/>
          </w:tcPr>
          <w:p w14:paraId="11C7B563"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3586523C"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管理</w:t>
            </w:r>
          </w:p>
        </w:tc>
        <w:tc>
          <w:tcPr>
            <w:tcW w:w="11032" w:type="dxa"/>
            <w:vAlign w:val="center"/>
          </w:tcPr>
          <w:p w14:paraId="7D0D9545"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提供远程管理模块，可实现与操作系统无关的远程控制，支持</w:t>
            </w:r>
            <w:r w:rsidRPr="004C20B7">
              <w:rPr>
                <w:rFonts w:ascii="宋体" w:hAnsi="宋体" w:cs="微软雅黑"/>
                <w:bCs/>
                <w:szCs w:val="24"/>
              </w:rPr>
              <w:t>IPMI2.0和KVM Over IP</w:t>
            </w:r>
            <w:r w:rsidRPr="004C20B7">
              <w:rPr>
                <w:rFonts w:ascii="宋体" w:hAnsi="宋体" w:cs="微软雅黑" w:hint="eastAsia"/>
                <w:bCs/>
                <w:szCs w:val="24"/>
              </w:rPr>
              <w:t>功能，提供独立管理网口，支持远程更改</w:t>
            </w:r>
            <w:r w:rsidRPr="004C20B7">
              <w:rPr>
                <w:rFonts w:ascii="宋体" w:hAnsi="宋体" w:cs="微软雅黑"/>
                <w:bCs/>
                <w:szCs w:val="24"/>
              </w:rPr>
              <w:t>BIOS</w:t>
            </w:r>
            <w:r w:rsidRPr="004C20B7">
              <w:rPr>
                <w:rFonts w:ascii="宋体" w:hAnsi="宋体" w:cs="微软雅黑" w:hint="eastAsia"/>
                <w:bCs/>
                <w:szCs w:val="24"/>
              </w:rPr>
              <w:t>参数 。</w:t>
            </w:r>
          </w:p>
        </w:tc>
      </w:tr>
      <w:tr w:rsidR="00AD6899" w:rsidRPr="004C20B7" w14:paraId="3EDB7D8C" w14:textId="77777777" w:rsidTr="00BD4F54">
        <w:trPr>
          <w:trHeight w:val="454"/>
        </w:trPr>
        <w:tc>
          <w:tcPr>
            <w:tcW w:w="959" w:type="dxa"/>
            <w:vAlign w:val="center"/>
          </w:tcPr>
          <w:p w14:paraId="4A188CF8"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2AE4EA33"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故障监控功能</w:t>
            </w:r>
          </w:p>
        </w:tc>
        <w:tc>
          <w:tcPr>
            <w:tcW w:w="11032" w:type="dxa"/>
            <w:vAlign w:val="center"/>
          </w:tcPr>
          <w:p w14:paraId="2AF973C8"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提供CPU、内存、硬盘、风扇等运行信息和故障监控功能、支持远程Web管理</w:t>
            </w:r>
          </w:p>
        </w:tc>
      </w:tr>
      <w:tr w:rsidR="00AD6899" w:rsidRPr="004C20B7" w14:paraId="7B64EBBE" w14:textId="77777777" w:rsidTr="00BD4F54">
        <w:trPr>
          <w:trHeight w:val="454"/>
        </w:trPr>
        <w:tc>
          <w:tcPr>
            <w:tcW w:w="959" w:type="dxa"/>
            <w:vAlign w:val="center"/>
          </w:tcPr>
          <w:p w14:paraId="056C3F0D" w14:textId="77777777" w:rsidR="00AD6899" w:rsidRPr="004C20B7" w:rsidRDefault="00AD6899" w:rsidP="005F196F">
            <w:pPr>
              <w:numPr>
                <w:ilvl w:val="0"/>
                <w:numId w:val="37"/>
              </w:numPr>
              <w:snapToGrid w:val="0"/>
              <w:spacing w:line="240" w:lineRule="auto"/>
              <w:ind w:left="0" w:firstLine="0"/>
              <w:rPr>
                <w:rFonts w:ascii="宋体" w:hAnsi="宋体" w:cs="微软雅黑"/>
                <w:bCs/>
                <w:szCs w:val="24"/>
              </w:rPr>
            </w:pPr>
          </w:p>
        </w:tc>
        <w:tc>
          <w:tcPr>
            <w:tcW w:w="2151" w:type="dxa"/>
            <w:vAlign w:val="center"/>
          </w:tcPr>
          <w:p w14:paraId="24BB8B60"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操作系统</w:t>
            </w:r>
          </w:p>
        </w:tc>
        <w:tc>
          <w:tcPr>
            <w:tcW w:w="11032" w:type="dxa"/>
            <w:vAlign w:val="center"/>
          </w:tcPr>
          <w:p w14:paraId="49DE9773"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Linux操作系统或其他主流操作系统</w:t>
            </w:r>
          </w:p>
        </w:tc>
      </w:tr>
    </w:tbl>
    <w:bookmarkEnd w:id="38"/>
    <w:p w14:paraId="69B4D779" w14:textId="77777777" w:rsidR="00515CFB" w:rsidRPr="004C20B7" w:rsidRDefault="00515CFB" w:rsidP="005F196F">
      <w:pPr>
        <w:pStyle w:val="1"/>
        <w:numPr>
          <w:ilvl w:val="0"/>
          <w:numId w:val="9"/>
        </w:numPr>
      </w:pPr>
      <w:r w:rsidRPr="004C20B7">
        <w:rPr>
          <w:rFonts w:hint="eastAsia"/>
        </w:rPr>
        <w:t>计算网络交换机系统</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D6899" w:rsidRPr="004C20B7" w14:paraId="053C12A4" w14:textId="77777777" w:rsidTr="00BD4F54">
        <w:trPr>
          <w:trHeight w:val="454"/>
        </w:trPr>
        <w:tc>
          <w:tcPr>
            <w:tcW w:w="959" w:type="dxa"/>
            <w:shd w:val="clear" w:color="auto" w:fill="DBE5F1"/>
            <w:vAlign w:val="center"/>
          </w:tcPr>
          <w:p w14:paraId="59BB3C1C"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7EFDE160"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6CBC0C98"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D6899" w:rsidRPr="004C20B7" w14:paraId="12C34B29" w14:textId="77777777" w:rsidTr="00BD4F54">
        <w:trPr>
          <w:trHeight w:val="454"/>
        </w:trPr>
        <w:tc>
          <w:tcPr>
            <w:tcW w:w="959" w:type="dxa"/>
            <w:vAlign w:val="center"/>
          </w:tcPr>
          <w:p w14:paraId="6CA3D4F3" w14:textId="77777777" w:rsidR="00AD6899" w:rsidRPr="004C20B7" w:rsidRDefault="00AD6899" w:rsidP="005F196F">
            <w:pPr>
              <w:numPr>
                <w:ilvl w:val="0"/>
                <w:numId w:val="38"/>
              </w:numPr>
              <w:snapToGrid w:val="0"/>
              <w:spacing w:line="240" w:lineRule="auto"/>
              <w:ind w:left="0" w:firstLine="0"/>
              <w:rPr>
                <w:rFonts w:ascii="宋体" w:hAnsi="宋体" w:cs="微软雅黑"/>
                <w:bCs/>
                <w:szCs w:val="24"/>
              </w:rPr>
            </w:pPr>
          </w:p>
        </w:tc>
        <w:tc>
          <w:tcPr>
            <w:tcW w:w="2007" w:type="dxa"/>
            <w:vMerge w:val="restart"/>
            <w:vAlign w:val="center"/>
          </w:tcPr>
          <w:p w14:paraId="642D5108"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交换机</w:t>
            </w:r>
          </w:p>
        </w:tc>
        <w:tc>
          <w:tcPr>
            <w:tcW w:w="11176" w:type="dxa"/>
            <w:vAlign w:val="center"/>
          </w:tcPr>
          <w:p w14:paraId="398A8955"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★满足普通节点计算系统、胖节点计算系统、并行存储系统和管理登录节点的不低于100G</w:t>
            </w:r>
            <w:r w:rsidRPr="004C20B7">
              <w:rPr>
                <w:rFonts w:ascii="宋体" w:hAnsi="宋体" w:cs="微软雅黑"/>
                <w:bCs/>
                <w:szCs w:val="24"/>
              </w:rPr>
              <w:t>bps</w:t>
            </w:r>
            <w:r w:rsidRPr="004C20B7">
              <w:rPr>
                <w:rFonts w:ascii="宋体" w:hAnsi="宋体" w:cs="微软雅黑" w:hint="eastAsia"/>
                <w:bCs/>
                <w:szCs w:val="24"/>
              </w:rPr>
              <w:t>网络高速互联，满足GPU节点计算系统各节点总带宽不低于</w:t>
            </w:r>
            <w:r w:rsidRPr="004C20B7">
              <w:rPr>
                <w:rFonts w:ascii="宋体" w:hAnsi="宋体" w:cs="微软雅黑"/>
                <w:bCs/>
                <w:szCs w:val="24"/>
              </w:rPr>
              <w:t>4</w:t>
            </w:r>
            <w:r w:rsidRPr="004C20B7">
              <w:rPr>
                <w:rFonts w:ascii="宋体" w:hAnsi="宋体" w:cs="微软雅黑" w:hint="eastAsia"/>
                <w:bCs/>
                <w:szCs w:val="24"/>
              </w:rPr>
              <w:t>00G</w:t>
            </w:r>
            <w:r w:rsidRPr="004C20B7">
              <w:rPr>
                <w:rFonts w:ascii="宋体" w:hAnsi="宋体" w:cs="微软雅黑"/>
                <w:bCs/>
                <w:szCs w:val="24"/>
              </w:rPr>
              <w:t>bps</w:t>
            </w:r>
            <w:r w:rsidRPr="004C20B7">
              <w:rPr>
                <w:rFonts w:ascii="宋体" w:hAnsi="宋体" w:cs="微软雅黑" w:hint="eastAsia"/>
                <w:bCs/>
                <w:szCs w:val="24"/>
              </w:rPr>
              <w:t>网络（2</w:t>
            </w:r>
            <w:r w:rsidRPr="004C20B7">
              <w:rPr>
                <w:rFonts w:ascii="宋体" w:hAnsi="宋体" w:cs="微软雅黑"/>
                <w:bCs/>
                <w:szCs w:val="24"/>
              </w:rPr>
              <w:t xml:space="preserve"> </w:t>
            </w:r>
            <w:r w:rsidRPr="004C20B7">
              <w:rPr>
                <w:rFonts w:ascii="宋体" w:hAnsi="宋体" w:cs="微软雅黑" w:hint="eastAsia"/>
                <w:bCs/>
                <w:szCs w:val="24"/>
              </w:rPr>
              <w:t>x</w:t>
            </w:r>
            <w:r w:rsidRPr="004C20B7">
              <w:rPr>
                <w:rFonts w:ascii="宋体" w:hAnsi="宋体" w:cs="微软雅黑"/>
                <w:bCs/>
                <w:szCs w:val="24"/>
              </w:rPr>
              <w:t xml:space="preserve"> </w:t>
            </w:r>
            <w:r w:rsidRPr="004C20B7">
              <w:rPr>
                <w:rFonts w:ascii="宋体" w:hAnsi="宋体" w:cs="微软雅黑" w:hint="eastAsia"/>
                <w:bCs/>
                <w:szCs w:val="24"/>
              </w:rPr>
              <w:t>2</w:t>
            </w:r>
            <w:r w:rsidRPr="004C20B7">
              <w:rPr>
                <w:rFonts w:ascii="宋体" w:hAnsi="宋体" w:cs="微软雅黑"/>
                <w:bCs/>
                <w:szCs w:val="24"/>
              </w:rPr>
              <w:t>00Gbps</w:t>
            </w:r>
            <w:r w:rsidRPr="004C20B7">
              <w:rPr>
                <w:rFonts w:ascii="宋体" w:hAnsi="宋体" w:cs="微软雅黑" w:hint="eastAsia"/>
                <w:bCs/>
                <w:szCs w:val="24"/>
              </w:rPr>
              <w:t>）高速互联，其中至少一台交换机带网管功能。包含所需套件、线缆。一台交换机备用。</w:t>
            </w:r>
          </w:p>
        </w:tc>
      </w:tr>
      <w:tr w:rsidR="00AD6899" w:rsidRPr="004C20B7" w14:paraId="65DF4B5E" w14:textId="77777777" w:rsidTr="00BD4F54">
        <w:trPr>
          <w:trHeight w:val="454"/>
        </w:trPr>
        <w:tc>
          <w:tcPr>
            <w:tcW w:w="959" w:type="dxa"/>
            <w:vAlign w:val="center"/>
          </w:tcPr>
          <w:p w14:paraId="69273018" w14:textId="77777777" w:rsidR="00AD6899" w:rsidRPr="004C20B7" w:rsidRDefault="00AD6899" w:rsidP="005F196F">
            <w:pPr>
              <w:numPr>
                <w:ilvl w:val="0"/>
                <w:numId w:val="38"/>
              </w:numPr>
              <w:snapToGrid w:val="0"/>
              <w:spacing w:line="240" w:lineRule="auto"/>
              <w:ind w:left="0" w:firstLine="0"/>
              <w:rPr>
                <w:rFonts w:ascii="宋体" w:hAnsi="宋体" w:cs="微软雅黑"/>
                <w:bCs/>
                <w:szCs w:val="24"/>
              </w:rPr>
            </w:pPr>
          </w:p>
        </w:tc>
        <w:tc>
          <w:tcPr>
            <w:tcW w:w="2007" w:type="dxa"/>
            <w:vMerge/>
            <w:vAlign w:val="center"/>
          </w:tcPr>
          <w:p w14:paraId="1F6CFE82" w14:textId="77777777" w:rsidR="00AD6899" w:rsidRPr="004C20B7" w:rsidRDefault="00AD6899" w:rsidP="00AD6899">
            <w:pPr>
              <w:snapToGrid w:val="0"/>
              <w:spacing w:line="240" w:lineRule="auto"/>
              <w:rPr>
                <w:rFonts w:ascii="宋体" w:hAnsi="宋体" w:cs="微软雅黑"/>
                <w:bCs/>
                <w:szCs w:val="24"/>
              </w:rPr>
            </w:pPr>
          </w:p>
        </w:tc>
        <w:tc>
          <w:tcPr>
            <w:tcW w:w="11176" w:type="dxa"/>
            <w:vAlign w:val="center"/>
          </w:tcPr>
          <w:p w14:paraId="336C8962"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★单交换机≥4</w:t>
            </w:r>
            <w:r w:rsidRPr="004C20B7">
              <w:rPr>
                <w:rFonts w:ascii="宋体" w:hAnsi="宋体" w:cs="微软雅黑"/>
                <w:bCs/>
                <w:szCs w:val="24"/>
              </w:rPr>
              <w:t>0</w:t>
            </w:r>
            <w:r w:rsidRPr="004C20B7">
              <w:rPr>
                <w:rFonts w:ascii="宋体" w:hAnsi="宋体" w:cs="微软雅黑" w:hint="eastAsia"/>
                <w:bCs/>
                <w:szCs w:val="24"/>
              </w:rPr>
              <w:t>个独立的2</w:t>
            </w:r>
            <w:r w:rsidRPr="004C20B7">
              <w:rPr>
                <w:rFonts w:ascii="宋体" w:hAnsi="宋体" w:cs="微软雅黑"/>
                <w:bCs/>
                <w:szCs w:val="24"/>
              </w:rPr>
              <w:t>00Gbps</w:t>
            </w:r>
            <w:r w:rsidRPr="004C20B7">
              <w:rPr>
                <w:rFonts w:ascii="宋体" w:hAnsi="宋体" w:cs="微软雅黑" w:hint="eastAsia"/>
                <w:bCs/>
                <w:szCs w:val="24"/>
              </w:rPr>
              <w:t>端口</w:t>
            </w:r>
          </w:p>
        </w:tc>
      </w:tr>
      <w:tr w:rsidR="00AD6899" w:rsidRPr="004C20B7" w14:paraId="331051D3" w14:textId="77777777" w:rsidTr="00BD4F54">
        <w:trPr>
          <w:trHeight w:val="454"/>
        </w:trPr>
        <w:tc>
          <w:tcPr>
            <w:tcW w:w="959" w:type="dxa"/>
            <w:vAlign w:val="center"/>
          </w:tcPr>
          <w:p w14:paraId="425B3C06" w14:textId="77777777" w:rsidR="00AD6899" w:rsidRPr="004C20B7" w:rsidRDefault="00AD6899" w:rsidP="005F196F">
            <w:pPr>
              <w:numPr>
                <w:ilvl w:val="0"/>
                <w:numId w:val="38"/>
              </w:numPr>
              <w:snapToGrid w:val="0"/>
              <w:spacing w:line="240" w:lineRule="auto"/>
              <w:ind w:left="0" w:firstLine="0"/>
              <w:rPr>
                <w:rFonts w:ascii="宋体" w:hAnsi="宋体" w:cs="微软雅黑"/>
                <w:bCs/>
                <w:szCs w:val="24"/>
              </w:rPr>
            </w:pPr>
          </w:p>
        </w:tc>
        <w:tc>
          <w:tcPr>
            <w:tcW w:w="2007" w:type="dxa"/>
            <w:vMerge/>
            <w:vAlign w:val="center"/>
          </w:tcPr>
          <w:p w14:paraId="411A9B14" w14:textId="77777777" w:rsidR="00AD6899" w:rsidRPr="004C20B7" w:rsidRDefault="00AD6899" w:rsidP="00AD6899">
            <w:pPr>
              <w:snapToGrid w:val="0"/>
              <w:spacing w:line="240" w:lineRule="auto"/>
              <w:rPr>
                <w:rFonts w:ascii="宋体" w:hAnsi="宋体" w:cs="微软雅黑"/>
                <w:bCs/>
                <w:szCs w:val="24"/>
              </w:rPr>
            </w:pPr>
          </w:p>
        </w:tc>
        <w:tc>
          <w:tcPr>
            <w:tcW w:w="11176" w:type="dxa"/>
            <w:vAlign w:val="center"/>
          </w:tcPr>
          <w:p w14:paraId="34BC337F"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★交换机端口时延≤1</w:t>
            </w:r>
            <w:r w:rsidRPr="004C20B7">
              <w:rPr>
                <w:rFonts w:ascii="宋体" w:hAnsi="宋体" w:cs="微软雅黑"/>
                <w:bCs/>
                <w:szCs w:val="24"/>
              </w:rPr>
              <w:t>30</w:t>
            </w:r>
            <w:r w:rsidRPr="004C20B7">
              <w:rPr>
                <w:rFonts w:ascii="宋体" w:hAnsi="宋体" w:cs="微软雅黑" w:hint="eastAsia"/>
                <w:bCs/>
                <w:szCs w:val="24"/>
              </w:rPr>
              <w:t>ns</w:t>
            </w:r>
          </w:p>
        </w:tc>
      </w:tr>
      <w:tr w:rsidR="00AD6899" w:rsidRPr="004C20B7" w14:paraId="7712A3C7" w14:textId="77777777" w:rsidTr="00BD4F54">
        <w:trPr>
          <w:trHeight w:val="454"/>
        </w:trPr>
        <w:tc>
          <w:tcPr>
            <w:tcW w:w="959" w:type="dxa"/>
            <w:vAlign w:val="center"/>
          </w:tcPr>
          <w:p w14:paraId="141FD875" w14:textId="77777777" w:rsidR="00AD6899" w:rsidRPr="004C20B7" w:rsidRDefault="00AD6899" w:rsidP="005F196F">
            <w:pPr>
              <w:numPr>
                <w:ilvl w:val="0"/>
                <w:numId w:val="38"/>
              </w:numPr>
              <w:snapToGrid w:val="0"/>
              <w:spacing w:line="240" w:lineRule="auto"/>
              <w:ind w:left="0" w:firstLine="0"/>
              <w:rPr>
                <w:rFonts w:ascii="宋体" w:hAnsi="宋体" w:cs="微软雅黑"/>
                <w:bCs/>
                <w:szCs w:val="24"/>
              </w:rPr>
            </w:pPr>
          </w:p>
        </w:tc>
        <w:tc>
          <w:tcPr>
            <w:tcW w:w="2007" w:type="dxa"/>
            <w:vMerge/>
            <w:vAlign w:val="center"/>
          </w:tcPr>
          <w:p w14:paraId="24BFBAF3" w14:textId="77777777" w:rsidR="00AD6899" w:rsidRPr="004C20B7" w:rsidRDefault="00AD6899" w:rsidP="00AD6899">
            <w:pPr>
              <w:snapToGrid w:val="0"/>
              <w:spacing w:line="240" w:lineRule="auto"/>
              <w:rPr>
                <w:rFonts w:ascii="宋体" w:hAnsi="宋体" w:cs="微软雅黑"/>
                <w:bCs/>
                <w:szCs w:val="24"/>
              </w:rPr>
            </w:pPr>
          </w:p>
        </w:tc>
        <w:tc>
          <w:tcPr>
            <w:tcW w:w="11176" w:type="dxa"/>
            <w:vAlign w:val="center"/>
          </w:tcPr>
          <w:p w14:paraId="6A73C9D3"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★交换机利用交换芯片算法逻辑单元</w:t>
            </w:r>
            <w:r w:rsidRPr="004C20B7">
              <w:rPr>
                <w:rFonts w:ascii="宋体" w:hAnsi="宋体" w:cs="微软雅黑"/>
                <w:bCs/>
                <w:szCs w:val="24"/>
              </w:rPr>
              <w:t>ASIC</w:t>
            </w:r>
            <w:r w:rsidRPr="004C20B7">
              <w:rPr>
                <w:rFonts w:ascii="宋体" w:hAnsi="宋体" w:cs="微软雅黑" w:hint="eastAsia"/>
                <w:bCs/>
                <w:szCs w:val="24"/>
              </w:rPr>
              <w:t>实现</w:t>
            </w:r>
            <w:r w:rsidRPr="004C20B7">
              <w:rPr>
                <w:rFonts w:ascii="宋体" w:hAnsi="宋体" w:cs="微软雅黑"/>
                <w:bCs/>
                <w:szCs w:val="24"/>
              </w:rPr>
              <w:t>Allreduce</w:t>
            </w:r>
            <w:r w:rsidRPr="004C20B7">
              <w:rPr>
                <w:rFonts w:ascii="宋体" w:hAnsi="宋体" w:cs="微软雅黑" w:hint="eastAsia"/>
                <w:bCs/>
                <w:szCs w:val="24"/>
              </w:rPr>
              <w:t>，</w:t>
            </w:r>
            <w:r w:rsidRPr="004C20B7">
              <w:rPr>
                <w:rFonts w:ascii="宋体" w:hAnsi="宋体" w:cs="微软雅黑"/>
                <w:bCs/>
                <w:szCs w:val="24"/>
              </w:rPr>
              <w:t>barrier</w:t>
            </w:r>
            <w:r w:rsidRPr="004C20B7">
              <w:rPr>
                <w:rFonts w:ascii="宋体" w:hAnsi="宋体" w:cs="微软雅黑" w:hint="eastAsia"/>
                <w:bCs/>
                <w:szCs w:val="24"/>
              </w:rPr>
              <w:t>等M</w:t>
            </w:r>
            <w:r w:rsidRPr="004C20B7">
              <w:rPr>
                <w:rFonts w:ascii="宋体" w:hAnsi="宋体" w:cs="微软雅黑"/>
                <w:bCs/>
                <w:szCs w:val="24"/>
              </w:rPr>
              <w:t>PI</w:t>
            </w:r>
            <w:r w:rsidRPr="004C20B7">
              <w:rPr>
                <w:rFonts w:ascii="宋体" w:hAnsi="宋体" w:cs="微软雅黑" w:hint="eastAsia"/>
                <w:bCs/>
                <w:szCs w:val="24"/>
              </w:rPr>
              <w:t>聚合通信库硬件加速算法</w:t>
            </w:r>
          </w:p>
        </w:tc>
      </w:tr>
      <w:tr w:rsidR="00AD6899" w:rsidRPr="004C20B7" w14:paraId="2EFEC404" w14:textId="77777777" w:rsidTr="00BD4F54">
        <w:trPr>
          <w:trHeight w:val="454"/>
        </w:trPr>
        <w:tc>
          <w:tcPr>
            <w:tcW w:w="959" w:type="dxa"/>
            <w:vAlign w:val="center"/>
          </w:tcPr>
          <w:p w14:paraId="2121FA5D" w14:textId="77777777" w:rsidR="00AD6899" w:rsidRPr="004C20B7" w:rsidRDefault="00AD6899" w:rsidP="005F196F">
            <w:pPr>
              <w:numPr>
                <w:ilvl w:val="0"/>
                <w:numId w:val="38"/>
              </w:numPr>
              <w:snapToGrid w:val="0"/>
              <w:spacing w:line="240" w:lineRule="auto"/>
              <w:ind w:left="0" w:firstLine="0"/>
              <w:rPr>
                <w:rFonts w:ascii="宋体" w:hAnsi="宋体" w:cs="微软雅黑"/>
                <w:bCs/>
                <w:szCs w:val="24"/>
              </w:rPr>
            </w:pPr>
          </w:p>
        </w:tc>
        <w:tc>
          <w:tcPr>
            <w:tcW w:w="2007" w:type="dxa"/>
            <w:vMerge/>
            <w:vAlign w:val="center"/>
          </w:tcPr>
          <w:p w14:paraId="2F8E7902" w14:textId="77777777" w:rsidR="00AD6899" w:rsidRPr="004C20B7" w:rsidRDefault="00AD6899" w:rsidP="00AD6899">
            <w:pPr>
              <w:snapToGrid w:val="0"/>
              <w:spacing w:line="240" w:lineRule="auto"/>
              <w:rPr>
                <w:rFonts w:ascii="宋体" w:hAnsi="宋体" w:cs="微软雅黑"/>
                <w:bCs/>
                <w:szCs w:val="24"/>
              </w:rPr>
            </w:pPr>
          </w:p>
        </w:tc>
        <w:tc>
          <w:tcPr>
            <w:tcW w:w="11176" w:type="dxa"/>
            <w:vAlign w:val="center"/>
          </w:tcPr>
          <w:p w14:paraId="07C5168D"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★支持基于信用的流控（</w:t>
            </w:r>
            <w:r w:rsidRPr="004C20B7">
              <w:rPr>
                <w:rFonts w:ascii="宋体" w:hAnsi="宋体" w:cs="微软雅黑"/>
                <w:bCs/>
                <w:szCs w:val="24"/>
              </w:rPr>
              <w:t>credit based flow control</w:t>
            </w:r>
            <w:r w:rsidRPr="004C20B7">
              <w:rPr>
                <w:rFonts w:ascii="宋体" w:hAnsi="宋体" w:cs="微软雅黑" w:hint="eastAsia"/>
                <w:bCs/>
                <w:szCs w:val="24"/>
              </w:rPr>
              <w:t>）,以实现原生无损网络，支持原生R</w:t>
            </w:r>
            <w:r w:rsidRPr="004C20B7">
              <w:rPr>
                <w:rFonts w:ascii="宋体" w:hAnsi="宋体" w:cs="微软雅黑"/>
                <w:bCs/>
                <w:szCs w:val="24"/>
              </w:rPr>
              <w:t>DMA</w:t>
            </w:r>
            <w:r w:rsidRPr="004C20B7">
              <w:rPr>
                <w:rFonts w:ascii="宋体" w:hAnsi="宋体" w:cs="微软雅黑" w:hint="eastAsia"/>
                <w:bCs/>
                <w:szCs w:val="24"/>
              </w:rPr>
              <w:t>应用，不接受软件模拟R</w:t>
            </w:r>
            <w:r w:rsidRPr="004C20B7">
              <w:rPr>
                <w:rFonts w:ascii="宋体" w:hAnsi="宋体" w:cs="微软雅黑"/>
                <w:bCs/>
                <w:szCs w:val="24"/>
              </w:rPr>
              <w:t>DMA</w:t>
            </w:r>
          </w:p>
        </w:tc>
      </w:tr>
      <w:tr w:rsidR="00AD6899" w:rsidRPr="004C20B7" w14:paraId="69E25361" w14:textId="77777777" w:rsidTr="00BD4F54">
        <w:trPr>
          <w:trHeight w:val="454"/>
        </w:trPr>
        <w:tc>
          <w:tcPr>
            <w:tcW w:w="959" w:type="dxa"/>
            <w:vAlign w:val="center"/>
          </w:tcPr>
          <w:p w14:paraId="7EB2880B" w14:textId="77777777" w:rsidR="00AD6899" w:rsidRPr="004C20B7" w:rsidRDefault="00AD6899" w:rsidP="005F196F">
            <w:pPr>
              <w:numPr>
                <w:ilvl w:val="0"/>
                <w:numId w:val="38"/>
              </w:numPr>
              <w:snapToGrid w:val="0"/>
              <w:spacing w:line="240" w:lineRule="auto"/>
              <w:ind w:left="0" w:firstLine="0"/>
              <w:rPr>
                <w:rFonts w:ascii="宋体" w:hAnsi="宋体" w:cs="微软雅黑"/>
                <w:bCs/>
                <w:szCs w:val="24"/>
              </w:rPr>
            </w:pPr>
          </w:p>
        </w:tc>
        <w:tc>
          <w:tcPr>
            <w:tcW w:w="2007" w:type="dxa"/>
            <w:vMerge/>
            <w:vAlign w:val="center"/>
          </w:tcPr>
          <w:p w14:paraId="221A0FD9" w14:textId="77777777" w:rsidR="00AD6899" w:rsidRPr="004C20B7" w:rsidRDefault="00AD6899" w:rsidP="00AD6899">
            <w:pPr>
              <w:snapToGrid w:val="0"/>
              <w:spacing w:line="240" w:lineRule="auto"/>
              <w:rPr>
                <w:rFonts w:ascii="宋体" w:hAnsi="宋体" w:cs="微软雅黑"/>
                <w:bCs/>
                <w:szCs w:val="24"/>
              </w:rPr>
            </w:pPr>
          </w:p>
        </w:tc>
        <w:tc>
          <w:tcPr>
            <w:tcW w:w="11176" w:type="dxa"/>
            <w:vAlign w:val="center"/>
          </w:tcPr>
          <w:p w14:paraId="5CDEC96D"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★支持逐包</w:t>
            </w:r>
            <w:r w:rsidRPr="004C20B7">
              <w:rPr>
                <w:rFonts w:ascii="宋体" w:hAnsi="宋体" w:cs="微软雅黑"/>
                <w:bCs/>
                <w:szCs w:val="24"/>
              </w:rPr>
              <w:t>Adaptive routing</w:t>
            </w:r>
            <w:r w:rsidRPr="004C20B7">
              <w:rPr>
                <w:rFonts w:ascii="宋体" w:hAnsi="宋体" w:cs="微软雅黑" w:hint="eastAsia"/>
                <w:bCs/>
                <w:szCs w:val="24"/>
              </w:rPr>
              <w:t>动态路由，支持网络链路故障快速恢复，上层应用对网络故障无感知</w:t>
            </w:r>
          </w:p>
        </w:tc>
      </w:tr>
      <w:tr w:rsidR="00AD6899" w:rsidRPr="004C20B7" w14:paraId="0C95A189" w14:textId="77777777" w:rsidTr="00BD4F54">
        <w:trPr>
          <w:trHeight w:val="454"/>
        </w:trPr>
        <w:tc>
          <w:tcPr>
            <w:tcW w:w="959" w:type="dxa"/>
            <w:vAlign w:val="center"/>
          </w:tcPr>
          <w:p w14:paraId="2AA5A8F3" w14:textId="77777777" w:rsidR="00AD6899" w:rsidRPr="004C20B7" w:rsidRDefault="00AD6899" w:rsidP="005F196F">
            <w:pPr>
              <w:numPr>
                <w:ilvl w:val="0"/>
                <w:numId w:val="38"/>
              </w:numPr>
              <w:snapToGrid w:val="0"/>
              <w:spacing w:line="240" w:lineRule="auto"/>
              <w:ind w:left="0" w:firstLine="0"/>
              <w:rPr>
                <w:rFonts w:ascii="宋体" w:hAnsi="宋体" w:cs="微软雅黑"/>
                <w:bCs/>
                <w:szCs w:val="24"/>
              </w:rPr>
            </w:pPr>
          </w:p>
        </w:tc>
        <w:tc>
          <w:tcPr>
            <w:tcW w:w="2007" w:type="dxa"/>
            <w:vMerge/>
            <w:vAlign w:val="center"/>
          </w:tcPr>
          <w:p w14:paraId="304F3DA8" w14:textId="77777777" w:rsidR="00AD6899" w:rsidRPr="004C20B7" w:rsidRDefault="00AD6899" w:rsidP="00AD6899">
            <w:pPr>
              <w:snapToGrid w:val="0"/>
              <w:spacing w:line="240" w:lineRule="auto"/>
              <w:rPr>
                <w:rFonts w:ascii="宋体" w:hAnsi="宋体" w:cs="微软雅黑"/>
                <w:bCs/>
                <w:szCs w:val="24"/>
              </w:rPr>
            </w:pPr>
          </w:p>
        </w:tc>
        <w:tc>
          <w:tcPr>
            <w:tcW w:w="11176" w:type="dxa"/>
            <w:vAlign w:val="center"/>
          </w:tcPr>
          <w:p w14:paraId="6AFD2587"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★3</w:t>
            </w:r>
            <w:r w:rsidRPr="004C20B7">
              <w:rPr>
                <w:rFonts w:ascii="宋体" w:hAnsi="宋体" w:cs="微软雅黑"/>
                <w:bCs/>
                <w:szCs w:val="24"/>
              </w:rPr>
              <w:t>80</w:t>
            </w:r>
            <w:r w:rsidRPr="004C20B7">
              <w:rPr>
                <w:rFonts w:ascii="宋体" w:hAnsi="宋体" w:cs="微软雅黑" w:hint="eastAsia"/>
                <w:bCs/>
                <w:szCs w:val="24"/>
              </w:rPr>
              <w:t>台普通节点采用全互联无阻塞架构</w:t>
            </w:r>
          </w:p>
        </w:tc>
      </w:tr>
      <w:tr w:rsidR="00AD6899" w:rsidRPr="004C20B7" w14:paraId="0F1D4FB6" w14:textId="77777777" w:rsidTr="00BD4F54">
        <w:trPr>
          <w:trHeight w:val="454"/>
        </w:trPr>
        <w:tc>
          <w:tcPr>
            <w:tcW w:w="959" w:type="dxa"/>
            <w:vAlign w:val="center"/>
          </w:tcPr>
          <w:p w14:paraId="6362B10D" w14:textId="77777777" w:rsidR="00AD6899" w:rsidRPr="004C20B7" w:rsidRDefault="00AD6899" w:rsidP="005F196F">
            <w:pPr>
              <w:numPr>
                <w:ilvl w:val="0"/>
                <w:numId w:val="38"/>
              </w:numPr>
              <w:snapToGrid w:val="0"/>
              <w:spacing w:line="240" w:lineRule="auto"/>
              <w:ind w:left="0" w:firstLine="0"/>
              <w:rPr>
                <w:rFonts w:ascii="宋体" w:hAnsi="宋体" w:cs="微软雅黑"/>
                <w:bCs/>
                <w:szCs w:val="24"/>
              </w:rPr>
            </w:pPr>
          </w:p>
        </w:tc>
        <w:tc>
          <w:tcPr>
            <w:tcW w:w="2007" w:type="dxa"/>
            <w:vAlign w:val="center"/>
          </w:tcPr>
          <w:p w14:paraId="5C2F26F9"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线缆</w:t>
            </w:r>
          </w:p>
        </w:tc>
        <w:tc>
          <w:tcPr>
            <w:tcW w:w="11176" w:type="dxa"/>
            <w:vAlign w:val="center"/>
          </w:tcPr>
          <w:p w14:paraId="17F703D6"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★提供节点互联所需的全部线缆，不低于1</w:t>
            </w:r>
            <w:r w:rsidRPr="004C20B7">
              <w:rPr>
                <w:rFonts w:ascii="宋体" w:hAnsi="宋体" w:cs="微软雅黑"/>
                <w:bCs/>
                <w:szCs w:val="24"/>
              </w:rPr>
              <w:t>00Gbps</w:t>
            </w:r>
            <w:r w:rsidRPr="004C20B7">
              <w:rPr>
                <w:rFonts w:ascii="宋体" w:hAnsi="宋体" w:cs="微软雅黑" w:hint="eastAsia"/>
                <w:bCs/>
                <w:szCs w:val="24"/>
              </w:rPr>
              <w:t>端口须采用分线线缆，线缆要求和交换机同品牌</w:t>
            </w:r>
          </w:p>
          <w:p w14:paraId="7A5AF95D"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★投标文件中提供拓扑结构说明</w:t>
            </w:r>
          </w:p>
        </w:tc>
      </w:tr>
    </w:tbl>
    <w:p w14:paraId="7287B462" w14:textId="77777777" w:rsidR="00515CFB" w:rsidRPr="004C20B7" w:rsidRDefault="00515CFB" w:rsidP="005F196F">
      <w:pPr>
        <w:pStyle w:val="1"/>
        <w:numPr>
          <w:ilvl w:val="0"/>
          <w:numId w:val="9"/>
        </w:numPr>
      </w:pPr>
      <w:r w:rsidRPr="004C20B7">
        <w:rPr>
          <w:rFonts w:hint="eastAsia"/>
        </w:rPr>
        <w:t>带内管理网络系统</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D6899" w:rsidRPr="004C20B7" w14:paraId="646DB119" w14:textId="77777777" w:rsidTr="00BD4F54">
        <w:trPr>
          <w:trHeight w:val="454"/>
        </w:trPr>
        <w:tc>
          <w:tcPr>
            <w:tcW w:w="959" w:type="dxa"/>
            <w:shd w:val="clear" w:color="auto" w:fill="DBE5F1"/>
            <w:vAlign w:val="center"/>
          </w:tcPr>
          <w:p w14:paraId="5B200770"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76CA4CFE" w14:textId="77777777" w:rsidR="00AD6899" w:rsidRPr="004C20B7" w:rsidRDefault="00AD6899" w:rsidP="00AD6899">
            <w:pPr>
              <w:snapToGrid w:val="0"/>
              <w:spacing w:line="240" w:lineRule="auto"/>
              <w:rPr>
                <w:rFonts w:ascii="宋体" w:hAnsi="宋体" w:cs="微软雅黑"/>
                <w:bCs/>
                <w:szCs w:val="24"/>
              </w:rPr>
            </w:pPr>
            <w:bookmarkStart w:id="39" w:name="_Hlk120152278"/>
            <w:r w:rsidRPr="004C20B7">
              <w:rPr>
                <w:rFonts w:ascii="宋体" w:hAnsi="宋体" w:cs="微软雅黑" w:hint="eastAsia"/>
                <w:bCs/>
                <w:szCs w:val="24"/>
              </w:rPr>
              <w:t>指标项</w:t>
            </w:r>
          </w:p>
        </w:tc>
        <w:tc>
          <w:tcPr>
            <w:tcW w:w="11176" w:type="dxa"/>
            <w:shd w:val="clear" w:color="auto" w:fill="DBE5F1"/>
            <w:vAlign w:val="center"/>
          </w:tcPr>
          <w:p w14:paraId="49F8AF66"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D6899" w:rsidRPr="004C20B7" w14:paraId="40FF1A0A" w14:textId="77777777" w:rsidTr="00BD4F54">
        <w:trPr>
          <w:trHeight w:val="454"/>
        </w:trPr>
        <w:tc>
          <w:tcPr>
            <w:tcW w:w="959" w:type="dxa"/>
            <w:vAlign w:val="center"/>
          </w:tcPr>
          <w:p w14:paraId="5F2FEC23" w14:textId="77777777" w:rsidR="00AD6899" w:rsidRPr="004C20B7" w:rsidRDefault="00AD6899" w:rsidP="005F196F">
            <w:pPr>
              <w:numPr>
                <w:ilvl w:val="0"/>
                <w:numId w:val="39"/>
              </w:numPr>
              <w:snapToGrid w:val="0"/>
              <w:spacing w:line="240" w:lineRule="auto"/>
              <w:ind w:left="0" w:firstLine="0"/>
              <w:rPr>
                <w:rFonts w:ascii="宋体" w:hAnsi="宋体" w:cs="微软雅黑"/>
                <w:bCs/>
                <w:szCs w:val="24"/>
              </w:rPr>
            </w:pPr>
          </w:p>
        </w:tc>
        <w:tc>
          <w:tcPr>
            <w:tcW w:w="2007" w:type="dxa"/>
            <w:vAlign w:val="center"/>
          </w:tcPr>
          <w:p w14:paraId="4C82F5AC"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交换机类型</w:t>
            </w:r>
          </w:p>
        </w:tc>
        <w:tc>
          <w:tcPr>
            <w:tcW w:w="11176" w:type="dxa"/>
            <w:vAlign w:val="center"/>
          </w:tcPr>
          <w:p w14:paraId="5717A418"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★单个交换机提供≥48个不低于1000Mbps网口，支持远程web网管</w:t>
            </w:r>
          </w:p>
        </w:tc>
      </w:tr>
      <w:tr w:rsidR="00AD6899" w:rsidRPr="004C20B7" w14:paraId="08E6EE63" w14:textId="77777777" w:rsidTr="00BD4F54">
        <w:trPr>
          <w:trHeight w:val="454"/>
        </w:trPr>
        <w:tc>
          <w:tcPr>
            <w:tcW w:w="959" w:type="dxa"/>
            <w:vAlign w:val="center"/>
          </w:tcPr>
          <w:p w14:paraId="1596CC00" w14:textId="77777777" w:rsidR="00AD6899" w:rsidRPr="004C20B7" w:rsidRDefault="00AD6899" w:rsidP="005F196F">
            <w:pPr>
              <w:numPr>
                <w:ilvl w:val="0"/>
                <w:numId w:val="39"/>
              </w:numPr>
              <w:snapToGrid w:val="0"/>
              <w:spacing w:line="240" w:lineRule="auto"/>
              <w:ind w:left="0" w:firstLine="0"/>
              <w:rPr>
                <w:rFonts w:ascii="宋体" w:hAnsi="宋体" w:cs="微软雅黑"/>
                <w:bCs/>
                <w:szCs w:val="24"/>
              </w:rPr>
            </w:pPr>
          </w:p>
        </w:tc>
        <w:tc>
          <w:tcPr>
            <w:tcW w:w="2007" w:type="dxa"/>
            <w:vAlign w:val="center"/>
          </w:tcPr>
          <w:p w14:paraId="551CD1B9"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交换机数量</w:t>
            </w:r>
          </w:p>
        </w:tc>
        <w:tc>
          <w:tcPr>
            <w:tcW w:w="11176" w:type="dxa"/>
            <w:vAlign w:val="center"/>
          </w:tcPr>
          <w:p w14:paraId="4DA6891D"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★数量满足系统各节点以太网互联，包含所需套件</w:t>
            </w:r>
          </w:p>
        </w:tc>
      </w:tr>
      <w:tr w:rsidR="00AD6899" w:rsidRPr="004C20B7" w14:paraId="4C2A1C1B" w14:textId="77777777" w:rsidTr="00BD4F54">
        <w:trPr>
          <w:trHeight w:val="454"/>
        </w:trPr>
        <w:tc>
          <w:tcPr>
            <w:tcW w:w="959" w:type="dxa"/>
            <w:vAlign w:val="center"/>
          </w:tcPr>
          <w:p w14:paraId="1E53FF11" w14:textId="77777777" w:rsidR="00AD6899" w:rsidRPr="004C20B7" w:rsidRDefault="00AD6899" w:rsidP="005F196F">
            <w:pPr>
              <w:numPr>
                <w:ilvl w:val="0"/>
                <w:numId w:val="39"/>
              </w:numPr>
              <w:snapToGrid w:val="0"/>
              <w:spacing w:line="240" w:lineRule="auto"/>
              <w:ind w:left="0" w:firstLine="0"/>
              <w:rPr>
                <w:rFonts w:ascii="宋体" w:hAnsi="宋体" w:cs="微软雅黑"/>
                <w:bCs/>
                <w:szCs w:val="24"/>
              </w:rPr>
            </w:pPr>
          </w:p>
        </w:tc>
        <w:tc>
          <w:tcPr>
            <w:tcW w:w="2007" w:type="dxa"/>
            <w:vAlign w:val="center"/>
          </w:tcPr>
          <w:p w14:paraId="176D045F"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线缆</w:t>
            </w:r>
          </w:p>
        </w:tc>
        <w:tc>
          <w:tcPr>
            <w:tcW w:w="11176" w:type="dxa"/>
            <w:vAlign w:val="center"/>
          </w:tcPr>
          <w:p w14:paraId="4C4D7825"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★提供所需的全部线缆</w:t>
            </w:r>
          </w:p>
          <w:p w14:paraId="5306EFCB"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★投标文件中提供拓扑结构说明</w:t>
            </w:r>
          </w:p>
        </w:tc>
      </w:tr>
    </w:tbl>
    <w:bookmarkEnd w:id="39"/>
    <w:p w14:paraId="06851E17" w14:textId="77777777" w:rsidR="00515CFB" w:rsidRPr="004C20B7" w:rsidRDefault="00515CFB" w:rsidP="005F196F">
      <w:pPr>
        <w:pStyle w:val="1"/>
        <w:numPr>
          <w:ilvl w:val="0"/>
          <w:numId w:val="9"/>
        </w:numPr>
      </w:pPr>
      <w:r w:rsidRPr="004C20B7">
        <w:rPr>
          <w:rFonts w:hint="eastAsia"/>
        </w:rPr>
        <w:t>IPMI</w:t>
      </w:r>
      <w:r w:rsidRPr="004C20B7">
        <w:rPr>
          <w:rFonts w:hint="eastAsia"/>
        </w:rPr>
        <w:t>监控网络系统</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D6899" w:rsidRPr="004C20B7" w14:paraId="611D2879" w14:textId="77777777" w:rsidTr="00BD4F54">
        <w:trPr>
          <w:trHeight w:val="454"/>
        </w:trPr>
        <w:tc>
          <w:tcPr>
            <w:tcW w:w="959" w:type="dxa"/>
            <w:shd w:val="clear" w:color="auto" w:fill="DBE5F1"/>
            <w:vAlign w:val="center"/>
          </w:tcPr>
          <w:p w14:paraId="3BE00982"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1CD9A010"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63DE4580"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D6899" w:rsidRPr="004C20B7" w14:paraId="5791F043" w14:textId="77777777" w:rsidTr="00BD4F54">
        <w:trPr>
          <w:trHeight w:val="454"/>
        </w:trPr>
        <w:tc>
          <w:tcPr>
            <w:tcW w:w="959" w:type="dxa"/>
            <w:vAlign w:val="center"/>
          </w:tcPr>
          <w:p w14:paraId="36A69628" w14:textId="77777777" w:rsidR="00AD6899" w:rsidRPr="004C20B7" w:rsidRDefault="00AD6899" w:rsidP="005F196F">
            <w:pPr>
              <w:numPr>
                <w:ilvl w:val="0"/>
                <w:numId w:val="40"/>
              </w:numPr>
              <w:snapToGrid w:val="0"/>
              <w:spacing w:line="240" w:lineRule="auto"/>
              <w:ind w:left="0" w:firstLine="0"/>
              <w:rPr>
                <w:rFonts w:ascii="宋体" w:hAnsi="宋体" w:cs="微软雅黑"/>
                <w:bCs/>
                <w:szCs w:val="24"/>
              </w:rPr>
            </w:pPr>
          </w:p>
        </w:tc>
        <w:tc>
          <w:tcPr>
            <w:tcW w:w="2007" w:type="dxa"/>
            <w:vAlign w:val="center"/>
          </w:tcPr>
          <w:p w14:paraId="2FDB3B19"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交换机类型</w:t>
            </w:r>
          </w:p>
        </w:tc>
        <w:tc>
          <w:tcPr>
            <w:tcW w:w="11176" w:type="dxa"/>
            <w:vAlign w:val="center"/>
          </w:tcPr>
          <w:p w14:paraId="0876FB43"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★单个交换机提供≥48个1000Mbps网口，支持远程web网管</w:t>
            </w:r>
          </w:p>
        </w:tc>
      </w:tr>
      <w:tr w:rsidR="00AD6899" w:rsidRPr="004C20B7" w14:paraId="20456F4E" w14:textId="77777777" w:rsidTr="00BD4F54">
        <w:trPr>
          <w:trHeight w:val="454"/>
        </w:trPr>
        <w:tc>
          <w:tcPr>
            <w:tcW w:w="959" w:type="dxa"/>
            <w:vAlign w:val="center"/>
          </w:tcPr>
          <w:p w14:paraId="14BB19A7" w14:textId="77777777" w:rsidR="00AD6899" w:rsidRPr="004C20B7" w:rsidRDefault="00AD6899" w:rsidP="005F196F">
            <w:pPr>
              <w:numPr>
                <w:ilvl w:val="0"/>
                <w:numId w:val="40"/>
              </w:numPr>
              <w:snapToGrid w:val="0"/>
              <w:spacing w:line="240" w:lineRule="auto"/>
              <w:ind w:left="0" w:firstLine="0"/>
              <w:rPr>
                <w:rFonts w:ascii="宋体" w:hAnsi="宋体" w:cs="微软雅黑"/>
                <w:bCs/>
                <w:szCs w:val="24"/>
              </w:rPr>
            </w:pPr>
          </w:p>
        </w:tc>
        <w:tc>
          <w:tcPr>
            <w:tcW w:w="2007" w:type="dxa"/>
            <w:vAlign w:val="center"/>
          </w:tcPr>
          <w:p w14:paraId="68D3D0F1"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交换机数量</w:t>
            </w:r>
          </w:p>
        </w:tc>
        <w:tc>
          <w:tcPr>
            <w:tcW w:w="11176" w:type="dxa"/>
            <w:vAlign w:val="center"/>
          </w:tcPr>
          <w:p w14:paraId="21038D03"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★数量满足系统各节点以太网互联，包含所需套件</w:t>
            </w:r>
          </w:p>
        </w:tc>
      </w:tr>
      <w:tr w:rsidR="00AD6899" w:rsidRPr="004C20B7" w14:paraId="593A8C69" w14:textId="77777777" w:rsidTr="00BD4F54">
        <w:trPr>
          <w:trHeight w:val="454"/>
        </w:trPr>
        <w:tc>
          <w:tcPr>
            <w:tcW w:w="959" w:type="dxa"/>
            <w:vAlign w:val="center"/>
          </w:tcPr>
          <w:p w14:paraId="22CBB431" w14:textId="77777777" w:rsidR="00AD6899" w:rsidRPr="004C20B7" w:rsidRDefault="00AD6899" w:rsidP="005F196F">
            <w:pPr>
              <w:numPr>
                <w:ilvl w:val="0"/>
                <w:numId w:val="40"/>
              </w:numPr>
              <w:snapToGrid w:val="0"/>
              <w:spacing w:line="240" w:lineRule="auto"/>
              <w:ind w:left="0" w:firstLine="0"/>
              <w:rPr>
                <w:rFonts w:ascii="宋体" w:hAnsi="宋体" w:cs="微软雅黑"/>
                <w:bCs/>
                <w:szCs w:val="24"/>
              </w:rPr>
            </w:pPr>
          </w:p>
        </w:tc>
        <w:tc>
          <w:tcPr>
            <w:tcW w:w="2007" w:type="dxa"/>
            <w:vAlign w:val="center"/>
          </w:tcPr>
          <w:p w14:paraId="7BCC7FC2"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线缆</w:t>
            </w:r>
          </w:p>
        </w:tc>
        <w:tc>
          <w:tcPr>
            <w:tcW w:w="11176" w:type="dxa"/>
            <w:vAlign w:val="center"/>
          </w:tcPr>
          <w:p w14:paraId="6F4E2C03"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★提供所需的全部线缆</w:t>
            </w:r>
          </w:p>
          <w:p w14:paraId="24FB56B8"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★投标时提供拓扑结构说明</w:t>
            </w:r>
          </w:p>
        </w:tc>
      </w:tr>
    </w:tbl>
    <w:p w14:paraId="3629817F" w14:textId="77777777" w:rsidR="00515CFB" w:rsidRPr="004C20B7" w:rsidRDefault="00515CFB" w:rsidP="005F196F">
      <w:pPr>
        <w:pStyle w:val="1"/>
        <w:numPr>
          <w:ilvl w:val="0"/>
          <w:numId w:val="9"/>
        </w:numPr>
      </w:pPr>
      <w:bookmarkStart w:id="40" w:name="_Hlk121127352"/>
      <w:r w:rsidRPr="004C20B7">
        <w:rPr>
          <w:rFonts w:hint="eastAsia"/>
        </w:rPr>
        <w:t>存储系统</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D6899" w:rsidRPr="004C20B7" w14:paraId="3E94E6D1" w14:textId="77777777" w:rsidTr="001352A1">
        <w:trPr>
          <w:trHeight w:val="454"/>
        </w:trPr>
        <w:tc>
          <w:tcPr>
            <w:tcW w:w="959" w:type="dxa"/>
            <w:shd w:val="clear" w:color="auto" w:fill="DBE5F1"/>
            <w:vAlign w:val="center"/>
          </w:tcPr>
          <w:bookmarkEnd w:id="40"/>
          <w:p w14:paraId="7159A772" w14:textId="77777777" w:rsidR="00AD6899" w:rsidRPr="004C20B7" w:rsidRDefault="00AD6899" w:rsidP="00AD6899">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1779B71A"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33722F7F"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D6899" w:rsidRPr="004C20B7" w14:paraId="4E01E40F" w14:textId="77777777" w:rsidTr="001352A1">
        <w:trPr>
          <w:trHeight w:val="454"/>
        </w:trPr>
        <w:tc>
          <w:tcPr>
            <w:tcW w:w="959" w:type="dxa"/>
            <w:vAlign w:val="center"/>
          </w:tcPr>
          <w:p w14:paraId="7167A4EF"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302F49D4"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节点数量</w:t>
            </w:r>
          </w:p>
        </w:tc>
        <w:tc>
          <w:tcPr>
            <w:tcW w:w="11176" w:type="dxa"/>
            <w:vAlign w:val="center"/>
          </w:tcPr>
          <w:p w14:paraId="21301E2A"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 xml:space="preserve">★≤ </w:t>
            </w:r>
            <w:r w:rsidRPr="004C20B7">
              <w:rPr>
                <w:rFonts w:ascii="宋体" w:hAnsi="宋体" w:cs="微软雅黑"/>
                <w:bCs/>
                <w:szCs w:val="24"/>
              </w:rPr>
              <w:t>12</w:t>
            </w:r>
            <w:r w:rsidRPr="004C20B7">
              <w:rPr>
                <w:rFonts w:ascii="宋体" w:hAnsi="宋体" w:cs="微软雅黑" w:hint="eastAsia"/>
                <w:bCs/>
                <w:szCs w:val="24"/>
              </w:rPr>
              <w:t>个</w:t>
            </w:r>
          </w:p>
        </w:tc>
      </w:tr>
      <w:tr w:rsidR="00AD6899" w:rsidRPr="004C20B7" w14:paraId="6CC01DEF" w14:textId="77777777" w:rsidTr="001352A1">
        <w:trPr>
          <w:trHeight w:val="454"/>
        </w:trPr>
        <w:tc>
          <w:tcPr>
            <w:tcW w:w="959" w:type="dxa"/>
            <w:vAlign w:val="center"/>
          </w:tcPr>
          <w:p w14:paraId="3996F322"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6EFA3777"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备用节点数量</w:t>
            </w:r>
          </w:p>
        </w:tc>
        <w:tc>
          <w:tcPr>
            <w:tcW w:w="11176" w:type="dxa"/>
            <w:vAlign w:val="center"/>
          </w:tcPr>
          <w:p w14:paraId="102EC173"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 1个，和运行节点配置相同</w:t>
            </w:r>
          </w:p>
        </w:tc>
      </w:tr>
      <w:tr w:rsidR="00AD6899" w:rsidRPr="004C20B7" w14:paraId="677FD5A0" w14:textId="77777777" w:rsidTr="001352A1">
        <w:trPr>
          <w:trHeight w:val="454"/>
        </w:trPr>
        <w:tc>
          <w:tcPr>
            <w:tcW w:w="959" w:type="dxa"/>
            <w:vAlign w:val="center"/>
          </w:tcPr>
          <w:p w14:paraId="21494CC4"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Merge w:val="restart"/>
            <w:vAlign w:val="center"/>
          </w:tcPr>
          <w:p w14:paraId="1412C742"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CPU性能</w:t>
            </w:r>
          </w:p>
        </w:tc>
        <w:tc>
          <w:tcPr>
            <w:tcW w:w="11176" w:type="dxa"/>
            <w:vAlign w:val="center"/>
          </w:tcPr>
          <w:p w14:paraId="2F72F077"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★基础频率≥</w:t>
            </w:r>
            <w:r w:rsidRPr="004C20B7">
              <w:rPr>
                <w:rFonts w:ascii="宋体" w:hAnsi="宋体" w:cs="微软雅黑"/>
                <w:bCs/>
                <w:szCs w:val="24"/>
              </w:rPr>
              <w:t>2.1</w:t>
            </w:r>
            <w:r w:rsidRPr="004C20B7">
              <w:rPr>
                <w:rFonts w:ascii="宋体" w:hAnsi="宋体" w:cs="微软雅黑" w:hint="eastAsia"/>
                <w:bCs/>
                <w:szCs w:val="24"/>
              </w:rPr>
              <w:t>GHz</w:t>
            </w:r>
          </w:p>
        </w:tc>
      </w:tr>
      <w:tr w:rsidR="00AD6899" w:rsidRPr="004C20B7" w14:paraId="6A8FA9E6" w14:textId="77777777" w:rsidTr="001352A1">
        <w:trPr>
          <w:trHeight w:val="454"/>
        </w:trPr>
        <w:tc>
          <w:tcPr>
            <w:tcW w:w="959" w:type="dxa"/>
            <w:vAlign w:val="center"/>
          </w:tcPr>
          <w:p w14:paraId="2E335782"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Merge/>
            <w:vAlign w:val="center"/>
          </w:tcPr>
          <w:p w14:paraId="02B0DDCA" w14:textId="77777777" w:rsidR="00AD6899" w:rsidRPr="004C20B7" w:rsidRDefault="00AD6899" w:rsidP="00826F32">
            <w:pPr>
              <w:snapToGrid w:val="0"/>
              <w:spacing w:line="240" w:lineRule="auto"/>
              <w:rPr>
                <w:rFonts w:ascii="宋体" w:hAnsi="宋体" w:cs="微软雅黑"/>
                <w:bCs/>
                <w:szCs w:val="24"/>
              </w:rPr>
            </w:pPr>
          </w:p>
        </w:tc>
        <w:tc>
          <w:tcPr>
            <w:tcW w:w="11176" w:type="dxa"/>
            <w:vAlign w:val="center"/>
          </w:tcPr>
          <w:p w14:paraId="56392D67"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每CPU核心数≥</w:t>
            </w:r>
            <w:r w:rsidRPr="004C20B7">
              <w:rPr>
                <w:rFonts w:ascii="宋体" w:hAnsi="宋体" w:cs="微软雅黑"/>
                <w:bCs/>
                <w:szCs w:val="24"/>
              </w:rPr>
              <w:t>10</w:t>
            </w:r>
          </w:p>
        </w:tc>
      </w:tr>
      <w:tr w:rsidR="00AD6899" w:rsidRPr="004C20B7" w14:paraId="1BBA5278" w14:textId="77777777" w:rsidTr="001352A1">
        <w:trPr>
          <w:trHeight w:val="454"/>
        </w:trPr>
        <w:tc>
          <w:tcPr>
            <w:tcW w:w="959" w:type="dxa"/>
            <w:vAlign w:val="center"/>
          </w:tcPr>
          <w:p w14:paraId="2475D976"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Merge/>
            <w:vAlign w:val="center"/>
          </w:tcPr>
          <w:p w14:paraId="582455D6" w14:textId="77777777" w:rsidR="00AD6899" w:rsidRPr="004C20B7" w:rsidRDefault="00AD6899" w:rsidP="00826F32">
            <w:pPr>
              <w:snapToGrid w:val="0"/>
              <w:spacing w:line="240" w:lineRule="auto"/>
              <w:rPr>
                <w:rFonts w:ascii="宋体" w:hAnsi="宋体" w:cs="微软雅黑"/>
                <w:bCs/>
                <w:szCs w:val="24"/>
              </w:rPr>
            </w:pPr>
          </w:p>
        </w:tc>
        <w:tc>
          <w:tcPr>
            <w:tcW w:w="11176" w:type="dxa"/>
            <w:vAlign w:val="center"/>
          </w:tcPr>
          <w:p w14:paraId="04FDE802"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支持D</w:t>
            </w:r>
            <w:r w:rsidRPr="004C20B7">
              <w:rPr>
                <w:rFonts w:ascii="宋体" w:hAnsi="宋体" w:cs="微软雅黑"/>
                <w:bCs/>
                <w:szCs w:val="24"/>
              </w:rPr>
              <w:t>DR4</w:t>
            </w:r>
            <w:r w:rsidRPr="004C20B7">
              <w:rPr>
                <w:rFonts w:ascii="宋体" w:hAnsi="宋体" w:cs="微软雅黑" w:hint="eastAsia"/>
                <w:bCs/>
                <w:szCs w:val="24"/>
              </w:rPr>
              <w:t>内存</w:t>
            </w:r>
            <w:r w:rsidRPr="004C20B7">
              <w:rPr>
                <w:rFonts w:ascii="宋体" w:hAnsi="宋体" w:cs="微软雅黑"/>
                <w:bCs/>
                <w:szCs w:val="24"/>
              </w:rPr>
              <w:t xml:space="preserve"> </w:t>
            </w:r>
            <w:r w:rsidRPr="004C20B7">
              <w:rPr>
                <w:rFonts w:ascii="宋体" w:hAnsi="宋体" w:cs="微软雅黑" w:hint="eastAsia"/>
                <w:bCs/>
                <w:szCs w:val="24"/>
              </w:rPr>
              <w:t>频率≥</w:t>
            </w:r>
            <w:r w:rsidRPr="004C20B7">
              <w:rPr>
                <w:rFonts w:ascii="宋体" w:hAnsi="宋体" w:cs="微软雅黑"/>
                <w:bCs/>
                <w:szCs w:val="24"/>
              </w:rPr>
              <w:t>2933MHz</w:t>
            </w:r>
          </w:p>
        </w:tc>
      </w:tr>
      <w:tr w:rsidR="00AD6899" w:rsidRPr="004C20B7" w14:paraId="43096EB4" w14:textId="77777777" w:rsidTr="001352A1">
        <w:trPr>
          <w:trHeight w:val="454"/>
        </w:trPr>
        <w:tc>
          <w:tcPr>
            <w:tcW w:w="959" w:type="dxa"/>
            <w:vAlign w:val="center"/>
          </w:tcPr>
          <w:p w14:paraId="55FA92D8"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08E04CBA"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CPU数量</w:t>
            </w:r>
          </w:p>
        </w:tc>
        <w:tc>
          <w:tcPr>
            <w:tcW w:w="11176" w:type="dxa"/>
            <w:vAlign w:val="center"/>
          </w:tcPr>
          <w:p w14:paraId="1FEC3066"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每个节点≥</w:t>
            </w:r>
            <w:r w:rsidRPr="004C20B7">
              <w:rPr>
                <w:rFonts w:ascii="宋体" w:hAnsi="宋体" w:cs="微软雅黑"/>
                <w:bCs/>
                <w:szCs w:val="24"/>
              </w:rPr>
              <w:t>2</w:t>
            </w:r>
            <w:r w:rsidRPr="004C20B7">
              <w:rPr>
                <w:rFonts w:ascii="宋体" w:hAnsi="宋体" w:cs="微软雅黑" w:hint="eastAsia"/>
                <w:bCs/>
                <w:szCs w:val="24"/>
              </w:rPr>
              <w:t>个</w:t>
            </w:r>
          </w:p>
        </w:tc>
      </w:tr>
      <w:tr w:rsidR="00AD6899" w:rsidRPr="004C20B7" w14:paraId="7AE9076D" w14:textId="77777777" w:rsidTr="001352A1">
        <w:trPr>
          <w:trHeight w:val="454"/>
        </w:trPr>
        <w:tc>
          <w:tcPr>
            <w:tcW w:w="959" w:type="dxa"/>
            <w:vAlign w:val="center"/>
          </w:tcPr>
          <w:p w14:paraId="5BE8CB54"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0CCD2A7D"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内存类型</w:t>
            </w:r>
          </w:p>
        </w:tc>
        <w:tc>
          <w:tcPr>
            <w:tcW w:w="11176" w:type="dxa"/>
            <w:vAlign w:val="center"/>
          </w:tcPr>
          <w:p w14:paraId="35E3B023"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采用DDR</w:t>
            </w:r>
            <w:r w:rsidRPr="004C20B7">
              <w:rPr>
                <w:rFonts w:ascii="宋体" w:hAnsi="宋体" w:cs="微软雅黑"/>
                <w:bCs/>
                <w:szCs w:val="24"/>
              </w:rPr>
              <w:t>4</w:t>
            </w:r>
            <w:r w:rsidRPr="004C20B7">
              <w:rPr>
                <w:rFonts w:ascii="宋体" w:hAnsi="宋体" w:cs="微软雅黑" w:hint="eastAsia"/>
                <w:bCs/>
                <w:szCs w:val="24"/>
              </w:rPr>
              <w:t xml:space="preserve"> </w:t>
            </w:r>
            <w:r w:rsidRPr="004C20B7">
              <w:rPr>
                <w:rFonts w:ascii="宋体" w:hAnsi="宋体" w:cs="微软雅黑"/>
                <w:bCs/>
                <w:szCs w:val="24"/>
              </w:rPr>
              <w:t>ECC REG</w:t>
            </w:r>
            <w:r w:rsidRPr="004C20B7">
              <w:rPr>
                <w:rFonts w:ascii="宋体" w:hAnsi="宋体" w:cs="微软雅黑" w:hint="eastAsia"/>
                <w:bCs/>
                <w:szCs w:val="24"/>
              </w:rPr>
              <w:t>内存，内存频率≥</w:t>
            </w:r>
            <w:r w:rsidRPr="004C20B7">
              <w:rPr>
                <w:rFonts w:ascii="宋体" w:hAnsi="宋体" w:cs="微软雅黑"/>
                <w:bCs/>
                <w:szCs w:val="24"/>
              </w:rPr>
              <w:t>2933</w:t>
            </w:r>
            <w:r w:rsidRPr="004C20B7">
              <w:rPr>
                <w:rFonts w:ascii="宋体" w:hAnsi="宋体" w:cs="微软雅黑" w:hint="eastAsia"/>
                <w:bCs/>
                <w:szCs w:val="24"/>
              </w:rPr>
              <w:t>MHz</w:t>
            </w:r>
          </w:p>
        </w:tc>
      </w:tr>
      <w:tr w:rsidR="00AD6899" w:rsidRPr="004C20B7" w14:paraId="6E9F37FB" w14:textId="77777777" w:rsidTr="001352A1">
        <w:trPr>
          <w:trHeight w:val="454"/>
        </w:trPr>
        <w:tc>
          <w:tcPr>
            <w:tcW w:w="959" w:type="dxa"/>
            <w:vAlign w:val="center"/>
          </w:tcPr>
          <w:p w14:paraId="58CEE332"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13EEE616"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内存容量</w:t>
            </w:r>
          </w:p>
        </w:tc>
        <w:tc>
          <w:tcPr>
            <w:tcW w:w="11176" w:type="dxa"/>
            <w:vAlign w:val="center"/>
          </w:tcPr>
          <w:p w14:paraId="4EFD8334"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★单节点内存容量≥</w:t>
            </w:r>
            <w:r w:rsidRPr="004C20B7">
              <w:rPr>
                <w:rFonts w:ascii="宋体" w:hAnsi="宋体" w:cs="微软雅黑"/>
                <w:bCs/>
                <w:szCs w:val="24"/>
              </w:rPr>
              <w:t>128</w:t>
            </w:r>
            <w:r w:rsidRPr="004C20B7">
              <w:rPr>
                <w:rFonts w:ascii="宋体" w:hAnsi="宋体" w:cs="微软雅黑" w:hint="eastAsia"/>
                <w:bCs/>
                <w:szCs w:val="24"/>
              </w:rPr>
              <w:t>GB</w:t>
            </w:r>
          </w:p>
        </w:tc>
      </w:tr>
      <w:tr w:rsidR="00AD6899" w:rsidRPr="004C20B7" w14:paraId="12D51EDD" w14:textId="77777777" w:rsidTr="001352A1">
        <w:trPr>
          <w:trHeight w:val="454"/>
        </w:trPr>
        <w:tc>
          <w:tcPr>
            <w:tcW w:w="959" w:type="dxa"/>
            <w:vAlign w:val="center"/>
          </w:tcPr>
          <w:p w14:paraId="6D338D12"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6DB7D32A"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系统磁盘数量</w:t>
            </w:r>
          </w:p>
        </w:tc>
        <w:tc>
          <w:tcPr>
            <w:tcW w:w="11176" w:type="dxa"/>
            <w:vAlign w:val="center"/>
          </w:tcPr>
          <w:p w14:paraId="402CD430"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每节点配置≥</w:t>
            </w:r>
            <w:r w:rsidRPr="004C20B7">
              <w:rPr>
                <w:rFonts w:ascii="宋体" w:hAnsi="宋体" w:cs="微软雅黑"/>
                <w:bCs/>
                <w:szCs w:val="24"/>
              </w:rPr>
              <w:t>2</w:t>
            </w:r>
            <w:r w:rsidRPr="004C20B7">
              <w:rPr>
                <w:rFonts w:ascii="宋体" w:hAnsi="宋体" w:cs="微软雅黑" w:hint="eastAsia"/>
                <w:bCs/>
                <w:szCs w:val="24"/>
              </w:rPr>
              <w:t>块2.5寸SSD，单盘容量≥</w:t>
            </w:r>
            <w:r w:rsidRPr="004C20B7">
              <w:rPr>
                <w:rFonts w:ascii="宋体" w:hAnsi="宋体" w:cs="微软雅黑"/>
                <w:bCs/>
                <w:szCs w:val="24"/>
              </w:rPr>
              <w:t>48</w:t>
            </w:r>
            <w:r w:rsidRPr="004C20B7">
              <w:rPr>
                <w:rFonts w:ascii="宋体" w:hAnsi="宋体" w:cs="微软雅黑" w:hint="eastAsia"/>
                <w:bCs/>
                <w:szCs w:val="24"/>
              </w:rPr>
              <w:t>0GB或1</w:t>
            </w:r>
            <w:r w:rsidRPr="004C20B7">
              <w:rPr>
                <w:rFonts w:ascii="宋体" w:hAnsi="宋体" w:cs="微软雅黑"/>
                <w:bCs/>
                <w:szCs w:val="24"/>
              </w:rPr>
              <w:t>0K SAS</w:t>
            </w:r>
            <w:r w:rsidRPr="004C20B7">
              <w:rPr>
                <w:rFonts w:ascii="宋体" w:hAnsi="宋体" w:cs="微软雅黑" w:hint="eastAsia"/>
                <w:bCs/>
                <w:szCs w:val="24"/>
              </w:rPr>
              <w:t>硬盘，单盘容量≥</w:t>
            </w:r>
            <w:r w:rsidRPr="004C20B7">
              <w:rPr>
                <w:rFonts w:ascii="宋体" w:hAnsi="宋体" w:cs="微软雅黑"/>
                <w:bCs/>
                <w:szCs w:val="24"/>
              </w:rPr>
              <w:t>600</w:t>
            </w:r>
            <w:r w:rsidRPr="004C20B7">
              <w:rPr>
                <w:rFonts w:ascii="宋体" w:hAnsi="宋体" w:cs="微软雅黑" w:hint="eastAsia"/>
                <w:bCs/>
                <w:szCs w:val="24"/>
              </w:rPr>
              <w:t>GB，R</w:t>
            </w:r>
            <w:r w:rsidRPr="004C20B7">
              <w:rPr>
                <w:rFonts w:ascii="宋体" w:hAnsi="宋体" w:cs="微软雅黑"/>
                <w:bCs/>
                <w:szCs w:val="24"/>
              </w:rPr>
              <w:t>AID 1</w:t>
            </w:r>
          </w:p>
        </w:tc>
      </w:tr>
      <w:tr w:rsidR="00AD6899" w:rsidRPr="004C20B7" w14:paraId="507A556A" w14:textId="77777777" w:rsidTr="001352A1">
        <w:trPr>
          <w:trHeight w:val="454"/>
        </w:trPr>
        <w:tc>
          <w:tcPr>
            <w:tcW w:w="959" w:type="dxa"/>
            <w:vAlign w:val="center"/>
          </w:tcPr>
          <w:p w14:paraId="150DCD91"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4D93FFE1"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千兆以太网口</w:t>
            </w:r>
          </w:p>
        </w:tc>
        <w:tc>
          <w:tcPr>
            <w:tcW w:w="11176" w:type="dxa"/>
            <w:vAlign w:val="center"/>
          </w:tcPr>
          <w:p w14:paraId="41CC2A2A"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每节点≥2</w:t>
            </w:r>
          </w:p>
        </w:tc>
      </w:tr>
      <w:tr w:rsidR="00AD6899" w:rsidRPr="004C20B7" w14:paraId="3F170C69" w14:textId="77777777" w:rsidTr="001352A1">
        <w:trPr>
          <w:trHeight w:val="454"/>
        </w:trPr>
        <w:tc>
          <w:tcPr>
            <w:tcW w:w="959" w:type="dxa"/>
            <w:vAlign w:val="center"/>
          </w:tcPr>
          <w:p w14:paraId="002B9A47"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23CA564F"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数据网络</w:t>
            </w:r>
          </w:p>
        </w:tc>
        <w:tc>
          <w:tcPr>
            <w:tcW w:w="11176" w:type="dxa"/>
            <w:vAlign w:val="center"/>
          </w:tcPr>
          <w:p w14:paraId="245DD73D"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★提供≥1个100G</w:t>
            </w:r>
            <w:r w:rsidRPr="004C20B7">
              <w:rPr>
                <w:rFonts w:ascii="宋体" w:hAnsi="宋体" w:cs="微软雅黑"/>
                <w:bCs/>
                <w:szCs w:val="24"/>
              </w:rPr>
              <w:t>bps</w:t>
            </w:r>
            <w:r w:rsidRPr="004C20B7">
              <w:rPr>
                <w:rFonts w:ascii="宋体" w:hAnsi="宋体" w:cs="微软雅黑" w:hint="eastAsia"/>
                <w:bCs/>
                <w:szCs w:val="24"/>
              </w:rPr>
              <w:t>网络接口，要求和数据网络交换机兼容</w:t>
            </w:r>
          </w:p>
        </w:tc>
      </w:tr>
      <w:tr w:rsidR="00AD6899" w:rsidRPr="004C20B7" w14:paraId="33B44194" w14:textId="77777777" w:rsidTr="001352A1">
        <w:trPr>
          <w:trHeight w:val="454"/>
        </w:trPr>
        <w:tc>
          <w:tcPr>
            <w:tcW w:w="959" w:type="dxa"/>
            <w:vAlign w:val="center"/>
          </w:tcPr>
          <w:p w14:paraId="7243FC65"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3536B03E"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管理网络</w:t>
            </w:r>
          </w:p>
        </w:tc>
        <w:tc>
          <w:tcPr>
            <w:tcW w:w="11176" w:type="dxa"/>
            <w:vAlign w:val="center"/>
          </w:tcPr>
          <w:p w14:paraId="0E14169D"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★提供≥1个IPMI</w:t>
            </w:r>
            <w:r w:rsidRPr="004C20B7">
              <w:rPr>
                <w:rFonts w:ascii="宋体" w:hAnsi="宋体" w:cs="微软雅黑"/>
                <w:bCs/>
                <w:szCs w:val="24"/>
              </w:rPr>
              <w:t xml:space="preserve"> </w:t>
            </w:r>
            <w:r w:rsidRPr="004C20B7">
              <w:rPr>
                <w:rFonts w:ascii="宋体" w:hAnsi="宋体" w:cs="微软雅黑" w:hint="eastAsia"/>
                <w:bCs/>
                <w:szCs w:val="24"/>
              </w:rPr>
              <w:t>RJ-</w:t>
            </w:r>
            <w:r w:rsidRPr="004C20B7">
              <w:rPr>
                <w:rFonts w:ascii="宋体" w:hAnsi="宋体" w:cs="微软雅黑"/>
                <w:bCs/>
                <w:szCs w:val="24"/>
              </w:rPr>
              <w:t>45</w:t>
            </w:r>
            <w:r w:rsidRPr="004C20B7">
              <w:rPr>
                <w:rFonts w:ascii="宋体" w:hAnsi="宋体" w:cs="微软雅黑" w:hint="eastAsia"/>
                <w:bCs/>
                <w:szCs w:val="24"/>
              </w:rPr>
              <w:t>网络接口</w:t>
            </w:r>
          </w:p>
        </w:tc>
      </w:tr>
      <w:tr w:rsidR="00AD6899" w:rsidRPr="004C20B7" w14:paraId="1518F24C" w14:textId="77777777" w:rsidTr="001352A1">
        <w:trPr>
          <w:trHeight w:val="454"/>
        </w:trPr>
        <w:tc>
          <w:tcPr>
            <w:tcW w:w="959" w:type="dxa"/>
            <w:vAlign w:val="center"/>
          </w:tcPr>
          <w:p w14:paraId="25449B9D"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5412AF80"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电源和风扇</w:t>
            </w:r>
          </w:p>
        </w:tc>
        <w:tc>
          <w:tcPr>
            <w:tcW w:w="11176" w:type="dxa"/>
            <w:vAlign w:val="center"/>
          </w:tcPr>
          <w:p w14:paraId="6BE396B1"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满配冗余电源及风扇</w:t>
            </w:r>
          </w:p>
        </w:tc>
      </w:tr>
      <w:tr w:rsidR="00AD6899" w:rsidRPr="004C20B7" w14:paraId="38FD2E19" w14:textId="77777777" w:rsidTr="001352A1">
        <w:trPr>
          <w:trHeight w:val="454"/>
        </w:trPr>
        <w:tc>
          <w:tcPr>
            <w:tcW w:w="959" w:type="dxa"/>
            <w:vAlign w:val="center"/>
          </w:tcPr>
          <w:p w14:paraId="791419F5"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1334CFBB"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其它端口</w:t>
            </w:r>
          </w:p>
        </w:tc>
        <w:tc>
          <w:tcPr>
            <w:tcW w:w="11176" w:type="dxa"/>
            <w:vAlign w:val="center"/>
          </w:tcPr>
          <w:p w14:paraId="6C11F8FF"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2</w:t>
            </w:r>
            <w:r w:rsidRPr="004C20B7">
              <w:rPr>
                <w:rFonts w:ascii="宋体" w:hAnsi="宋体" w:cs="微软雅黑" w:hint="eastAsia"/>
                <w:bCs/>
                <w:szCs w:val="24"/>
              </w:rPr>
              <w:t>个USB 3.0 接口</w:t>
            </w:r>
          </w:p>
          <w:p w14:paraId="088A3418"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≥1个VGA 接口</w:t>
            </w:r>
          </w:p>
        </w:tc>
      </w:tr>
      <w:tr w:rsidR="00AD6899" w:rsidRPr="004C20B7" w14:paraId="1B153730" w14:textId="77777777" w:rsidTr="001352A1">
        <w:trPr>
          <w:trHeight w:val="454"/>
        </w:trPr>
        <w:tc>
          <w:tcPr>
            <w:tcW w:w="959" w:type="dxa"/>
            <w:vAlign w:val="center"/>
          </w:tcPr>
          <w:p w14:paraId="63DE4375"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60CEB931"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操作系统</w:t>
            </w:r>
          </w:p>
        </w:tc>
        <w:tc>
          <w:tcPr>
            <w:tcW w:w="11176" w:type="dxa"/>
            <w:vAlign w:val="center"/>
          </w:tcPr>
          <w:p w14:paraId="75A376E5"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Linux操作系统或其他主流系统</w:t>
            </w:r>
          </w:p>
        </w:tc>
      </w:tr>
      <w:tr w:rsidR="00AD6899" w:rsidRPr="004C20B7" w14:paraId="0E7571BD" w14:textId="77777777" w:rsidTr="001352A1">
        <w:trPr>
          <w:trHeight w:val="454"/>
        </w:trPr>
        <w:tc>
          <w:tcPr>
            <w:tcW w:w="959" w:type="dxa"/>
            <w:vAlign w:val="center"/>
          </w:tcPr>
          <w:p w14:paraId="17F2F9FE"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5F6D38AC"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★存储容量</w:t>
            </w:r>
          </w:p>
        </w:tc>
        <w:tc>
          <w:tcPr>
            <w:tcW w:w="11176" w:type="dxa"/>
            <w:vAlign w:val="center"/>
          </w:tcPr>
          <w:p w14:paraId="7C240F8C"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总裸容量≥5</w:t>
            </w:r>
            <w:r w:rsidRPr="004C20B7">
              <w:rPr>
                <w:rFonts w:ascii="宋体" w:hAnsi="宋体" w:cs="微软雅黑"/>
                <w:bCs/>
                <w:szCs w:val="24"/>
              </w:rPr>
              <w:t>P</w:t>
            </w:r>
            <w:r w:rsidRPr="004C20B7">
              <w:rPr>
                <w:rFonts w:ascii="宋体" w:hAnsi="宋体" w:cs="微软雅黑" w:hint="eastAsia"/>
                <w:bCs/>
                <w:szCs w:val="24"/>
              </w:rPr>
              <w:t>B，使用7.2K rpm或更高的SATA或SAS磁盘，单盘容量≤16TB</w:t>
            </w:r>
          </w:p>
        </w:tc>
      </w:tr>
      <w:tr w:rsidR="00AD6899" w:rsidRPr="004C20B7" w14:paraId="3C44D2EB" w14:textId="77777777" w:rsidTr="001352A1">
        <w:trPr>
          <w:trHeight w:val="454"/>
        </w:trPr>
        <w:tc>
          <w:tcPr>
            <w:tcW w:w="959" w:type="dxa"/>
            <w:vAlign w:val="center"/>
          </w:tcPr>
          <w:p w14:paraId="4A990726"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6BB40C14"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★可用性</w:t>
            </w:r>
          </w:p>
        </w:tc>
        <w:tc>
          <w:tcPr>
            <w:tcW w:w="11176" w:type="dxa"/>
            <w:vAlign w:val="center"/>
          </w:tcPr>
          <w:p w14:paraId="75403BD8"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完全冗余的组件、自动化的I/O路径故障转移、在线管理功能，确保单个存储设备故障或每个存储设备中任意两块数据硬盘故障时数据不丢失且始终可访问</w:t>
            </w:r>
          </w:p>
        </w:tc>
      </w:tr>
      <w:tr w:rsidR="00AD6899" w:rsidRPr="004C20B7" w14:paraId="5015ABC3" w14:textId="77777777" w:rsidTr="001352A1">
        <w:trPr>
          <w:trHeight w:val="454"/>
        </w:trPr>
        <w:tc>
          <w:tcPr>
            <w:tcW w:w="959" w:type="dxa"/>
            <w:vAlign w:val="center"/>
          </w:tcPr>
          <w:p w14:paraId="375C482E" w14:textId="77777777" w:rsidR="00AD6899" w:rsidRPr="004C20B7" w:rsidRDefault="00AD6899" w:rsidP="005F196F">
            <w:pPr>
              <w:numPr>
                <w:ilvl w:val="0"/>
                <w:numId w:val="41"/>
              </w:numPr>
              <w:snapToGrid w:val="0"/>
              <w:spacing w:line="240" w:lineRule="auto"/>
              <w:ind w:left="0" w:firstLine="0"/>
              <w:rPr>
                <w:rFonts w:ascii="宋体" w:hAnsi="宋体" w:cs="微软雅黑"/>
                <w:bCs/>
                <w:szCs w:val="24"/>
              </w:rPr>
            </w:pPr>
          </w:p>
        </w:tc>
        <w:tc>
          <w:tcPr>
            <w:tcW w:w="2007" w:type="dxa"/>
            <w:vAlign w:val="center"/>
          </w:tcPr>
          <w:p w14:paraId="6A49D923" w14:textId="77777777" w:rsidR="00AD6899" w:rsidRPr="004C20B7" w:rsidRDefault="00AD6899" w:rsidP="00826F32">
            <w:pPr>
              <w:snapToGrid w:val="0"/>
              <w:spacing w:line="240" w:lineRule="auto"/>
              <w:rPr>
                <w:rFonts w:ascii="宋体" w:hAnsi="宋体" w:cs="微软雅黑"/>
                <w:bCs/>
                <w:szCs w:val="24"/>
              </w:rPr>
            </w:pPr>
            <w:r w:rsidRPr="004C20B7">
              <w:rPr>
                <w:rFonts w:ascii="宋体" w:hAnsi="宋体" w:cs="微软雅黑" w:hint="eastAsia"/>
                <w:bCs/>
                <w:szCs w:val="24"/>
              </w:rPr>
              <w:t>系统管理</w:t>
            </w:r>
          </w:p>
        </w:tc>
        <w:tc>
          <w:tcPr>
            <w:tcW w:w="11176" w:type="dxa"/>
            <w:vAlign w:val="center"/>
          </w:tcPr>
          <w:p w14:paraId="2E1BF80C" w14:textId="77777777" w:rsidR="00AD6899" w:rsidRPr="004C20B7" w:rsidRDefault="00AD6899" w:rsidP="005F196F">
            <w:pPr>
              <w:numPr>
                <w:ilvl w:val="0"/>
                <w:numId w:val="57"/>
              </w:numPr>
              <w:snapToGrid w:val="0"/>
              <w:spacing w:line="240" w:lineRule="auto"/>
              <w:rPr>
                <w:rFonts w:ascii="宋体" w:hAnsi="宋体" w:cs="微软雅黑"/>
                <w:bCs/>
                <w:szCs w:val="24"/>
              </w:rPr>
            </w:pPr>
            <w:r w:rsidRPr="004C20B7">
              <w:rPr>
                <w:rFonts w:ascii="宋体" w:hAnsi="宋体" w:cs="微软雅黑" w:hint="eastAsia"/>
                <w:bCs/>
                <w:szCs w:val="24"/>
              </w:rPr>
              <w:t>提供远程管理模块，可实现与操作系统无关的远程控制，支持IPMI2.0和KVM Over IP功能，提供独立管理网口，支持远程更改BIOS参数</w:t>
            </w:r>
          </w:p>
          <w:p w14:paraId="0207A028" w14:textId="77777777" w:rsidR="00AD6899" w:rsidRPr="004C20B7" w:rsidRDefault="00AD6899" w:rsidP="005F196F">
            <w:pPr>
              <w:numPr>
                <w:ilvl w:val="0"/>
                <w:numId w:val="57"/>
              </w:numPr>
              <w:snapToGrid w:val="0"/>
              <w:spacing w:line="240" w:lineRule="auto"/>
              <w:rPr>
                <w:rFonts w:ascii="宋体" w:hAnsi="宋体" w:cs="微软雅黑"/>
                <w:bCs/>
                <w:szCs w:val="24"/>
              </w:rPr>
            </w:pPr>
            <w:r w:rsidRPr="004C20B7">
              <w:rPr>
                <w:rFonts w:ascii="宋体" w:hAnsi="宋体" w:cs="微软雅黑" w:hint="eastAsia"/>
                <w:bCs/>
                <w:szCs w:val="24"/>
              </w:rPr>
              <w:t>可以实时监控系统的性能，包括但不限于读带宽、写带宽、读IOPS、写IOPS、系统总容量、可用容量指标</w:t>
            </w:r>
          </w:p>
          <w:p w14:paraId="7997D00E" w14:textId="77777777" w:rsidR="00AD6899" w:rsidRPr="004C20B7" w:rsidRDefault="00AD6899" w:rsidP="005F196F">
            <w:pPr>
              <w:numPr>
                <w:ilvl w:val="0"/>
                <w:numId w:val="57"/>
              </w:numPr>
              <w:snapToGrid w:val="0"/>
              <w:spacing w:line="240" w:lineRule="auto"/>
              <w:rPr>
                <w:rFonts w:ascii="宋体" w:hAnsi="宋体" w:cs="微软雅黑"/>
                <w:bCs/>
                <w:szCs w:val="24"/>
              </w:rPr>
            </w:pPr>
            <w:r w:rsidRPr="004C20B7">
              <w:rPr>
                <w:rFonts w:ascii="宋体" w:hAnsi="宋体" w:cs="微软雅黑" w:hint="eastAsia"/>
                <w:bCs/>
                <w:szCs w:val="24"/>
              </w:rPr>
              <w:t>可以监控每块硬盘的状态，并能显示每块硬盘的物理摆放位置，如有故障时提供报警信息</w:t>
            </w:r>
          </w:p>
        </w:tc>
      </w:tr>
    </w:tbl>
    <w:p w14:paraId="6A6B405D" w14:textId="77777777" w:rsidR="00515CFB" w:rsidRPr="004C20B7" w:rsidRDefault="00515CFB" w:rsidP="005F196F">
      <w:pPr>
        <w:pStyle w:val="1"/>
        <w:numPr>
          <w:ilvl w:val="0"/>
          <w:numId w:val="9"/>
        </w:numPr>
      </w:pPr>
      <w:bookmarkStart w:id="41" w:name="_Hlk121127368"/>
      <w:r w:rsidRPr="004C20B7">
        <w:rPr>
          <w:rFonts w:hint="eastAsia"/>
        </w:rPr>
        <w:t>并行文件系统</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861C7" w:rsidRPr="004C20B7" w14:paraId="12B9C414" w14:textId="77777777" w:rsidTr="001352A1">
        <w:trPr>
          <w:trHeight w:val="454"/>
        </w:trPr>
        <w:tc>
          <w:tcPr>
            <w:tcW w:w="959" w:type="dxa"/>
            <w:shd w:val="clear" w:color="auto" w:fill="DBE5F1"/>
            <w:vAlign w:val="center"/>
          </w:tcPr>
          <w:p w14:paraId="2F911889" w14:textId="77777777" w:rsidR="00A861C7" w:rsidRPr="004C20B7" w:rsidRDefault="00A861C7" w:rsidP="00272E03">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6C67170F" w14:textId="77777777" w:rsidR="00A861C7" w:rsidRPr="004C20B7" w:rsidRDefault="00A861C7" w:rsidP="00272E03">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49EC8BBE" w14:textId="77777777" w:rsidR="00A861C7" w:rsidRPr="004C20B7" w:rsidRDefault="00A861C7" w:rsidP="00272E03">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861C7" w:rsidRPr="004C20B7" w14:paraId="7C705084" w14:textId="77777777" w:rsidTr="001352A1">
        <w:trPr>
          <w:trHeight w:val="454"/>
        </w:trPr>
        <w:tc>
          <w:tcPr>
            <w:tcW w:w="959" w:type="dxa"/>
            <w:vAlign w:val="center"/>
          </w:tcPr>
          <w:p w14:paraId="7BA3F4C0" w14:textId="77777777" w:rsidR="00A861C7" w:rsidRPr="004C20B7" w:rsidRDefault="00A861C7" w:rsidP="005F196F">
            <w:pPr>
              <w:numPr>
                <w:ilvl w:val="0"/>
                <w:numId w:val="42"/>
              </w:numPr>
              <w:snapToGrid w:val="0"/>
              <w:spacing w:line="240" w:lineRule="auto"/>
              <w:rPr>
                <w:rFonts w:ascii="宋体" w:hAnsi="宋体" w:cs="微软雅黑"/>
                <w:bCs/>
                <w:szCs w:val="24"/>
              </w:rPr>
            </w:pPr>
          </w:p>
        </w:tc>
        <w:tc>
          <w:tcPr>
            <w:tcW w:w="2007" w:type="dxa"/>
            <w:vAlign w:val="center"/>
          </w:tcPr>
          <w:p w14:paraId="5BF16083"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总体要求</w:t>
            </w:r>
          </w:p>
        </w:tc>
        <w:tc>
          <w:tcPr>
            <w:tcW w:w="11176" w:type="dxa"/>
            <w:vAlign w:val="center"/>
          </w:tcPr>
          <w:p w14:paraId="561057AE" w14:textId="77777777" w:rsidR="00A861C7" w:rsidRPr="004C20B7" w:rsidRDefault="00A861C7" w:rsidP="005F196F">
            <w:pPr>
              <w:numPr>
                <w:ilvl w:val="0"/>
                <w:numId w:val="58"/>
              </w:numPr>
              <w:snapToGrid w:val="0"/>
              <w:spacing w:line="240" w:lineRule="auto"/>
              <w:rPr>
                <w:rFonts w:ascii="宋体" w:hAnsi="宋体" w:cs="微软雅黑"/>
                <w:bCs/>
                <w:szCs w:val="24"/>
              </w:rPr>
            </w:pPr>
            <w:r w:rsidRPr="004C20B7">
              <w:rPr>
                <w:rFonts w:ascii="宋体" w:hAnsi="宋体" w:cs="微软雅黑" w:hint="eastAsia"/>
                <w:bCs/>
                <w:szCs w:val="24"/>
              </w:rPr>
              <w:t>★提供与本套高性能计算系统平台相适应的商业版并行文件系统，并提供原厂后期版本升级服务，必须采用自主研发的</w:t>
            </w:r>
            <w:r w:rsidR="00366BEA" w:rsidRPr="004C20B7">
              <w:rPr>
                <w:rFonts w:ascii="宋体" w:hAnsi="宋体" w:cs="微软雅黑" w:hint="eastAsia"/>
                <w:bCs/>
                <w:szCs w:val="24"/>
              </w:rPr>
              <w:t>并行文件系统软件</w:t>
            </w:r>
            <w:r w:rsidRPr="004C20B7">
              <w:rPr>
                <w:rFonts w:ascii="宋体" w:hAnsi="宋体" w:cs="微软雅黑" w:hint="eastAsia"/>
                <w:bCs/>
                <w:szCs w:val="24"/>
              </w:rPr>
              <w:t>，不采用开源产品（例如</w:t>
            </w:r>
            <w:r w:rsidRPr="004C20B7">
              <w:rPr>
                <w:rFonts w:ascii="宋体" w:hAnsi="宋体" w:cs="微软雅黑"/>
                <w:bCs/>
                <w:szCs w:val="24"/>
              </w:rPr>
              <w:t>GlusterFS、Ceph等）进行二次开发。需提供软件著作权证书复印件并加盖公章</w:t>
            </w:r>
            <w:r w:rsidR="00366BEA" w:rsidRPr="004C20B7">
              <w:rPr>
                <w:rFonts w:ascii="宋体" w:hAnsi="宋体" w:cs="微软雅黑" w:hint="eastAsia"/>
                <w:bCs/>
                <w:szCs w:val="24"/>
              </w:rPr>
              <w:t>。</w:t>
            </w:r>
          </w:p>
          <w:p w14:paraId="4C00A319" w14:textId="77777777" w:rsidR="00A861C7" w:rsidRPr="004C20B7" w:rsidRDefault="00A861C7" w:rsidP="005F196F">
            <w:pPr>
              <w:numPr>
                <w:ilvl w:val="0"/>
                <w:numId w:val="58"/>
              </w:numPr>
              <w:snapToGrid w:val="0"/>
              <w:spacing w:line="240" w:lineRule="auto"/>
              <w:rPr>
                <w:rFonts w:ascii="宋体" w:hAnsi="宋体" w:cs="微软雅黑"/>
                <w:bCs/>
                <w:szCs w:val="24"/>
              </w:rPr>
            </w:pPr>
            <w:r w:rsidRPr="004C20B7">
              <w:rPr>
                <w:rFonts w:ascii="宋体" w:hAnsi="宋体" w:cs="微软雅黑" w:hint="eastAsia"/>
                <w:bCs/>
                <w:szCs w:val="24"/>
              </w:rPr>
              <w:t>集群系统实测的聚合读和写的I/O带宽都≥</w:t>
            </w:r>
            <w:r w:rsidRPr="004C20B7">
              <w:rPr>
                <w:rFonts w:ascii="宋体" w:hAnsi="宋体" w:cs="微软雅黑"/>
                <w:bCs/>
                <w:szCs w:val="24"/>
              </w:rPr>
              <w:t>35</w:t>
            </w:r>
            <w:r w:rsidRPr="004C20B7">
              <w:rPr>
                <w:rFonts w:ascii="宋体" w:hAnsi="宋体" w:cs="微软雅黑" w:hint="eastAsia"/>
                <w:bCs/>
                <w:szCs w:val="24"/>
              </w:rPr>
              <w:t>GB/s，单流读和写的I/O带宽都≥5GB/s，验收时使用</w:t>
            </w:r>
            <w:r w:rsidRPr="004C20B7">
              <w:rPr>
                <w:rFonts w:ascii="宋体" w:hAnsi="宋体" w:cs="微软雅黑"/>
                <w:bCs/>
                <w:szCs w:val="24"/>
              </w:rPr>
              <w:t>IOZONE</w:t>
            </w:r>
            <w:r w:rsidRPr="004C20B7">
              <w:rPr>
                <w:rFonts w:ascii="宋体" w:hAnsi="宋体" w:cs="微软雅黑" w:hint="eastAsia"/>
                <w:bCs/>
                <w:szCs w:val="24"/>
              </w:rPr>
              <w:t>工具测试单流和聚合带宽</w:t>
            </w:r>
          </w:p>
          <w:p w14:paraId="4F7DDDB5" w14:textId="77777777" w:rsidR="00A861C7" w:rsidRPr="004C20B7" w:rsidRDefault="00A861C7" w:rsidP="005F196F">
            <w:pPr>
              <w:numPr>
                <w:ilvl w:val="0"/>
                <w:numId w:val="58"/>
              </w:numPr>
              <w:snapToGrid w:val="0"/>
              <w:spacing w:line="240" w:lineRule="auto"/>
              <w:rPr>
                <w:rFonts w:ascii="宋体" w:hAnsi="宋体" w:cs="微软雅黑"/>
                <w:bCs/>
                <w:szCs w:val="24"/>
              </w:rPr>
            </w:pPr>
            <w:r w:rsidRPr="004C20B7">
              <w:rPr>
                <w:rFonts w:ascii="宋体" w:hAnsi="宋体" w:cs="微软雅黑" w:hint="eastAsia"/>
                <w:bCs/>
                <w:szCs w:val="24"/>
              </w:rPr>
              <w:t>配置满足投标方案所需的并行文件系统软件许可</w:t>
            </w:r>
          </w:p>
          <w:p w14:paraId="2AAF4A9D" w14:textId="77777777" w:rsidR="00A861C7" w:rsidRPr="004C20B7" w:rsidRDefault="00A861C7" w:rsidP="005F196F">
            <w:pPr>
              <w:numPr>
                <w:ilvl w:val="0"/>
                <w:numId w:val="58"/>
              </w:numPr>
              <w:snapToGrid w:val="0"/>
              <w:spacing w:line="240" w:lineRule="auto"/>
              <w:rPr>
                <w:rFonts w:ascii="宋体" w:hAnsi="宋体" w:cs="微软雅黑"/>
                <w:bCs/>
                <w:szCs w:val="24"/>
              </w:rPr>
            </w:pPr>
            <w:r w:rsidRPr="004C20B7">
              <w:rPr>
                <w:rFonts w:ascii="宋体" w:hAnsi="宋体" w:cs="微软雅黑" w:hint="eastAsia"/>
                <w:bCs/>
                <w:szCs w:val="24"/>
              </w:rPr>
              <w:t>能够支持Linux、Windows等主流操作系统访问存储</w:t>
            </w:r>
          </w:p>
          <w:p w14:paraId="21CE250E" w14:textId="77777777" w:rsidR="00A861C7" w:rsidRPr="004C20B7" w:rsidRDefault="00A861C7" w:rsidP="005F196F">
            <w:pPr>
              <w:numPr>
                <w:ilvl w:val="0"/>
                <w:numId w:val="58"/>
              </w:numPr>
              <w:snapToGrid w:val="0"/>
              <w:spacing w:line="240" w:lineRule="auto"/>
            </w:pPr>
            <w:r w:rsidRPr="004C20B7">
              <w:rPr>
                <w:rFonts w:ascii="宋体" w:hAnsi="宋体" w:cs="微软雅黑" w:hint="eastAsia"/>
                <w:bCs/>
                <w:szCs w:val="24"/>
              </w:rPr>
              <w:lastRenderedPageBreak/>
              <w:t>支持在线扩展，可扩展存储节点或者存储设备，对应用透明。</w:t>
            </w:r>
          </w:p>
        </w:tc>
      </w:tr>
      <w:tr w:rsidR="00A861C7" w:rsidRPr="004C20B7" w14:paraId="64FD8CBD" w14:textId="77777777" w:rsidTr="001352A1">
        <w:trPr>
          <w:trHeight w:val="454"/>
        </w:trPr>
        <w:tc>
          <w:tcPr>
            <w:tcW w:w="959" w:type="dxa"/>
            <w:vAlign w:val="center"/>
          </w:tcPr>
          <w:p w14:paraId="7BCDCE43" w14:textId="77777777" w:rsidR="00A861C7" w:rsidRPr="004C20B7" w:rsidRDefault="00A861C7" w:rsidP="005F196F">
            <w:pPr>
              <w:numPr>
                <w:ilvl w:val="0"/>
                <w:numId w:val="42"/>
              </w:numPr>
              <w:snapToGrid w:val="0"/>
              <w:spacing w:line="240" w:lineRule="auto"/>
              <w:rPr>
                <w:rFonts w:ascii="宋体" w:hAnsi="宋体" w:cs="微软雅黑"/>
                <w:bCs/>
                <w:szCs w:val="24"/>
              </w:rPr>
            </w:pPr>
          </w:p>
        </w:tc>
        <w:tc>
          <w:tcPr>
            <w:tcW w:w="2007" w:type="dxa"/>
            <w:vAlign w:val="center"/>
          </w:tcPr>
          <w:p w14:paraId="216ED95A"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可用性、安全性要求</w:t>
            </w:r>
          </w:p>
        </w:tc>
        <w:tc>
          <w:tcPr>
            <w:tcW w:w="11176" w:type="dxa"/>
            <w:vAlign w:val="center"/>
          </w:tcPr>
          <w:p w14:paraId="349512A9" w14:textId="77777777" w:rsidR="00A861C7" w:rsidRPr="004C20B7" w:rsidRDefault="00A861C7" w:rsidP="005F196F">
            <w:pPr>
              <w:numPr>
                <w:ilvl w:val="0"/>
                <w:numId w:val="59"/>
              </w:numPr>
              <w:snapToGrid w:val="0"/>
              <w:spacing w:line="240" w:lineRule="auto"/>
              <w:rPr>
                <w:rFonts w:ascii="宋体" w:hAnsi="宋体" w:cs="微软雅黑"/>
                <w:bCs/>
                <w:szCs w:val="24"/>
              </w:rPr>
            </w:pPr>
            <w:r w:rsidRPr="004C20B7">
              <w:rPr>
                <w:rFonts w:ascii="宋体" w:hAnsi="宋体" w:cs="微软雅黑" w:hint="eastAsia"/>
                <w:bCs/>
                <w:szCs w:val="24"/>
              </w:rPr>
              <w:t>具备良好的容错机制，每个存储设备任意2块磁盘损坏或任一存储设备损坏，保证数据不丢失，业务不中断</w:t>
            </w:r>
          </w:p>
          <w:p w14:paraId="55F9A360" w14:textId="77777777" w:rsidR="00A861C7" w:rsidRPr="004C20B7" w:rsidRDefault="00A861C7" w:rsidP="005F196F">
            <w:pPr>
              <w:numPr>
                <w:ilvl w:val="0"/>
                <w:numId w:val="59"/>
              </w:numPr>
              <w:snapToGrid w:val="0"/>
              <w:spacing w:line="240" w:lineRule="auto"/>
              <w:rPr>
                <w:rFonts w:ascii="宋体" w:hAnsi="宋体" w:cs="微软雅黑"/>
                <w:bCs/>
                <w:szCs w:val="24"/>
              </w:rPr>
            </w:pPr>
            <w:r w:rsidRPr="004C20B7">
              <w:rPr>
                <w:rFonts w:ascii="宋体" w:hAnsi="宋体" w:cs="微软雅黑" w:hint="eastAsia"/>
                <w:bCs/>
                <w:szCs w:val="24"/>
              </w:rPr>
              <w:t>在不停止服务的情况下，支持动态加入和移除节点和磁盘，最大支持存储容量≥10</w:t>
            </w:r>
            <w:r w:rsidRPr="004C20B7">
              <w:rPr>
                <w:rFonts w:ascii="宋体" w:hAnsi="宋体" w:cs="微软雅黑"/>
                <w:bCs/>
                <w:szCs w:val="24"/>
              </w:rPr>
              <w:t>0</w:t>
            </w:r>
            <w:r w:rsidRPr="004C20B7">
              <w:rPr>
                <w:rFonts w:ascii="宋体" w:hAnsi="宋体" w:cs="微软雅黑" w:hint="eastAsia"/>
                <w:bCs/>
                <w:szCs w:val="24"/>
              </w:rPr>
              <w:t>PB</w:t>
            </w:r>
          </w:p>
        </w:tc>
      </w:tr>
      <w:tr w:rsidR="00A861C7" w:rsidRPr="004C20B7" w14:paraId="404C05E6" w14:textId="77777777" w:rsidTr="001352A1">
        <w:trPr>
          <w:trHeight w:val="454"/>
        </w:trPr>
        <w:tc>
          <w:tcPr>
            <w:tcW w:w="959" w:type="dxa"/>
            <w:vAlign w:val="center"/>
          </w:tcPr>
          <w:p w14:paraId="6E0D19F4" w14:textId="77777777" w:rsidR="00A861C7" w:rsidRPr="004C20B7" w:rsidRDefault="00A861C7" w:rsidP="005F196F">
            <w:pPr>
              <w:numPr>
                <w:ilvl w:val="0"/>
                <w:numId w:val="42"/>
              </w:numPr>
              <w:snapToGrid w:val="0"/>
              <w:spacing w:line="240" w:lineRule="auto"/>
              <w:rPr>
                <w:rFonts w:ascii="宋体" w:hAnsi="宋体" w:cs="微软雅黑"/>
                <w:bCs/>
                <w:szCs w:val="24"/>
              </w:rPr>
            </w:pPr>
          </w:p>
        </w:tc>
        <w:tc>
          <w:tcPr>
            <w:tcW w:w="2007" w:type="dxa"/>
            <w:vAlign w:val="center"/>
          </w:tcPr>
          <w:p w14:paraId="07A9AA0B"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功能要求</w:t>
            </w:r>
          </w:p>
        </w:tc>
        <w:tc>
          <w:tcPr>
            <w:tcW w:w="11176" w:type="dxa"/>
            <w:vAlign w:val="center"/>
          </w:tcPr>
          <w:p w14:paraId="12ED19FA" w14:textId="77777777" w:rsidR="00A861C7" w:rsidRPr="004C20B7" w:rsidRDefault="00A861C7" w:rsidP="005F196F">
            <w:pPr>
              <w:numPr>
                <w:ilvl w:val="0"/>
                <w:numId w:val="60"/>
              </w:numPr>
              <w:snapToGrid w:val="0"/>
              <w:spacing w:line="240" w:lineRule="auto"/>
              <w:rPr>
                <w:rFonts w:ascii="宋体" w:hAnsi="宋体" w:cs="微软雅黑"/>
                <w:bCs/>
                <w:szCs w:val="24"/>
              </w:rPr>
            </w:pPr>
            <w:r w:rsidRPr="004C20B7">
              <w:rPr>
                <w:rFonts w:ascii="宋体" w:hAnsi="宋体" w:cs="微软雅黑" w:hint="eastAsia"/>
                <w:bCs/>
                <w:szCs w:val="24"/>
              </w:rPr>
              <w:t>本文件存储系统中的元数据分布式存放，其性能不能成为瓶颈</w:t>
            </w:r>
          </w:p>
          <w:p w14:paraId="2D0A4538" w14:textId="77777777" w:rsidR="00A861C7" w:rsidRPr="004C20B7" w:rsidRDefault="00A861C7" w:rsidP="005F196F">
            <w:pPr>
              <w:numPr>
                <w:ilvl w:val="0"/>
                <w:numId w:val="60"/>
              </w:numPr>
              <w:snapToGrid w:val="0"/>
              <w:spacing w:line="240" w:lineRule="auto"/>
              <w:rPr>
                <w:rFonts w:ascii="宋体" w:hAnsi="宋体" w:cs="微软雅黑"/>
                <w:bCs/>
                <w:szCs w:val="24"/>
              </w:rPr>
            </w:pPr>
            <w:r w:rsidRPr="004C20B7">
              <w:rPr>
                <w:rFonts w:ascii="宋体" w:hAnsi="宋体" w:cs="微软雅黑" w:hint="eastAsia"/>
                <w:bCs/>
                <w:szCs w:val="24"/>
              </w:rPr>
              <w:t>本文件系统必须提供用户权限管理、配额管理功能；并支持在线对配额进行设置</w:t>
            </w:r>
          </w:p>
          <w:p w14:paraId="7E0E2E10" w14:textId="77777777" w:rsidR="00A861C7" w:rsidRPr="004C20B7" w:rsidRDefault="00A861C7" w:rsidP="005F196F">
            <w:pPr>
              <w:numPr>
                <w:ilvl w:val="0"/>
                <w:numId w:val="60"/>
              </w:numPr>
              <w:snapToGrid w:val="0"/>
              <w:spacing w:line="240" w:lineRule="auto"/>
              <w:rPr>
                <w:rFonts w:ascii="宋体" w:hAnsi="宋体" w:cs="微软雅黑"/>
                <w:bCs/>
                <w:szCs w:val="24"/>
              </w:rPr>
            </w:pPr>
            <w:r w:rsidRPr="004C20B7">
              <w:rPr>
                <w:rFonts w:ascii="宋体" w:hAnsi="宋体" w:cs="微软雅黑" w:hint="eastAsia"/>
                <w:bCs/>
                <w:szCs w:val="24"/>
              </w:rPr>
              <w:t>支持对用户、用户组、目录和文件系统进行硬性和软性的容量配额管理；进行硬性配额时，存储容量达到配额值时禁止新数据写入；进行软性配额时，存储容量达到配额值时发出警告且允许新数据继续写入</w:t>
            </w:r>
          </w:p>
          <w:p w14:paraId="010A08EA" w14:textId="77777777" w:rsidR="00A861C7" w:rsidRPr="004C20B7" w:rsidRDefault="00A861C7" w:rsidP="005F196F">
            <w:pPr>
              <w:numPr>
                <w:ilvl w:val="0"/>
                <w:numId w:val="60"/>
              </w:numPr>
              <w:snapToGrid w:val="0"/>
              <w:spacing w:line="240" w:lineRule="auto"/>
              <w:rPr>
                <w:rFonts w:ascii="宋体" w:hAnsi="宋体" w:cs="微软雅黑"/>
                <w:bCs/>
                <w:szCs w:val="24"/>
              </w:rPr>
            </w:pPr>
            <w:r w:rsidRPr="004C20B7">
              <w:rPr>
                <w:rFonts w:ascii="宋体" w:hAnsi="宋体" w:cs="微软雅黑" w:hint="eastAsia"/>
                <w:bCs/>
                <w:szCs w:val="24"/>
              </w:rPr>
              <w:t>支持</w:t>
            </w:r>
            <w:r w:rsidRPr="004C20B7">
              <w:rPr>
                <w:rFonts w:ascii="宋体" w:hAnsi="宋体" w:cs="微软雅黑"/>
                <w:bCs/>
                <w:szCs w:val="24"/>
              </w:rPr>
              <w:t>NFS和CIFS</w:t>
            </w:r>
            <w:r w:rsidRPr="004C20B7">
              <w:rPr>
                <w:rFonts w:ascii="宋体" w:hAnsi="宋体" w:cs="微软雅黑" w:hint="eastAsia"/>
                <w:bCs/>
                <w:szCs w:val="24"/>
              </w:rPr>
              <w:t>统一用户管理</w:t>
            </w:r>
          </w:p>
          <w:p w14:paraId="7904981A" w14:textId="77777777" w:rsidR="00A861C7" w:rsidRPr="004C20B7" w:rsidRDefault="00A861C7" w:rsidP="005F196F">
            <w:pPr>
              <w:numPr>
                <w:ilvl w:val="0"/>
                <w:numId w:val="60"/>
              </w:numPr>
              <w:snapToGrid w:val="0"/>
              <w:spacing w:line="240" w:lineRule="auto"/>
              <w:rPr>
                <w:rFonts w:ascii="宋体" w:hAnsi="宋体" w:cs="微软雅黑"/>
                <w:bCs/>
                <w:szCs w:val="24"/>
              </w:rPr>
            </w:pPr>
            <w:r w:rsidRPr="004C20B7">
              <w:rPr>
                <w:rFonts w:ascii="宋体" w:hAnsi="宋体" w:cs="微软雅黑" w:hint="eastAsia"/>
                <w:bCs/>
                <w:szCs w:val="24"/>
              </w:rPr>
              <w:t>支持并行客户端，支持</w:t>
            </w:r>
            <w:r w:rsidRPr="004C20B7">
              <w:rPr>
                <w:rFonts w:ascii="宋体" w:hAnsi="宋体" w:cs="微软雅黑"/>
                <w:bCs/>
                <w:szCs w:val="24"/>
              </w:rPr>
              <w:t>MPI-IO</w:t>
            </w:r>
            <w:r w:rsidRPr="004C20B7">
              <w:rPr>
                <w:rFonts w:ascii="宋体" w:hAnsi="宋体" w:cs="微软雅黑" w:hint="eastAsia"/>
                <w:bCs/>
                <w:szCs w:val="24"/>
              </w:rPr>
              <w:t>，兼容OpenMPI， MPICH2</w:t>
            </w:r>
          </w:p>
        </w:tc>
      </w:tr>
      <w:tr w:rsidR="00A861C7" w:rsidRPr="004C20B7" w14:paraId="6C8E052A" w14:textId="77777777" w:rsidTr="001352A1">
        <w:trPr>
          <w:trHeight w:val="454"/>
        </w:trPr>
        <w:tc>
          <w:tcPr>
            <w:tcW w:w="959" w:type="dxa"/>
            <w:vAlign w:val="center"/>
          </w:tcPr>
          <w:p w14:paraId="3F8B0F83" w14:textId="77777777" w:rsidR="00A861C7" w:rsidRPr="004C20B7" w:rsidRDefault="00A861C7" w:rsidP="005F196F">
            <w:pPr>
              <w:numPr>
                <w:ilvl w:val="0"/>
                <w:numId w:val="42"/>
              </w:numPr>
              <w:snapToGrid w:val="0"/>
              <w:spacing w:line="240" w:lineRule="auto"/>
              <w:rPr>
                <w:rFonts w:ascii="宋体" w:hAnsi="宋体" w:cs="微软雅黑"/>
                <w:bCs/>
                <w:szCs w:val="24"/>
              </w:rPr>
            </w:pPr>
          </w:p>
        </w:tc>
        <w:tc>
          <w:tcPr>
            <w:tcW w:w="2007" w:type="dxa"/>
            <w:vAlign w:val="center"/>
          </w:tcPr>
          <w:p w14:paraId="54DEEEF4"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远程管理和性能监视</w:t>
            </w:r>
          </w:p>
        </w:tc>
        <w:tc>
          <w:tcPr>
            <w:tcW w:w="11176" w:type="dxa"/>
            <w:vAlign w:val="center"/>
          </w:tcPr>
          <w:p w14:paraId="0781E2BB" w14:textId="77777777" w:rsidR="00A861C7" w:rsidRPr="004C20B7" w:rsidRDefault="00A861C7" w:rsidP="005F196F">
            <w:pPr>
              <w:numPr>
                <w:ilvl w:val="0"/>
                <w:numId w:val="61"/>
              </w:numPr>
              <w:snapToGrid w:val="0"/>
              <w:spacing w:line="240" w:lineRule="auto"/>
              <w:rPr>
                <w:rFonts w:ascii="宋体" w:hAnsi="宋体" w:cs="微软雅黑"/>
                <w:bCs/>
                <w:szCs w:val="24"/>
              </w:rPr>
            </w:pPr>
            <w:r w:rsidRPr="004C20B7">
              <w:rPr>
                <w:rFonts w:ascii="宋体" w:hAnsi="宋体" w:cs="微软雅黑" w:hint="eastAsia"/>
                <w:bCs/>
                <w:szCs w:val="24"/>
              </w:rPr>
              <w:t>支持SNMP协议对文件系统的状态进行监控</w:t>
            </w:r>
          </w:p>
          <w:p w14:paraId="1CE3DC7A" w14:textId="77777777" w:rsidR="00A861C7" w:rsidRPr="004C20B7" w:rsidRDefault="00A861C7" w:rsidP="005F196F">
            <w:pPr>
              <w:numPr>
                <w:ilvl w:val="0"/>
                <w:numId w:val="61"/>
              </w:numPr>
              <w:snapToGrid w:val="0"/>
              <w:spacing w:line="240" w:lineRule="auto"/>
              <w:rPr>
                <w:rFonts w:ascii="宋体" w:hAnsi="宋体" w:cs="微软雅黑"/>
                <w:bCs/>
                <w:szCs w:val="24"/>
              </w:rPr>
            </w:pPr>
            <w:r w:rsidRPr="004C20B7">
              <w:rPr>
                <w:rFonts w:ascii="宋体" w:hAnsi="宋体" w:cs="微软雅黑" w:hint="eastAsia"/>
                <w:bCs/>
                <w:szCs w:val="24"/>
              </w:rPr>
              <w:t>支持远程图形化管理界面，可在图形化界面对文件系统进行管理和监控</w:t>
            </w:r>
          </w:p>
        </w:tc>
      </w:tr>
      <w:tr w:rsidR="00A861C7" w:rsidRPr="004C20B7" w14:paraId="5AC83CAC" w14:textId="77777777" w:rsidTr="001352A1">
        <w:trPr>
          <w:trHeight w:val="454"/>
        </w:trPr>
        <w:tc>
          <w:tcPr>
            <w:tcW w:w="959" w:type="dxa"/>
            <w:vAlign w:val="center"/>
          </w:tcPr>
          <w:p w14:paraId="1F691C16" w14:textId="77777777" w:rsidR="00A861C7" w:rsidRPr="004C20B7" w:rsidRDefault="00A861C7" w:rsidP="005F196F">
            <w:pPr>
              <w:numPr>
                <w:ilvl w:val="0"/>
                <w:numId w:val="42"/>
              </w:numPr>
              <w:snapToGrid w:val="0"/>
              <w:spacing w:line="240" w:lineRule="auto"/>
              <w:rPr>
                <w:rFonts w:ascii="宋体" w:hAnsi="宋体" w:cs="微软雅黑"/>
                <w:bCs/>
                <w:szCs w:val="24"/>
              </w:rPr>
            </w:pPr>
          </w:p>
        </w:tc>
        <w:tc>
          <w:tcPr>
            <w:tcW w:w="2007" w:type="dxa"/>
            <w:vAlign w:val="center"/>
          </w:tcPr>
          <w:p w14:paraId="1E674D5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服务</w:t>
            </w:r>
          </w:p>
        </w:tc>
        <w:tc>
          <w:tcPr>
            <w:tcW w:w="11176" w:type="dxa"/>
            <w:vAlign w:val="center"/>
          </w:tcPr>
          <w:p w14:paraId="7C0EB1CF"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软件提供原厂5年或以上的售后支持和升级服务，并提供原厂技术培训</w:t>
            </w:r>
          </w:p>
        </w:tc>
      </w:tr>
    </w:tbl>
    <w:p w14:paraId="4ECC70AB" w14:textId="77777777" w:rsidR="00515CFB" w:rsidRPr="004C20B7" w:rsidRDefault="00515CFB" w:rsidP="005F196F">
      <w:pPr>
        <w:pStyle w:val="1"/>
        <w:numPr>
          <w:ilvl w:val="0"/>
          <w:numId w:val="9"/>
        </w:numPr>
      </w:pPr>
      <w:bookmarkStart w:id="42" w:name="_Hlk121127377"/>
      <w:bookmarkEnd w:id="41"/>
      <w:r w:rsidRPr="004C20B7">
        <w:rPr>
          <w:rFonts w:hint="eastAsia"/>
        </w:rPr>
        <w:t>设备环境</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861C7" w:rsidRPr="004C20B7" w14:paraId="311EEEDD" w14:textId="77777777" w:rsidTr="001352A1">
        <w:trPr>
          <w:trHeight w:val="454"/>
        </w:trPr>
        <w:tc>
          <w:tcPr>
            <w:tcW w:w="959" w:type="dxa"/>
            <w:shd w:val="clear" w:color="auto" w:fill="DBE5F1"/>
            <w:vAlign w:val="center"/>
          </w:tcPr>
          <w:bookmarkEnd w:id="42"/>
          <w:p w14:paraId="140B3654"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0D2FDEB4"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007F5CFC"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861C7" w:rsidRPr="004C20B7" w14:paraId="431E7BF7" w14:textId="77777777" w:rsidTr="001352A1">
        <w:trPr>
          <w:trHeight w:val="454"/>
        </w:trPr>
        <w:tc>
          <w:tcPr>
            <w:tcW w:w="959" w:type="dxa"/>
            <w:vAlign w:val="center"/>
          </w:tcPr>
          <w:p w14:paraId="0ABE5A6C" w14:textId="77777777" w:rsidR="00A861C7" w:rsidRPr="004C20B7" w:rsidRDefault="00A861C7" w:rsidP="005F196F">
            <w:pPr>
              <w:numPr>
                <w:ilvl w:val="0"/>
                <w:numId w:val="43"/>
              </w:numPr>
              <w:snapToGrid w:val="0"/>
              <w:spacing w:line="240" w:lineRule="auto"/>
              <w:ind w:left="0" w:firstLine="0"/>
              <w:rPr>
                <w:rFonts w:ascii="宋体" w:hAnsi="宋体" w:cs="微软雅黑"/>
                <w:bCs/>
                <w:szCs w:val="24"/>
              </w:rPr>
            </w:pPr>
          </w:p>
        </w:tc>
        <w:tc>
          <w:tcPr>
            <w:tcW w:w="2007" w:type="dxa"/>
            <w:vAlign w:val="center"/>
          </w:tcPr>
          <w:p w14:paraId="439FA0D0"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★I</w:t>
            </w:r>
            <w:r w:rsidRPr="004C20B7">
              <w:rPr>
                <w:rFonts w:ascii="宋体" w:hAnsi="宋体" w:cs="微软雅黑"/>
                <w:bCs/>
                <w:szCs w:val="24"/>
              </w:rPr>
              <w:t>T</w:t>
            </w:r>
            <w:r w:rsidRPr="004C20B7">
              <w:rPr>
                <w:rFonts w:ascii="宋体" w:hAnsi="宋体" w:cs="微软雅黑" w:hint="eastAsia"/>
                <w:bCs/>
                <w:szCs w:val="24"/>
              </w:rPr>
              <w:t>机柜</w:t>
            </w:r>
          </w:p>
        </w:tc>
        <w:tc>
          <w:tcPr>
            <w:tcW w:w="11176" w:type="dxa"/>
            <w:vAlign w:val="center"/>
          </w:tcPr>
          <w:p w14:paraId="5DE916E7"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总体要求：配置30台IT机柜；</w:t>
            </w:r>
          </w:p>
          <w:p w14:paraId="52207B13"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符合19英寸安装规范；设备安装空间42U；</w:t>
            </w:r>
          </w:p>
        </w:tc>
      </w:tr>
      <w:tr w:rsidR="00A861C7" w:rsidRPr="004C20B7" w14:paraId="514FE296" w14:textId="77777777" w:rsidTr="001352A1">
        <w:trPr>
          <w:trHeight w:val="454"/>
        </w:trPr>
        <w:tc>
          <w:tcPr>
            <w:tcW w:w="959" w:type="dxa"/>
            <w:vAlign w:val="center"/>
          </w:tcPr>
          <w:p w14:paraId="03869A6F" w14:textId="77777777" w:rsidR="00A861C7" w:rsidRPr="004C20B7" w:rsidRDefault="00A861C7" w:rsidP="005F196F">
            <w:pPr>
              <w:numPr>
                <w:ilvl w:val="0"/>
                <w:numId w:val="43"/>
              </w:numPr>
              <w:snapToGrid w:val="0"/>
              <w:spacing w:line="240" w:lineRule="auto"/>
              <w:ind w:left="0" w:firstLine="0"/>
              <w:rPr>
                <w:rFonts w:ascii="宋体" w:hAnsi="宋体" w:cs="微软雅黑"/>
                <w:bCs/>
                <w:szCs w:val="24"/>
              </w:rPr>
            </w:pPr>
          </w:p>
        </w:tc>
        <w:tc>
          <w:tcPr>
            <w:tcW w:w="2007" w:type="dxa"/>
            <w:vAlign w:val="center"/>
          </w:tcPr>
          <w:p w14:paraId="5DDF56C9"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热通道</w:t>
            </w:r>
          </w:p>
        </w:tc>
        <w:tc>
          <w:tcPr>
            <w:tcW w:w="11176" w:type="dxa"/>
            <w:vAlign w:val="center"/>
          </w:tcPr>
          <w:p w14:paraId="5C113B47"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总体要求：配置1套热通道</w:t>
            </w:r>
          </w:p>
          <w:p w14:paraId="1C1BFFF7"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热通道组件包含通道门、天窗、走线槽、照明系统、围板等组件及安装附件，密封通道应具有良好的刚度和强度以及良好的接地、密闭性、抗振动、抗冲击、耐腐蚀、防尘等性能，外观应与机柜设备协调一致，满足入列设备的安装、固定和使用环境的要求，为设备正常工作提供相适应的环境和安全防护。</w:t>
            </w:r>
          </w:p>
          <w:p w14:paraId="79377327"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密封通道两端配置通道门，通道门要求采用电动全玻璃双开滑动门，开启后应不妨碍进出通道通行、设备搬运以及运维机器人或运维车正常进出。</w:t>
            </w:r>
          </w:p>
          <w:p w14:paraId="5F49A9DC"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滑动门套件应由左右立柱、门楣、玻璃门扇、导轨等组成，且配置磁力锁、照明开关、应急/测试开关</w:t>
            </w:r>
            <w:r w:rsidRPr="004C20B7">
              <w:rPr>
                <w:rFonts w:ascii="宋体" w:hAnsi="宋体" w:cs="微软雅黑" w:hint="eastAsia"/>
                <w:bCs/>
                <w:szCs w:val="24"/>
              </w:rPr>
              <w:lastRenderedPageBreak/>
              <w:t>等组件</w:t>
            </w:r>
          </w:p>
          <w:p w14:paraId="28063F28"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通道门要求配置门禁，采用不少于刷卡+密码+指纹门禁的开门方式</w:t>
            </w:r>
          </w:p>
          <w:p w14:paraId="12B19A08"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微模块通道内配置出门开关，在通电或断电情况下，电动门均可以手动开启或关闭</w:t>
            </w:r>
          </w:p>
          <w:p w14:paraId="426ED6BC"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活动天窗开启后悬停位置要求确保热通道的净高不少于2000mm，开启角度不小于50度，并且不影响日常维护工作和维护人员安全</w:t>
            </w:r>
          </w:p>
          <w:p w14:paraId="3130BC1F"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微模块应具备强弱电走线槽，走线槽应能满足跨立柱、跨机柜列安装。微模块可同时支持机柜顶部走线与架空地板的下走线</w:t>
            </w:r>
          </w:p>
          <w:p w14:paraId="35ADB23A"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接地铜排材质为紫铜T3镀镍或更优，厚度不低于4.0mm，带安装架，安装于机柜顶部，与机柜框架匹配</w:t>
            </w:r>
          </w:p>
          <w:p w14:paraId="639B210D" w14:textId="77777777" w:rsidR="00A861C7" w:rsidRPr="004C20B7" w:rsidRDefault="00A861C7" w:rsidP="005F196F">
            <w:pPr>
              <w:numPr>
                <w:ilvl w:val="0"/>
                <w:numId w:val="62"/>
              </w:numPr>
              <w:snapToGrid w:val="0"/>
              <w:spacing w:line="240" w:lineRule="auto"/>
              <w:rPr>
                <w:rFonts w:ascii="宋体" w:hAnsi="宋体" w:cs="微软雅黑"/>
                <w:bCs/>
                <w:szCs w:val="24"/>
              </w:rPr>
            </w:pPr>
            <w:r w:rsidRPr="004C20B7">
              <w:rPr>
                <w:rFonts w:ascii="宋体" w:hAnsi="宋体" w:cs="微软雅黑" w:hint="eastAsia"/>
                <w:bCs/>
                <w:szCs w:val="24"/>
              </w:rPr>
              <w:t>LED照明灯具的控制采用人体移动感应或红外感应防眩光LED节能灯，封闭通道内配置不少于2个感应器，在无人情况下会自动关闭</w:t>
            </w:r>
          </w:p>
        </w:tc>
      </w:tr>
      <w:tr w:rsidR="00A861C7" w:rsidRPr="004C20B7" w14:paraId="4343D654" w14:textId="77777777" w:rsidTr="001352A1">
        <w:trPr>
          <w:trHeight w:val="454"/>
        </w:trPr>
        <w:tc>
          <w:tcPr>
            <w:tcW w:w="959" w:type="dxa"/>
            <w:vAlign w:val="center"/>
          </w:tcPr>
          <w:p w14:paraId="00B47FCB" w14:textId="77777777" w:rsidR="00A861C7" w:rsidRPr="004C20B7" w:rsidRDefault="00A861C7" w:rsidP="005F196F">
            <w:pPr>
              <w:numPr>
                <w:ilvl w:val="0"/>
                <w:numId w:val="43"/>
              </w:numPr>
              <w:snapToGrid w:val="0"/>
              <w:spacing w:line="240" w:lineRule="auto"/>
              <w:ind w:left="0" w:firstLine="0"/>
              <w:rPr>
                <w:rFonts w:ascii="宋体" w:hAnsi="宋体" w:cs="微软雅黑"/>
                <w:bCs/>
                <w:szCs w:val="24"/>
              </w:rPr>
            </w:pPr>
          </w:p>
        </w:tc>
        <w:tc>
          <w:tcPr>
            <w:tcW w:w="2007" w:type="dxa"/>
            <w:vAlign w:val="center"/>
          </w:tcPr>
          <w:p w14:paraId="2797466B"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电源分配单元（PDU)</w:t>
            </w:r>
          </w:p>
        </w:tc>
        <w:tc>
          <w:tcPr>
            <w:tcW w:w="11176" w:type="dxa"/>
            <w:vAlign w:val="center"/>
          </w:tcPr>
          <w:p w14:paraId="71754F23"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总体要求：配置60条PDU</w:t>
            </w:r>
          </w:p>
          <w:p w14:paraId="3C69D602"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21口国标插座，18口10A，3口16A，32A/380V；安装在机柜后部；竖装；</w:t>
            </w:r>
          </w:p>
        </w:tc>
      </w:tr>
      <w:tr w:rsidR="00A861C7" w:rsidRPr="004C20B7" w14:paraId="0250ACE2" w14:textId="77777777" w:rsidTr="001352A1">
        <w:trPr>
          <w:trHeight w:val="454"/>
        </w:trPr>
        <w:tc>
          <w:tcPr>
            <w:tcW w:w="959" w:type="dxa"/>
            <w:vAlign w:val="center"/>
          </w:tcPr>
          <w:p w14:paraId="1C8238EC" w14:textId="77777777" w:rsidR="00A861C7" w:rsidRPr="004C20B7" w:rsidRDefault="00A861C7" w:rsidP="005F196F">
            <w:pPr>
              <w:numPr>
                <w:ilvl w:val="0"/>
                <w:numId w:val="43"/>
              </w:numPr>
              <w:snapToGrid w:val="0"/>
              <w:spacing w:line="240" w:lineRule="auto"/>
              <w:ind w:left="0" w:firstLine="0"/>
              <w:rPr>
                <w:rFonts w:ascii="宋体" w:hAnsi="宋体" w:cs="微软雅黑"/>
                <w:bCs/>
                <w:szCs w:val="24"/>
              </w:rPr>
            </w:pPr>
          </w:p>
        </w:tc>
        <w:tc>
          <w:tcPr>
            <w:tcW w:w="2007" w:type="dxa"/>
            <w:vAlign w:val="center"/>
          </w:tcPr>
          <w:p w14:paraId="4ACE787F"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配电列头柜</w:t>
            </w:r>
          </w:p>
        </w:tc>
        <w:tc>
          <w:tcPr>
            <w:tcW w:w="11176" w:type="dxa"/>
            <w:vAlign w:val="center"/>
          </w:tcPr>
          <w:p w14:paraId="6DF173E7"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总体要求：配置2台配电列头柜</w:t>
            </w:r>
          </w:p>
          <w:p w14:paraId="62F867F7"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微模块内配置配电列头柜，尺寸:与I</w:t>
            </w:r>
            <w:r w:rsidRPr="004C20B7">
              <w:rPr>
                <w:rFonts w:ascii="宋体" w:hAnsi="宋体" w:cs="微软雅黑"/>
                <w:bCs/>
                <w:szCs w:val="24"/>
              </w:rPr>
              <w:t>T</w:t>
            </w:r>
            <w:r w:rsidRPr="004C20B7">
              <w:rPr>
                <w:rFonts w:ascii="宋体" w:hAnsi="宋体" w:cs="微软雅黑" w:hint="eastAsia"/>
                <w:bCs/>
                <w:szCs w:val="24"/>
              </w:rPr>
              <w:t>机柜相匹配。主路：1路500A/3P+1路250A/3P输入，带C级或更优防雷模块</w:t>
            </w:r>
          </w:p>
          <w:p w14:paraId="6EB96317"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支路：32A/3P*48+63A/3P*8+16A/1P*3备用开关</w:t>
            </w:r>
          </w:p>
          <w:p w14:paraId="591B6CEE"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机柜及其附属部件、涂覆层、标志、饰物等均应采用难燃或不燃材料</w:t>
            </w:r>
          </w:p>
          <w:p w14:paraId="0C2EBECE"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保护接地连接电阻值≤0.1Ω</w:t>
            </w:r>
          </w:p>
          <w:p w14:paraId="785A9E3A"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防护等级：IP</w:t>
            </w:r>
            <w:r w:rsidRPr="004C20B7">
              <w:rPr>
                <w:rFonts w:ascii="宋体" w:hAnsi="宋体" w:cs="微软雅黑"/>
                <w:bCs/>
                <w:szCs w:val="24"/>
              </w:rPr>
              <w:t>2</w:t>
            </w:r>
            <w:r w:rsidRPr="004C20B7">
              <w:rPr>
                <w:rFonts w:ascii="宋体" w:hAnsi="宋体" w:cs="微软雅黑" w:hint="eastAsia"/>
                <w:bCs/>
                <w:szCs w:val="24"/>
              </w:rPr>
              <w:t>0</w:t>
            </w:r>
          </w:p>
          <w:p w14:paraId="47751C84"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提供配电柜产品同系列产品8烈度或更优抗震合格证及检测报告</w:t>
            </w:r>
          </w:p>
          <w:p w14:paraId="72D3E11F"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配置LCD触摸屏，可实现本地显示</w:t>
            </w:r>
          </w:p>
          <w:p w14:paraId="4570550D"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可采集主路、支路参数，包含电压、电流、频率、各相及总的有功功率、无功功率、视在功率、功率因数、各相及总的有功电能、无功电能、电压及电流谐波分析功能、负载百分比、电压不平衡度、电流不平衡度、开关量状态，零地电压；带通讯接口，支持RS485通讯协议</w:t>
            </w:r>
          </w:p>
          <w:p w14:paraId="017BB80E" w14:textId="77777777" w:rsidR="00A861C7" w:rsidRPr="004C20B7" w:rsidRDefault="00A861C7" w:rsidP="005F196F">
            <w:pPr>
              <w:numPr>
                <w:ilvl w:val="0"/>
                <w:numId w:val="63"/>
              </w:numPr>
              <w:snapToGrid w:val="0"/>
              <w:spacing w:line="240" w:lineRule="auto"/>
              <w:rPr>
                <w:rFonts w:ascii="宋体" w:hAnsi="宋体" w:cs="微软雅黑"/>
                <w:bCs/>
                <w:szCs w:val="24"/>
              </w:rPr>
            </w:pPr>
            <w:r w:rsidRPr="004C20B7">
              <w:rPr>
                <w:rFonts w:ascii="宋体" w:hAnsi="宋体" w:cs="微软雅黑" w:hint="eastAsia"/>
                <w:bCs/>
                <w:szCs w:val="24"/>
              </w:rPr>
              <w:t>智能监控单元本体应具备电能历史查询功能，并可通过更改设置统计月度电能、年度电能。电能数据可实时上传至服务器保存</w:t>
            </w:r>
          </w:p>
        </w:tc>
      </w:tr>
      <w:tr w:rsidR="00A861C7" w:rsidRPr="004C20B7" w14:paraId="55FD7EC9" w14:textId="77777777" w:rsidTr="001352A1">
        <w:trPr>
          <w:trHeight w:val="454"/>
        </w:trPr>
        <w:tc>
          <w:tcPr>
            <w:tcW w:w="959" w:type="dxa"/>
            <w:vAlign w:val="center"/>
          </w:tcPr>
          <w:p w14:paraId="6C050BA1" w14:textId="77777777" w:rsidR="00A861C7" w:rsidRPr="004C20B7" w:rsidRDefault="00A861C7" w:rsidP="005F196F">
            <w:pPr>
              <w:numPr>
                <w:ilvl w:val="0"/>
                <w:numId w:val="43"/>
              </w:numPr>
              <w:snapToGrid w:val="0"/>
              <w:spacing w:line="240" w:lineRule="auto"/>
              <w:ind w:left="0" w:firstLine="0"/>
              <w:rPr>
                <w:rFonts w:ascii="宋体" w:hAnsi="宋体" w:cs="微软雅黑"/>
                <w:bCs/>
                <w:szCs w:val="24"/>
              </w:rPr>
            </w:pPr>
          </w:p>
        </w:tc>
        <w:tc>
          <w:tcPr>
            <w:tcW w:w="2007" w:type="dxa"/>
            <w:vAlign w:val="center"/>
          </w:tcPr>
          <w:p w14:paraId="189C074D"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★列间空调</w:t>
            </w:r>
          </w:p>
        </w:tc>
        <w:tc>
          <w:tcPr>
            <w:tcW w:w="11176" w:type="dxa"/>
            <w:vAlign w:val="center"/>
          </w:tcPr>
          <w:p w14:paraId="34D0DE2E"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总体要求：配置14台列间空调</w:t>
            </w:r>
          </w:p>
          <w:p w14:paraId="4BE84FF2"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tab/>
              <w:t>精密空调应能按要求自动调节室内温、湿度，具有制冷、除湿等功能。</w:t>
            </w:r>
          </w:p>
          <w:p w14:paraId="2A4FCA76"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lastRenderedPageBreak/>
              <w:t>制冷量≥4</w:t>
            </w:r>
            <w:r w:rsidRPr="004C20B7">
              <w:rPr>
                <w:rFonts w:ascii="宋体" w:hAnsi="宋体" w:cs="微软雅黑"/>
                <w:bCs/>
                <w:szCs w:val="24"/>
              </w:rPr>
              <w:t>5</w:t>
            </w:r>
            <w:r w:rsidRPr="004C20B7">
              <w:rPr>
                <w:rFonts w:ascii="宋体" w:hAnsi="宋体" w:cs="微软雅黑" w:hint="eastAsia"/>
                <w:bCs/>
                <w:szCs w:val="24"/>
              </w:rPr>
              <w:t>KW</w:t>
            </w:r>
          </w:p>
          <w:p w14:paraId="5216D8A6"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t>风量≥</w:t>
            </w:r>
            <w:r w:rsidRPr="004C20B7">
              <w:rPr>
                <w:rFonts w:ascii="宋体" w:hAnsi="宋体" w:cs="微软雅黑"/>
                <w:bCs/>
                <w:szCs w:val="24"/>
              </w:rPr>
              <w:t>9000m³/</w:t>
            </w:r>
            <w:r w:rsidRPr="004C20B7">
              <w:rPr>
                <w:rFonts w:ascii="宋体" w:hAnsi="宋体" w:cs="微软雅黑" w:hint="eastAsia"/>
                <w:bCs/>
                <w:szCs w:val="24"/>
              </w:rPr>
              <w:t>小时</w:t>
            </w:r>
          </w:p>
          <w:p w14:paraId="51823298"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t>温度调节范围：+18℃~ +45℃</w:t>
            </w:r>
          </w:p>
          <w:p w14:paraId="0ADBC657"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tab/>
              <w:t>温度调节精度：±1℃</w:t>
            </w:r>
          </w:p>
          <w:p w14:paraId="2C54B845"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t>湿度调节范围：20% ~ 80%RH</w:t>
            </w:r>
          </w:p>
          <w:p w14:paraId="492DFF8A"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t xml:space="preserve">湿度调节精度：±5 %RH </w:t>
            </w:r>
          </w:p>
          <w:p w14:paraId="04B12E1F"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tab/>
              <w:t>温、湿度波动超限应能发出报警信号</w:t>
            </w:r>
          </w:p>
          <w:p w14:paraId="1C431EB3" w14:textId="77777777" w:rsidR="00A861C7" w:rsidRPr="004C20B7" w:rsidRDefault="00A861C7" w:rsidP="005F196F">
            <w:pPr>
              <w:numPr>
                <w:ilvl w:val="0"/>
                <w:numId w:val="64"/>
              </w:numPr>
              <w:snapToGrid w:val="0"/>
              <w:spacing w:line="240" w:lineRule="auto"/>
              <w:rPr>
                <w:rFonts w:ascii="宋体" w:hAnsi="宋体" w:cs="微软雅黑"/>
                <w:bCs/>
                <w:szCs w:val="24"/>
              </w:rPr>
            </w:pPr>
            <w:r w:rsidRPr="004C20B7">
              <w:rPr>
                <w:rFonts w:ascii="宋体" w:hAnsi="宋体" w:cs="微软雅黑" w:hint="eastAsia"/>
                <w:bCs/>
                <w:szCs w:val="24"/>
              </w:rPr>
              <w:t>具备联动与群控功能</w:t>
            </w:r>
          </w:p>
        </w:tc>
      </w:tr>
      <w:tr w:rsidR="00A861C7" w:rsidRPr="004C20B7" w14:paraId="17478B99" w14:textId="77777777" w:rsidTr="001352A1">
        <w:trPr>
          <w:trHeight w:val="454"/>
        </w:trPr>
        <w:tc>
          <w:tcPr>
            <w:tcW w:w="959" w:type="dxa"/>
            <w:vAlign w:val="center"/>
          </w:tcPr>
          <w:p w14:paraId="78F5C2FA" w14:textId="77777777" w:rsidR="00A861C7" w:rsidRPr="004C20B7" w:rsidRDefault="00A861C7" w:rsidP="005F196F">
            <w:pPr>
              <w:numPr>
                <w:ilvl w:val="0"/>
                <w:numId w:val="43"/>
              </w:numPr>
              <w:snapToGrid w:val="0"/>
              <w:spacing w:line="240" w:lineRule="auto"/>
              <w:ind w:left="0" w:firstLine="0"/>
              <w:rPr>
                <w:rFonts w:ascii="宋体" w:hAnsi="宋体" w:cs="微软雅黑"/>
                <w:bCs/>
                <w:szCs w:val="24"/>
              </w:rPr>
            </w:pPr>
          </w:p>
        </w:tc>
        <w:tc>
          <w:tcPr>
            <w:tcW w:w="2007" w:type="dxa"/>
            <w:vAlign w:val="center"/>
          </w:tcPr>
          <w:p w14:paraId="0745E87C"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动环监控</w:t>
            </w:r>
          </w:p>
        </w:tc>
        <w:tc>
          <w:tcPr>
            <w:tcW w:w="11176" w:type="dxa"/>
            <w:vAlign w:val="center"/>
          </w:tcPr>
          <w:p w14:paraId="1FF493AC"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总体要求：配置1套动环监控系统</w:t>
            </w:r>
          </w:p>
          <w:p w14:paraId="04D1F0EC" w14:textId="77777777" w:rsidR="00A861C7" w:rsidRPr="004C20B7" w:rsidRDefault="00A861C7" w:rsidP="005F196F">
            <w:pPr>
              <w:numPr>
                <w:ilvl w:val="0"/>
                <w:numId w:val="65"/>
              </w:numPr>
              <w:snapToGrid w:val="0"/>
              <w:spacing w:line="240" w:lineRule="auto"/>
              <w:rPr>
                <w:rFonts w:ascii="宋体" w:hAnsi="宋体" w:cs="微软雅黑"/>
                <w:bCs/>
                <w:szCs w:val="24"/>
              </w:rPr>
            </w:pPr>
            <w:r w:rsidRPr="004C20B7">
              <w:rPr>
                <w:rFonts w:ascii="宋体" w:hAnsi="宋体" w:cs="微软雅黑" w:hint="eastAsia"/>
                <w:bCs/>
                <w:szCs w:val="24"/>
              </w:rPr>
              <w:t>采用统一管理平台，实现对数据中心所有基础设施，包括动力、环境、视频、门禁等进行集中监控和管理；管理软件支持平板电脑接入，支持手机APP管理界面。动环监控平台软件，包含多种软件接口（配电柜、水浸、空调、温湿度传感器、烟感、天窗、门禁、视频、短信、远程IE浏览、北向接口等）</w:t>
            </w:r>
          </w:p>
          <w:p w14:paraId="0514537F" w14:textId="77777777" w:rsidR="00A861C7" w:rsidRPr="004C20B7" w:rsidRDefault="00A861C7" w:rsidP="005F196F">
            <w:pPr>
              <w:numPr>
                <w:ilvl w:val="0"/>
                <w:numId w:val="65"/>
              </w:numPr>
              <w:snapToGrid w:val="0"/>
              <w:spacing w:line="240" w:lineRule="auto"/>
              <w:rPr>
                <w:rFonts w:ascii="宋体" w:hAnsi="宋体" w:cs="微软雅黑"/>
                <w:bCs/>
                <w:szCs w:val="24"/>
              </w:rPr>
            </w:pPr>
            <w:r w:rsidRPr="004C20B7">
              <w:rPr>
                <w:rFonts w:ascii="宋体" w:hAnsi="宋体" w:cs="微软雅黑" w:hint="eastAsia"/>
                <w:bCs/>
                <w:szCs w:val="24"/>
              </w:rPr>
              <w:t>可灵活设置任意报警以指定方式通知给指定的管理人员；可设置报警缓冲时间；提供界面报警、短信报警、电话拨号报警、声光报警、E-Mail等报警方式</w:t>
            </w:r>
          </w:p>
          <w:p w14:paraId="77D3E6BB" w14:textId="77777777" w:rsidR="00A861C7" w:rsidRPr="004C20B7" w:rsidRDefault="00A861C7" w:rsidP="005F196F">
            <w:pPr>
              <w:numPr>
                <w:ilvl w:val="0"/>
                <w:numId w:val="65"/>
              </w:numPr>
              <w:snapToGrid w:val="0"/>
              <w:spacing w:line="240" w:lineRule="auto"/>
              <w:rPr>
                <w:rFonts w:ascii="宋体" w:hAnsi="宋体" w:cs="微软雅黑"/>
                <w:bCs/>
                <w:szCs w:val="24"/>
              </w:rPr>
            </w:pPr>
            <w:r w:rsidRPr="004C20B7">
              <w:rPr>
                <w:rFonts w:ascii="宋体" w:hAnsi="宋体" w:cs="微软雅黑" w:hint="eastAsia"/>
                <w:bCs/>
                <w:szCs w:val="24"/>
              </w:rPr>
              <w:t>能实现在集群环境温度异常时，关闭部分或全部节点</w:t>
            </w:r>
          </w:p>
        </w:tc>
      </w:tr>
    </w:tbl>
    <w:p w14:paraId="2EC32335" w14:textId="77777777" w:rsidR="00515CFB" w:rsidRPr="004C20B7" w:rsidRDefault="00515CFB" w:rsidP="005F196F">
      <w:pPr>
        <w:pStyle w:val="1"/>
        <w:numPr>
          <w:ilvl w:val="0"/>
          <w:numId w:val="9"/>
        </w:numPr>
      </w:pPr>
      <w:bookmarkStart w:id="43" w:name="_Hlk121127390"/>
      <w:r w:rsidRPr="004C20B7">
        <w:rPr>
          <w:rFonts w:hint="eastAsia"/>
        </w:rPr>
        <w:t>集群软件环境</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861C7" w:rsidRPr="004C20B7" w14:paraId="574AD971" w14:textId="77777777" w:rsidTr="001352A1">
        <w:trPr>
          <w:trHeight w:val="454"/>
        </w:trPr>
        <w:tc>
          <w:tcPr>
            <w:tcW w:w="959" w:type="dxa"/>
            <w:shd w:val="clear" w:color="auto" w:fill="DBE5F1"/>
            <w:vAlign w:val="center"/>
          </w:tcPr>
          <w:bookmarkEnd w:id="43"/>
          <w:p w14:paraId="0F2A6BB1"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69722B0F"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5BEABC68"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861C7" w:rsidRPr="004C20B7" w14:paraId="6F46293C" w14:textId="77777777" w:rsidTr="001352A1">
        <w:trPr>
          <w:trHeight w:val="454"/>
        </w:trPr>
        <w:tc>
          <w:tcPr>
            <w:tcW w:w="959" w:type="dxa"/>
            <w:vAlign w:val="center"/>
          </w:tcPr>
          <w:p w14:paraId="6D84A0F6" w14:textId="77777777" w:rsidR="00A861C7" w:rsidRPr="004C20B7" w:rsidRDefault="00A861C7" w:rsidP="005F196F">
            <w:pPr>
              <w:numPr>
                <w:ilvl w:val="0"/>
                <w:numId w:val="44"/>
              </w:numPr>
              <w:snapToGrid w:val="0"/>
              <w:spacing w:line="240" w:lineRule="auto"/>
              <w:ind w:left="0" w:firstLine="0"/>
              <w:rPr>
                <w:rFonts w:ascii="宋体" w:hAnsi="宋体" w:cs="微软雅黑"/>
                <w:bCs/>
                <w:szCs w:val="24"/>
              </w:rPr>
            </w:pPr>
          </w:p>
        </w:tc>
        <w:tc>
          <w:tcPr>
            <w:tcW w:w="2007" w:type="dxa"/>
            <w:vAlign w:val="center"/>
          </w:tcPr>
          <w:p w14:paraId="141FE033"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操作系统</w:t>
            </w:r>
          </w:p>
        </w:tc>
        <w:tc>
          <w:tcPr>
            <w:tcW w:w="11176" w:type="dxa"/>
            <w:vAlign w:val="center"/>
          </w:tcPr>
          <w:p w14:paraId="25E8CE7C"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安装Linux或其他主流操作系统</w:t>
            </w:r>
          </w:p>
        </w:tc>
      </w:tr>
      <w:tr w:rsidR="00A861C7" w:rsidRPr="004C20B7" w14:paraId="077998A6" w14:textId="77777777" w:rsidTr="001352A1">
        <w:trPr>
          <w:trHeight w:val="454"/>
        </w:trPr>
        <w:tc>
          <w:tcPr>
            <w:tcW w:w="959" w:type="dxa"/>
            <w:vAlign w:val="center"/>
          </w:tcPr>
          <w:p w14:paraId="71A8D9DB" w14:textId="77777777" w:rsidR="00A861C7" w:rsidRPr="004C20B7" w:rsidRDefault="00A861C7" w:rsidP="005F196F">
            <w:pPr>
              <w:numPr>
                <w:ilvl w:val="0"/>
                <w:numId w:val="44"/>
              </w:numPr>
              <w:snapToGrid w:val="0"/>
              <w:spacing w:line="240" w:lineRule="auto"/>
              <w:ind w:left="0" w:firstLine="0"/>
              <w:rPr>
                <w:rFonts w:ascii="宋体" w:hAnsi="宋体" w:cs="微软雅黑"/>
                <w:bCs/>
                <w:szCs w:val="24"/>
              </w:rPr>
            </w:pPr>
          </w:p>
        </w:tc>
        <w:tc>
          <w:tcPr>
            <w:tcW w:w="2007" w:type="dxa"/>
            <w:vAlign w:val="center"/>
          </w:tcPr>
          <w:p w14:paraId="75BA988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编译器</w:t>
            </w:r>
          </w:p>
        </w:tc>
        <w:tc>
          <w:tcPr>
            <w:tcW w:w="11176" w:type="dxa"/>
            <w:vAlign w:val="center"/>
          </w:tcPr>
          <w:p w14:paraId="127A3129" w14:textId="77777777" w:rsidR="00A861C7" w:rsidRPr="004C20B7" w:rsidRDefault="00A861C7" w:rsidP="005F196F">
            <w:pPr>
              <w:numPr>
                <w:ilvl w:val="0"/>
                <w:numId w:val="65"/>
              </w:numPr>
              <w:snapToGrid w:val="0"/>
              <w:spacing w:line="240" w:lineRule="auto"/>
              <w:rPr>
                <w:rFonts w:ascii="宋体" w:hAnsi="宋体" w:cs="微软雅黑"/>
                <w:bCs/>
                <w:szCs w:val="24"/>
              </w:rPr>
            </w:pPr>
            <w:r w:rsidRPr="004C20B7">
              <w:rPr>
                <w:rFonts w:ascii="宋体" w:hAnsi="宋体" w:cs="微软雅黑" w:hint="eastAsia"/>
                <w:bCs/>
                <w:szCs w:val="24"/>
              </w:rPr>
              <w:t>基于64位操作系统并兼容32位系统的</w:t>
            </w:r>
            <w:r w:rsidRPr="004C20B7">
              <w:rPr>
                <w:rFonts w:ascii="宋体" w:hAnsi="宋体" w:cs="微软雅黑"/>
                <w:bCs/>
                <w:szCs w:val="24"/>
              </w:rPr>
              <w:t>Intel Fortran</w:t>
            </w:r>
            <w:r w:rsidRPr="004C20B7">
              <w:rPr>
                <w:rFonts w:ascii="宋体" w:hAnsi="宋体" w:cs="微软雅黑" w:hint="eastAsia"/>
                <w:bCs/>
                <w:szCs w:val="24"/>
              </w:rPr>
              <w:t>、C、C++编译器</w:t>
            </w:r>
          </w:p>
          <w:p w14:paraId="74BCBBB2" w14:textId="77777777" w:rsidR="00A861C7" w:rsidRPr="004C20B7" w:rsidRDefault="00A861C7" w:rsidP="005F196F">
            <w:pPr>
              <w:numPr>
                <w:ilvl w:val="0"/>
                <w:numId w:val="65"/>
              </w:numPr>
              <w:snapToGrid w:val="0"/>
              <w:spacing w:line="240" w:lineRule="auto"/>
              <w:rPr>
                <w:rFonts w:ascii="宋体" w:hAnsi="宋体" w:cs="微软雅黑"/>
                <w:bCs/>
                <w:szCs w:val="24"/>
              </w:rPr>
            </w:pPr>
            <w:r w:rsidRPr="004C20B7">
              <w:rPr>
                <w:rFonts w:ascii="宋体" w:hAnsi="宋体" w:cs="微软雅黑"/>
                <w:bCs/>
                <w:szCs w:val="24"/>
              </w:rPr>
              <w:t>GNU系列</w:t>
            </w:r>
            <w:r w:rsidRPr="004C20B7">
              <w:rPr>
                <w:rFonts w:ascii="宋体" w:hAnsi="宋体" w:cs="微软雅黑" w:hint="eastAsia"/>
                <w:bCs/>
                <w:szCs w:val="24"/>
              </w:rPr>
              <w:t>开发工具，含GNU Fortran、C、C++、Python等编译系统</w:t>
            </w:r>
          </w:p>
        </w:tc>
      </w:tr>
      <w:tr w:rsidR="00A861C7" w:rsidRPr="004C20B7" w14:paraId="460EB413" w14:textId="77777777" w:rsidTr="001352A1">
        <w:trPr>
          <w:trHeight w:val="454"/>
        </w:trPr>
        <w:tc>
          <w:tcPr>
            <w:tcW w:w="959" w:type="dxa"/>
            <w:vAlign w:val="center"/>
          </w:tcPr>
          <w:p w14:paraId="5EE1CAE1" w14:textId="77777777" w:rsidR="00A861C7" w:rsidRPr="004C20B7" w:rsidRDefault="00A861C7" w:rsidP="005F196F">
            <w:pPr>
              <w:numPr>
                <w:ilvl w:val="0"/>
                <w:numId w:val="44"/>
              </w:numPr>
              <w:snapToGrid w:val="0"/>
              <w:spacing w:line="240" w:lineRule="auto"/>
              <w:ind w:left="0" w:firstLine="0"/>
              <w:rPr>
                <w:rFonts w:ascii="宋体" w:hAnsi="宋体" w:cs="微软雅黑"/>
                <w:bCs/>
                <w:szCs w:val="24"/>
              </w:rPr>
            </w:pPr>
          </w:p>
        </w:tc>
        <w:tc>
          <w:tcPr>
            <w:tcW w:w="2007" w:type="dxa"/>
            <w:vAlign w:val="center"/>
          </w:tcPr>
          <w:p w14:paraId="17310AE2"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并行环境</w:t>
            </w:r>
          </w:p>
        </w:tc>
        <w:tc>
          <w:tcPr>
            <w:tcW w:w="11176" w:type="dxa"/>
            <w:vAlign w:val="center"/>
          </w:tcPr>
          <w:p w14:paraId="4F7B3E37"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提供MPICH2、OpenMPI、Mvapich2等MPI环境，提供OpenMP并行环境</w:t>
            </w:r>
          </w:p>
        </w:tc>
      </w:tr>
      <w:tr w:rsidR="00A861C7" w:rsidRPr="004C20B7" w14:paraId="379C81D0" w14:textId="77777777" w:rsidTr="001352A1">
        <w:trPr>
          <w:trHeight w:val="454"/>
        </w:trPr>
        <w:tc>
          <w:tcPr>
            <w:tcW w:w="959" w:type="dxa"/>
            <w:vAlign w:val="center"/>
          </w:tcPr>
          <w:p w14:paraId="3D1F0C8D" w14:textId="77777777" w:rsidR="00A861C7" w:rsidRPr="004C20B7" w:rsidRDefault="00A861C7" w:rsidP="005F196F">
            <w:pPr>
              <w:numPr>
                <w:ilvl w:val="0"/>
                <w:numId w:val="44"/>
              </w:numPr>
              <w:snapToGrid w:val="0"/>
              <w:spacing w:line="240" w:lineRule="auto"/>
              <w:ind w:left="0" w:firstLine="0"/>
              <w:rPr>
                <w:rFonts w:ascii="宋体" w:hAnsi="宋体" w:cs="微软雅黑"/>
                <w:bCs/>
                <w:szCs w:val="24"/>
              </w:rPr>
            </w:pPr>
          </w:p>
        </w:tc>
        <w:tc>
          <w:tcPr>
            <w:tcW w:w="2007" w:type="dxa"/>
            <w:vAlign w:val="center"/>
          </w:tcPr>
          <w:p w14:paraId="6B315A48"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数学库</w:t>
            </w:r>
          </w:p>
        </w:tc>
        <w:tc>
          <w:tcPr>
            <w:tcW w:w="11176" w:type="dxa"/>
            <w:vAlign w:val="center"/>
          </w:tcPr>
          <w:p w14:paraId="5F616CEC"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提供ONEAPI、CUDA等常用函数库</w:t>
            </w:r>
          </w:p>
        </w:tc>
      </w:tr>
      <w:tr w:rsidR="00A861C7" w:rsidRPr="004C20B7" w14:paraId="0EEB6128" w14:textId="77777777" w:rsidTr="001352A1">
        <w:trPr>
          <w:trHeight w:val="454"/>
        </w:trPr>
        <w:tc>
          <w:tcPr>
            <w:tcW w:w="959" w:type="dxa"/>
            <w:vAlign w:val="center"/>
          </w:tcPr>
          <w:p w14:paraId="0A2CC782" w14:textId="77777777" w:rsidR="00A861C7" w:rsidRPr="004C20B7" w:rsidRDefault="00A861C7" w:rsidP="005F196F">
            <w:pPr>
              <w:numPr>
                <w:ilvl w:val="0"/>
                <w:numId w:val="44"/>
              </w:numPr>
              <w:snapToGrid w:val="0"/>
              <w:spacing w:line="240" w:lineRule="auto"/>
              <w:ind w:left="0" w:firstLine="0"/>
              <w:rPr>
                <w:rFonts w:ascii="宋体" w:hAnsi="宋体" w:cs="微软雅黑"/>
                <w:bCs/>
                <w:szCs w:val="24"/>
              </w:rPr>
            </w:pPr>
          </w:p>
        </w:tc>
        <w:tc>
          <w:tcPr>
            <w:tcW w:w="2007" w:type="dxa"/>
            <w:vAlign w:val="center"/>
          </w:tcPr>
          <w:p w14:paraId="72EE6984"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集群管理</w:t>
            </w:r>
          </w:p>
          <w:p w14:paraId="3F52DBFF"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和作业调度软件</w:t>
            </w:r>
          </w:p>
        </w:tc>
        <w:tc>
          <w:tcPr>
            <w:tcW w:w="11176" w:type="dxa"/>
            <w:vAlign w:val="center"/>
          </w:tcPr>
          <w:p w14:paraId="68CEA6F7"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商业版集群管理，License覆盖系统所有节点，并满足下列基本要求：</w:t>
            </w:r>
          </w:p>
          <w:p w14:paraId="5AE8500F"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A）</w:t>
            </w:r>
            <w:r w:rsidR="00A861C7" w:rsidRPr="004C20B7">
              <w:rPr>
                <w:rFonts w:ascii="宋体" w:hAnsi="宋体" w:cs="微软雅黑" w:hint="eastAsia"/>
                <w:b/>
                <w:bCs/>
                <w:szCs w:val="24"/>
              </w:rPr>
              <w:t>总纲</w:t>
            </w:r>
          </w:p>
          <w:p w14:paraId="1D5432BB" w14:textId="77777777" w:rsidR="00A861C7" w:rsidRPr="004C20B7" w:rsidRDefault="00A861C7" w:rsidP="005F196F">
            <w:pPr>
              <w:numPr>
                <w:ilvl w:val="0"/>
                <w:numId w:val="66"/>
              </w:numPr>
              <w:snapToGrid w:val="0"/>
              <w:spacing w:line="240" w:lineRule="auto"/>
              <w:rPr>
                <w:rFonts w:ascii="宋体" w:hAnsi="宋体" w:cs="微软雅黑"/>
                <w:bCs/>
                <w:szCs w:val="24"/>
              </w:rPr>
            </w:pPr>
            <w:r w:rsidRPr="004C20B7">
              <w:rPr>
                <w:rFonts w:ascii="宋体" w:hAnsi="宋体" w:cs="微软雅黑" w:hint="eastAsia"/>
                <w:bCs/>
                <w:szCs w:val="24"/>
              </w:rPr>
              <w:t>要求提供图形管理界面。</w:t>
            </w:r>
          </w:p>
          <w:p w14:paraId="422AFD43" w14:textId="77777777" w:rsidR="00A861C7" w:rsidRPr="004C20B7" w:rsidRDefault="00A861C7" w:rsidP="005F196F">
            <w:pPr>
              <w:numPr>
                <w:ilvl w:val="0"/>
                <w:numId w:val="66"/>
              </w:numPr>
              <w:snapToGrid w:val="0"/>
              <w:spacing w:line="240" w:lineRule="auto"/>
              <w:rPr>
                <w:rFonts w:ascii="宋体" w:hAnsi="宋体" w:cs="微软雅黑"/>
                <w:bCs/>
                <w:szCs w:val="24"/>
              </w:rPr>
            </w:pPr>
            <w:r w:rsidRPr="004C20B7">
              <w:rPr>
                <w:rFonts w:ascii="宋体" w:hAnsi="宋体" w:cs="微软雅黑" w:hint="eastAsia"/>
                <w:bCs/>
                <w:szCs w:val="24"/>
              </w:rPr>
              <w:t>软件基本要求：</w:t>
            </w:r>
          </w:p>
          <w:p w14:paraId="0642B834"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lastRenderedPageBreak/>
              <w:t xml:space="preserve">   集群管理软件通过分配计算负载到可用系统，能够优化硬件和软件资源的利用，通过管理资源和策略来管理工作负荷</w:t>
            </w:r>
          </w:p>
          <w:p w14:paraId="48A15398"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 xml:space="preserve">   功能包含：批处理队列，负载均衡，任务统计，个性化的动态队列和资源管理，动态性能数据采集，用户计费系统和报表系统。</w:t>
            </w:r>
          </w:p>
          <w:p w14:paraId="7010CA9A" w14:textId="77777777" w:rsidR="00A861C7" w:rsidRPr="004C20B7" w:rsidRDefault="00A861C7" w:rsidP="005F196F">
            <w:pPr>
              <w:numPr>
                <w:ilvl w:val="0"/>
                <w:numId w:val="66"/>
              </w:numPr>
              <w:snapToGrid w:val="0"/>
              <w:spacing w:line="240" w:lineRule="auto"/>
              <w:rPr>
                <w:rFonts w:ascii="宋体" w:hAnsi="宋体" w:cs="微软雅黑"/>
                <w:bCs/>
                <w:szCs w:val="24"/>
              </w:rPr>
            </w:pPr>
            <w:r w:rsidRPr="004C20B7">
              <w:rPr>
                <w:rFonts w:ascii="宋体" w:hAnsi="宋体" w:cs="微软雅黑" w:hint="eastAsia"/>
                <w:bCs/>
                <w:szCs w:val="24"/>
              </w:rPr>
              <w:t>下列具体的功能全部必须在同一个高性能计算机管理软件包的图形界面中实现。</w:t>
            </w:r>
          </w:p>
          <w:p w14:paraId="4F3974B9"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B）</w:t>
            </w:r>
            <w:r w:rsidR="00A861C7" w:rsidRPr="004C20B7">
              <w:rPr>
                <w:rFonts w:ascii="宋体" w:hAnsi="宋体" w:cs="微软雅黑" w:hint="eastAsia"/>
                <w:b/>
                <w:bCs/>
                <w:szCs w:val="24"/>
              </w:rPr>
              <w:t>功能全面的用户及组管理，包括但不限于下列功能：</w:t>
            </w:r>
          </w:p>
          <w:p w14:paraId="6A3FC3EE" w14:textId="77777777" w:rsidR="00A861C7" w:rsidRPr="004C20B7" w:rsidRDefault="00A861C7" w:rsidP="005F196F">
            <w:pPr>
              <w:numPr>
                <w:ilvl w:val="0"/>
                <w:numId w:val="67"/>
              </w:numPr>
              <w:snapToGrid w:val="0"/>
              <w:spacing w:line="240" w:lineRule="auto"/>
              <w:rPr>
                <w:rFonts w:ascii="宋体" w:hAnsi="宋体" w:cs="微软雅黑"/>
                <w:bCs/>
                <w:szCs w:val="24"/>
              </w:rPr>
            </w:pPr>
            <w:r w:rsidRPr="004C20B7">
              <w:rPr>
                <w:rFonts w:ascii="宋体" w:hAnsi="宋体" w:cs="微软雅黑" w:hint="eastAsia"/>
                <w:bCs/>
                <w:szCs w:val="24"/>
              </w:rPr>
              <w:t>新增用户的账户开设及权限属性设置</w:t>
            </w:r>
          </w:p>
          <w:p w14:paraId="2B4C82CA" w14:textId="77777777" w:rsidR="00A861C7" w:rsidRPr="004C20B7" w:rsidRDefault="00A861C7" w:rsidP="005F196F">
            <w:pPr>
              <w:numPr>
                <w:ilvl w:val="0"/>
                <w:numId w:val="67"/>
              </w:numPr>
              <w:snapToGrid w:val="0"/>
              <w:spacing w:line="240" w:lineRule="auto"/>
              <w:rPr>
                <w:rFonts w:ascii="宋体" w:hAnsi="宋体" w:cs="微软雅黑"/>
                <w:bCs/>
                <w:szCs w:val="24"/>
              </w:rPr>
            </w:pPr>
            <w:r w:rsidRPr="004C20B7">
              <w:rPr>
                <w:rFonts w:ascii="宋体" w:hAnsi="宋体" w:cs="微软雅黑" w:hint="eastAsia"/>
                <w:bCs/>
                <w:szCs w:val="24"/>
              </w:rPr>
              <w:t>日常用户、组管理（用户删除，用户查看，用户组开设，用户组删除，用户组查看等），提供用户一览以及用户组一览的显示功能</w:t>
            </w:r>
          </w:p>
          <w:p w14:paraId="3142467E" w14:textId="77777777" w:rsidR="00A861C7" w:rsidRPr="004C20B7" w:rsidRDefault="00A861C7" w:rsidP="005F196F">
            <w:pPr>
              <w:numPr>
                <w:ilvl w:val="0"/>
                <w:numId w:val="67"/>
              </w:numPr>
              <w:snapToGrid w:val="0"/>
              <w:spacing w:line="240" w:lineRule="auto"/>
              <w:rPr>
                <w:rFonts w:ascii="宋体" w:hAnsi="宋体" w:cs="微软雅黑"/>
                <w:bCs/>
                <w:szCs w:val="24"/>
              </w:rPr>
            </w:pPr>
            <w:r w:rsidRPr="004C20B7">
              <w:rPr>
                <w:rFonts w:ascii="宋体" w:hAnsi="宋体" w:cs="微软雅黑" w:hint="eastAsia"/>
                <w:bCs/>
                <w:szCs w:val="24"/>
              </w:rPr>
              <w:t>支持对平台用户、数据库用户和各类操作系统用户（如本地用户、NIS、LDAP等）的统一管理，支持用户的创建、修改、删除、冻结和激活操作</w:t>
            </w:r>
          </w:p>
          <w:p w14:paraId="569711B6" w14:textId="77777777" w:rsidR="00A861C7" w:rsidRPr="004C20B7" w:rsidRDefault="00A861C7" w:rsidP="005F196F">
            <w:pPr>
              <w:numPr>
                <w:ilvl w:val="0"/>
                <w:numId w:val="67"/>
              </w:numPr>
              <w:snapToGrid w:val="0"/>
              <w:spacing w:line="240" w:lineRule="auto"/>
              <w:rPr>
                <w:rFonts w:ascii="宋体" w:hAnsi="宋体" w:cs="微软雅黑"/>
                <w:bCs/>
                <w:szCs w:val="24"/>
              </w:rPr>
            </w:pPr>
            <w:r w:rsidRPr="004C20B7">
              <w:rPr>
                <w:rFonts w:ascii="宋体" w:hAnsi="宋体" w:cs="微软雅黑" w:hint="eastAsia"/>
                <w:bCs/>
                <w:szCs w:val="24"/>
              </w:rPr>
              <w:t>按用户以及按组的资源占用管理（包括其CPU、存储资源配额分配、查看及动态调整,可递交的作业数等）</w:t>
            </w:r>
          </w:p>
          <w:p w14:paraId="7C8F46F5"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C）</w:t>
            </w:r>
            <w:r w:rsidR="00A861C7" w:rsidRPr="004C20B7">
              <w:rPr>
                <w:rFonts w:ascii="宋体" w:hAnsi="宋体" w:cs="微软雅黑" w:hint="eastAsia"/>
                <w:b/>
                <w:bCs/>
                <w:szCs w:val="24"/>
              </w:rPr>
              <w:t xml:space="preserve">节点管理 </w:t>
            </w:r>
          </w:p>
          <w:p w14:paraId="1FA22F06" w14:textId="77777777" w:rsidR="00A861C7" w:rsidRPr="004C20B7" w:rsidRDefault="00A861C7" w:rsidP="005F196F">
            <w:pPr>
              <w:numPr>
                <w:ilvl w:val="0"/>
                <w:numId w:val="68"/>
              </w:numPr>
              <w:snapToGrid w:val="0"/>
              <w:spacing w:line="240" w:lineRule="auto"/>
              <w:rPr>
                <w:rFonts w:ascii="宋体" w:hAnsi="宋体" w:cs="微软雅黑"/>
                <w:bCs/>
                <w:szCs w:val="24"/>
              </w:rPr>
            </w:pPr>
            <w:r w:rsidRPr="004C20B7">
              <w:rPr>
                <w:rFonts w:ascii="宋体" w:hAnsi="宋体" w:cs="微软雅黑" w:hint="eastAsia"/>
                <w:bCs/>
                <w:szCs w:val="24"/>
              </w:rPr>
              <w:t>实现命令行或图形界面下批量一键开机和一键关机功能</w:t>
            </w:r>
          </w:p>
          <w:p w14:paraId="2BF2C323" w14:textId="77777777" w:rsidR="00A861C7" w:rsidRPr="004C20B7" w:rsidRDefault="00A861C7" w:rsidP="005F196F">
            <w:pPr>
              <w:numPr>
                <w:ilvl w:val="0"/>
                <w:numId w:val="68"/>
              </w:numPr>
              <w:snapToGrid w:val="0"/>
              <w:spacing w:line="240" w:lineRule="auto"/>
              <w:rPr>
                <w:rFonts w:ascii="宋体" w:hAnsi="宋体" w:cs="微软雅黑"/>
                <w:bCs/>
                <w:szCs w:val="24"/>
              </w:rPr>
            </w:pPr>
            <w:r w:rsidRPr="004C20B7">
              <w:rPr>
                <w:rFonts w:ascii="宋体" w:hAnsi="宋体" w:cs="微软雅黑" w:hint="eastAsia"/>
                <w:bCs/>
                <w:szCs w:val="24"/>
              </w:rPr>
              <w:t>实现节点属性管理（如队列分配、CPU、内存设置等）</w:t>
            </w:r>
          </w:p>
          <w:p w14:paraId="1B34D3E8"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D）</w:t>
            </w:r>
            <w:r w:rsidR="00A861C7" w:rsidRPr="004C20B7">
              <w:rPr>
                <w:rFonts w:ascii="宋体" w:hAnsi="宋体" w:cs="微软雅黑" w:hint="eastAsia"/>
                <w:b/>
                <w:bCs/>
                <w:szCs w:val="24"/>
              </w:rPr>
              <w:t>作业及作业队列管理</w:t>
            </w:r>
          </w:p>
          <w:p w14:paraId="54B23BFA"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管理软件功能至少包括：</w:t>
            </w:r>
          </w:p>
          <w:p w14:paraId="54B3D7B6" w14:textId="77777777" w:rsidR="00A861C7" w:rsidRPr="004C20B7" w:rsidRDefault="00A861C7" w:rsidP="005F196F">
            <w:pPr>
              <w:numPr>
                <w:ilvl w:val="0"/>
                <w:numId w:val="69"/>
              </w:numPr>
              <w:snapToGrid w:val="0"/>
              <w:spacing w:line="240" w:lineRule="auto"/>
              <w:rPr>
                <w:rFonts w:ascii="宋体" w:hAnsi="宋体" w:cs="微软雅黑"/>
                <w:bCs/>
                <w:szCs w:val="24"/>
              </w:rPr>
            </w:pPr>
            <w:r w:rsidRPr="004C20B7">
              <w:rPr>
                <w:rFonts w:ascii="宋体" w:hAnsi="宋体" w:cs="微软雅黑" w:hint="eastAsia"/>
                <w:bCs/>
                <w:szCs w:val="24"/>
              </w:rPr>
              <w:t>作业队列及属性的设置、修改、删除</w:t>
            </w:r>
          </w:p>
          <w:p w14:paraId="12673E8E" w14:textId="77777777" w:rsidR="00A861C7" w:rsidRPr="004C20B7" w:rsidRDefault="00A861C7" w:rsidP="005F196F">
            <w:pPr>
              <w:numPr>
                <w:ilvl w:val="0"/>
                <w:numId w:val="69"/>
              </w:numPr>
              <w:snapToGrid w:val="0"/>
              <w:spacing w:line="240" w:lineRule="auto"/>
              <w:rPr>
                <w:rFonts w:ascii="宋体" w:hAnsi="宋体" w:cs="微软雅黑"/>
                <w:bCs/>
                <w:szCs w:val="24"/>
              </w:rPr>
            </w:pPr>
            <w:r w:rsidRPr="004C20B7">
              <w:rPr>
                <w:rFonts w:ascii="宋体" w:hAnsi="宋体" w:cs="微软雅黑" w:hint="eastAsia"/>
                <w:bCs/>
                <w:szCs w:val="24"/>
              </w:rPr>
              <w:t>递交、删除、挂起、释放、推迟、优先指定作业的运行</w:t>
            </w:r>
          </w:p>
          <w:p w14:paraId="1DD79478" w14:textId="77777777" w:rsidR="00A861C7" w:rsidRPr="004C20B7" w:rsidRDefault="00A861C7" w:rsidP="005F196F">
            <w:pPr>
              <w:numPr>
                <w:ilvl w:val="0"/>
                <w:numId w:val="69"/>
              </w:numPr>
              <w:snapToGrid w:val="0"/>
              <w:spacing w:line="240" w:lineRule="auto"/>
              <w:rPr>
                <w:rFonts w:ascii="宋体" w:hAnsi="宋体" w:cs="微软雅黑"/>
                <w:bCs/>
                <w:szCs w:val="24"/>
              </w:rPr>
            </w:pPr>
            <w:r w:rsidRPr="004C20B7">
              <w:rPr>
                <w:rFonts w:ascii="宋体" w:hAnsi="宋体" w:cs="微软雅黑" w:hint="eastAsia"/>
                <w:bCs/>
                <w:szCs w:val="24"/>
              </w:rPr>
              <w:t>产生当前运行、等待运行、被挂起、被推迟等作业状态列表等</w:t>
            </w:r>
          </w:p>
          <w:p w14:paraId="726792FC"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E）</w:t>
            </w:r>
            <w:r w:rsidR="00A861C7" w:rsidRPr="004C20B7">
              <w:rPr>
                <w:rFonts w:ascii="宋体" w:hAnsi="宋体" w:cs="微软雅黑" w:hint="eastAsia"/>
                <w:b/>
                <w:bCs/>
                <w:szCs w:val="24"/>
              </w:rPr>
              <w:t>系统运行状态监控</w:t>
            </w:r>
          </w:p>
          <w:p w14:paraId="0A7ED41F" w14:textId="77777777" w:rsidR="00A861C7" w:rsidRPr="004C20B7" w:rsidRDefault="00A861C7" w:rsidP="001D0F00">
            <w:pPr>
              <w:snapToGrid w:val="0"/>
              <w:spacing w:line="240" w:lineRule="auto"/>
              <w:rPr>
                <w:rFonts w:ascii="宋体" w:hAnsi="宋体" w:cs="微软雅黑"/>
                <w:bCs/>
                <w:szCs w:val="24"/>
              </w:rPr>
            </w:pPr>
            <w:r w:rsidRPr="004C20B7">
              <w:rPr>
                <w:rFonts w:ascii="宋体" w:hAnsi="宋体" w:cs="微软雅黑" w:hint="eastAsia"/>
                <w:bCs/>
                <w:szCs w:val="24"/>
              </w:rPr>
              <w:t>对集群的运行信息进行监控。包括各CPU负载，节点内存使用状态，节点温度，计算核使用率，各节点上硬盘使用率，各节点的网络流量，整个系统的网络流量，整个系统的资源(CPU，网络流量，各节点的内存)状态需要用图形显示</w:t>
            </w:r>
          </w:p>
          <w:p w14:paraId="3E9C656E"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F）</w:t>
            </w:r>
            <w:r w:rsidR="00A861C7" w:rsidRPr="004C20B7">
              <w:rPr>
                <w:rFonts w:ascii="宋体" w:hAnsi="宋体" w:cs="微软雅黑" w:hint="eastAsia"/>
                <w:b/>
                <w:bCs/>
                <w:szCs w:val="24"/>
              </w:rPr>
              <w:t>支持短信、邮件接收分级告警信息，服务器监控指标信息，资源利用情况，网络可用性信息等</w:t>
            </w:r>
          </w:p>
          <w:p w14:paraId="10EC0155"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G）</w:t>
            </w:r>
            <w:r w:rsidR="00A861C7" w:rsidRPr="004C20B7">
              <w:rPr>
                <w:rFonts w:ascii="宋体" w:hAnsi="宋体" w:cs="微软雅黑" w:hint="eastAsia"/>
                <w:b/>
                <w:bCs/>
                <w:szCs w:val="24"/>
              </w:rPr>
              <w:t>集群管理</w:t>
            </w:r>
          </w:p>
          <w:p w14:paraId="48FBE19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 xml:space="preserve">   能够对集群进行快速软件部署和环境配置、远程命令执行，实现远程开关机</w:t>
            </w:r>
          </w:p>
          <w:p w14:paraId="020A0AD1"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H）</w:t>
            </w:r>
            <w:r w:rsidR="00A861C7" w:rsidRPr="004C20B7">
              <w:rPr>
                <w:rFonts w:ascii="宋体" w:hAnsi="宋体" w:cs="微软雅黑" w:hint="eastAsia"/>
                <w:b/>
                <w:bCs/>
                <w:szCs w:val="24"/>
              </w:rPr>
              <w:t>报警以及系统异常管理</w:t>
            </w:r>
          </w:p>
          <w:p w14:paraId="564DA6CD" w14:textId="77777777" w:rsidR="00A861C7" w:rsidRPr="004C20B7" w:rsidRDefault="00A861C7" w:rsidP="005F196F">
            <w:pPr>
              <w:numPr>
                <w:ilvl w:val="0"/>
                <w:numId w:val="70"/>
              </w:numPr>
              <w:snapToGrid w:val="0"/>
              <w:spacing w:line="240" w:lineRule="auto"/>
              <w:rPr>
                <w:rFonts w:ascii="宋体" w:hAnsi="宋体" w:cs="微软雅黑"/>
                <w:bCs/>
                <w:szCs w:val="24"/>
              </w:rPr>
            </w:pPr>
            <w:r w:rsidRPr="004C20B7">
              <w:rPr>
                <w:rFonts w:ascii="宋体" w:hAnsi="宋体" w:cs="微软雅黑" w:hint="eastAsia"/>
                <w:bCs/>
                <w:szCs w:val="24"/>
              </w:rPr>
              <w:lastRenderedPageBreak/>
              <w:t>能实现机器状态实时监控，如发现集群软件硬件异常按规定实施手机（多个手机用户）短信和电话语音报警</w:t>
            </w:r>
          </w:p>
          <w:p w14:paraId="7C04ED20" w14:textId="77777777" w:rsidR="00A861C7" w:rsidRPr="004C20B7" w:rsidRDefault="00A861C7" w:rsidP="005F196F">
            <w:pPr>
              <w:numPr>
                <w:ilvl w:val="0"/>
                <w:numId w:val="70"/>
              </w:numPr>
              <w:snapToGrid w:val="0"/>
              <w:spacing w:line="240" w:lineRule="auto"/>
              <w:rPr>
                <w:rFonts w:ascii="宋体" w:hAnsi="宋体" w:cs="微软雅黑"/>
                <w:bCs/>
                <w:szCs w:val="24"/>
              </w:rPr>
            </w:pPr>
            <w:r w:rsidRPr="004C20B7">
              <w:rPr>
                <w:rFonts w:ascii="宋体" w:hAnsi="宋体" w:cs="微软雅黑" w:hint="eastAsia"/>
                <w:bCs/>
                <w:szCs w:val="24"/>
              </w:rPr>
              <w:t>支持历史告警的查询、分析和报表统计，能够监控主要故障点信息</w:t>
            </w:r>
          </w:p>
          <w:p w14:paraId="6409CF9F"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I）</w:t>
            </w:r>
            <w:r w:rsidR="00A861C7" w:rsidRPr="004C20B7">
              <w:rPr>
                <w:rFonts w:ascii="宋体" w:hAnsi="宋体" w:cs="微软雅黑" w:hint="eastAsia"/>
                <w:b/>
                <w:bCs/>
                <w:szCs w:val="24"/>
              </w:rPr>
              <w:t>★作业调度</w:t>
            </w:r>
          </w:p>
          <w:p w14:paraId="676EEF49" w14:textId="77777777" w:rsidR="00A861C7" w:rsidRPr="004C20B7" w:rsidRDefault="00A861C7" w:rsidP="005F196F">
            <w:pPr>
              <w:numPr>
                <w:ilvl w:val="0"/>
                <w:numId w:val="71"/>
              </w:numPr>
              <w:snapToGrid w:val="0"/>
              <w:spacing w:line="240" w:lineRule="auto"/>
              <w:rPr>
                <w:rFonts w:ascii="宋体" w:hAnsi="宋体" w:cs="微软雅黑"/>
                <w:bCs/>
                <w:szCs w:val="24"/>
              </w:rPr>
            </w:pPr>
            <w:r w:rsidRPr="004C20B7">
              <w:rPr>
                <w:rFonts w:ascii="宋体" w:hAnsi="宋体" w:cs="微软雅黑" w:hint="eastAsia"/>
                <w:bCs/>
                <w:szCs w:val="24"/>
              </w:rPr>
              <w:t>支持远程命令行和Web页面两种访问模式下作业的递交、删除、查询以及队列设置操作</w:t>
            </w:r>
          </w:p>
          <w:p w14:paraId="25DEAC45" w14:textId="77777777" w:rsidR="00A861C7" w:rsidRPr="004C20B7" w:rsidRDefault="00A861C7" w:rsidP="005F196F">
            <w:pPr>
              <w:numPr>
                <w:ilvl w:val="0"/>
                <w:numId w:val="71"/>
              </w:numPr>
              <w:snapToGrid w:val="0"/>
              <w:spacing w:line="240" w:lineRule="auto"/>
              <w:rPr>
                <w:rFonts w:ascii="宋体" w:hAnsi="宋体" w:cs="微软雅黑"/>
                <w:bCs/>
                <w:szCs w:val="24"/>
              </w:rPr>
            </w:pPr>
            <w:r w:rsidRPr="004C20B7">
              <w:rPr>
                <w:rFonts w:ascii="宋体" w:hAnsi="宋体" w:cs="微软雅黑" w:hint="eastAsia"/>
                <w:bCs/>
                <w:szCs w:val="24"/>
              </w:rPr>
              <w:t>作业调度支持多队列管理，各个队列可设置不同管理策略、根据用户作业的运行情况动态调整用户优先级</w:t>
            </w:r>
          </w:p>
          <w:p w14:paraId="6A83AA5B" w14:textId="77777777" w:rsidR="00A861C7" w:rsidRPr="004C20B7" w:rsidRDefault="00A861C7" w:rsidP="005F196F">
            <w:pPr>
              <w:numPr>
                <w:ilvl w:val="0"/>
                <w:numId w:val="71"/>
              </w:numPr>
              <w:snapToGrid w:val="0"/>
              <w:spacing w:line="240" w:lineRule="auto"/>
              <w:rPr>
                <w:rFonts w:ascii="宋体" w:hAnsi="宋体" w:cs="微软雅黑"/>
                <w:bCs/>
                <w:szCs w:val="24"/>
              </w:rPr>
            </w:pPr>
            <w:r w:rsidRPr="004C20B7">
              <w:rPr>
                <w:rFonts w:ascii="宋体" w:hAnsi="宋体" w:cs="微软雅黑" w:hint="eastAsia"/>
                <w:bCs/>
                <w:szCs w:val="24"/>
              </w:rPr>
              <w:t>提供GPU调度功能</w:t>
            </w:r>
          </w:p>
          <w:p w14:paraId="582B5659" w14:textId="77777777" w:rsidR="00A861C7" w:rsidRPr="004C20B7" w:rsidRDefault="00A861C7" w:rsidP="005F196F">
            <w:pPr>
              <w:numPr>
                <w:ilvl w:val="0"/>
                <w:numId w:val="71"/>
              </w:numPr>
              <w:snapToGrid w:val="0"/>
              <w:spacing w:line="240" w:lineRule="auto"/>
              <w:rPr>
                <w:rFonts w:ascii="宋体" w:hAnsi="宋体" w:cs="微软雅黑"/>
                <w:bCs/>
                <w:szCs w:val="24"/>
              </w:rPr>
            </w:pPr>
            <w:r w:rsidRPr="004C20B7">
              <w:rPr>
                <w:rFonts w:ascii="宋体" w:hAnsi="宋体" w:cs="微软雅黑" w:hint="eastAsia"/>
                <w:bCs/>
                <w:szCs w:val="24"/>
              </w:rPr>
              <w:t>提供非法作业及残留作业的查询和清理功能</w:t>
            </w:r>
          </w:p>
          <w:p w14:paraId="119C86C0" w14:textId="77777777" w:rsidR="00A861C7" w:rsidRPr="004C20B7" w:rsidRDefault="00A861C7" w:rsidP="005F196F">
            <w:pPr>
              <w:numPr>
                <w:ilvl w:val="0"/>
                <w:numId w:val="71"/>
              </w:numPr>
              <w:snapToGrid w:val="0"/>
              <w:spacing w:line="240" w:lineRule="auto"/>
              <w:rPr>
                <w:rFonts w:ascii="宋体" w:hAnsi="宋体" w:cs="微软雅黑"/>
                <w:bCs/>
                <w:szCs w:val="24"/>
              </w:rPr>
            </w:pPr>
            <w:r w:rsidRPr="004C20B7">
              <w:rPr>
                <w:rFonts w:ascii="宋体" w:hAnsi="宋体" w:cs="微软雅黑" w:hint="eastAsia"/>
                <w:bCs/>
                <w:szCs w:val="24"/>
              </w:rPr>
              <w:t>提供作业记账和统计分析功能</w:t>
            </w:r>
          </w:p>
          <w:p w14:paraId="3CEA353D"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J）</w:t>
            </w:r>
            <w:r w:rsidR="00A861C7" w:rsidRPr="004C20B7">
              <w:rPr>
                <w:rFonts w:ascii="宋体" w:hAnsi="宋体" w:cs="微软雅黑" w:hint="eastAsia"/>
                <w:b/>
                <w:bCs/>
                <w:szCs w:val="24"/>
              </w:rPr>
              <w:t>计费系统</w:t>
            </w:r>
          </w:p>
          <w:p w14:paraId="00093590" w14:textId="77777777" w:rsidR="00A861C7" w:rsidRPr="004C20B7" w:rsidRDefault="00A861C7" w:rsidP="005F196F">
            <w:pPr>
              <w:numPr>
                <w:ilvl w:val="0"/>
                <w:numId w:val="72"/>
              </w:numPr>
              <w:snapToGrid w:val="0"/>
              <w:spacing w:line="240" w:lineRule="auto"/>
              <w:rPr>
                <w:rFonts w:ascii="宋体" w:hAnsi="宋体" w:cs="微软雅黑"/>
                <w:bCs/>
                <w:szCs w:val="24"/>
              </w:rPr>
            </w:pPr>
            <w:r w:rsidRPr="004C20B7">
              <w:rPr>
                <w:rFonts w:ascii="宋体" w:hAnsi="宋体" w:cs="微软雅黑" w:hint="eastAsia"/>
                <w:bCs/>
                <w:szCs w:val="24"/>
              </w:rPr>
              <w:t>能根据账户使用情况按设定的单价进行计费</w:t>
            </w:r>
          </w:p>
          <w:p w14:paraId="7C5884F7" w14:textId="77777777" w:rsidR="00A861C7" w:rsidRPr="004C20B7" w:rsidRDefault="00A861C7" w:rsidP="005F196F">
            <w:pPr>
              <w:numPr>
                <w:ilvl w:val="0"/>
                <w:numId w:val="72"/>
              </w:numPr>
              <w:snapToGrid w:val="0"/>
              <w:spacing w:line="240" w:lineRule="auto"/>
              <w:rPr>
                <w:rFonts w:ascii="宋体" w:hAnsi="宋体" w:cs="微软雅黑"/>
                <w:bCs/>
                <w:szCs w:val="24"/>
              </w:rPr>
            </w:pPr>
            <w:r w:rsidRPr="004C20B7">
              <w:rPr>
                <w:rFonts w:ascii="宋体" w:hAnsi="宋体" w:cs="微软雅黑" w:hint="eastAsia"/>
                <w:bCs/>
                <w:szCs w:val="24"/>
              </w:rPr>
              <w:t>能够根据不同的帐户设定不同的计费费率</w:t>
            </w:r>
          </w:p>
          <w:p w14:paraId="6AF1E5A6" w14:textId="77777777" w:rsidR="00A861C7" w:rsidRPr="004C20B7" w:rsidRDefault="00A861C7" w:rsidP="005F196F">
            <w:pPr>
              <w:numPr>
                <w:ilvl w:val="0"/>
                <w:numId w:val="72"/>
              </w:numPr>
              <w:snapToGrid w:val="0"/>
              <w:spacing w:line="240" w:lineRule="auto"/>
              <w:rPr>
                <w:rFonts w:ascii="宋体" w:hAnsi="宋体" w:cs="微软雅黑"/>
                <w:bCs/>
                <w:szCs w:val="24"/>
              </w:rPr>
            </w:pPr>
            <w:r w:rsidRPr="004C20B7">
              <w:rPr>
                <w:rFonts w:ascii="宋体" w:hAnsi="宋体" w:cs="微软雅黑" w:hint="eastAsia"/>
                <w:bCs/>
                <w:szCs w:val="24"/>
              </w:rPr>
              <w:t>提供帐户的资源使用状况报表(包括在指定时间、区域内的按日统计的递交作业数,成功完成的作业数,作业执行失败数等</w:t>
            </w:r>
          </w:p>
          <w:p w14:paraId="5D040AC3" w14:textId="77777777" w:rsidR="00A861C7" w:rsidRPr="004C20B7" w:rsidRDefault="00A861C7" w:rsidP="005F196F">
            <w:pPr>
              <w:numPr>
                <w:ilvl w:val="0"/>
                <w:numId w:val="72"/>
              </w:numPr>
              <w:snapToGrid w:val="0"/>
              <w:spacing w:line="240" w:lineRule="auto"/>
              <w:rPr>
                <w:rFonts w:ascii="宋体" w:hAnsi="宋体" w:cs="微软雅黑"/>
                <w:bCs/>
                <w:szCs w:val="24"/>
              </w:rPr>
            </w:pPr>
            <w:r w:rsidRPr="004C20B7">
              <w:rPr>
                <w:rFonts w:ascii="宋体" w:hAnsi="宋体" w:cs="微软雅黑" w:hint="eastAsia"/>
                <w:bCs/>
                <w:szCs w:val="24"/>
              </w:rPr>
              <w:t>可查询各时间段内各帐户作业费用情况</w:t>
            </w:r>
          </w:p>
          <w:p w14:paraId="7F1DC59C" w14:textId="77777777" w:rsidR="00A861C7" w:rsidRPr="004C20B7" w:rsidRDefault="00A861C7" w:rsidP="005F196F">
            <w:pPr>
              <w:numPr>
                <w:ilvl w:val="0"/>
                <w:numId w:val="72"/>
              </w:numPr>
              <w:snapToGrid w:val="0"/>
              <w:spacing w:line="240" w:lineRule="auto"/>
              <w:rPr>
                <w:rFonts w:ascii="宋体" w:hAnsi="宋体" w:cs="微软雅黑"/>
                <w:bCs/>
                <w:szCs w:val="24"/>
              </w:rPr>
            </w:pPr>
            <w:r w:rsidRPr="004C20B7">
              <w:rPr>
                <w:rFonts w:ascii="宋体" w:hAnsi="宋体" w:cs="微软雅黑" w:hint="eastAsia"/>
                <w:bCs/>
                <w:szCs w:val="24"/>
              </w:rPr>
              <w:t>图形界面实现上述功能</w:t>
            </w:r>
          </w:p>
          <w:p w14:paraId="3432EBA8"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K）</w:t>
            </w:r>
            <w:r w:rsidR="00A861C7" w:rsidRPr="004C20B7">
              <w:rPr>
                <w:rFonts w:ascii="宋体" w:hAnsi="宋体" w:cs="微软雅黑" w:hint="eastAsia"/>
                <w:b/>
                <w:bCs/>
                <w:szCs w:val="24"/>
              </w:rPr>
              <w:t>API接口：</w:t>
            </w:r>
          </w:p>
          <w:p w14:paraId="20875AC8"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提供开发接口API及文档，允许在该套系统基础上做二次开发</w:t>
            </w:r>
          </w:p>
          <w:p w14:paraId="03B280D4"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L）</w:t>
            </w:r>
            <w:r w:rsidR="00A861C7" w:rsidRPr="004C20B7">
              <w:rPr>
                <w:rFonts w:ascii="宋体" w:hAnsi="宋体" w:cs="微软雅黑" w:hint="eastAsia"/>
                <w:b/>
                <w:bCs/>
                <w:szCs w:val="24"/>
              </w:rPr>
              <w:t>大屏展示：</w:t>
            </w:r>
          </w:p>
          <w:p w14:paraId="7204F425"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集群监控的大屏显示功能，显示功能包括：集群负载、集群整体告警情况等</w:t>
            </w:r>
          </w:p>
          <w:p w14:paraId="431712F2" w14:textId="77777777" w:rsidR="00A861C7" w:rsidRPr="004C20B7" w:rsidRDefault="007478D0" w:rsidP="00A861C7">
            <w:pPr>
              <w:snapToGrid w:val="0"/>
              <w:spacing w:line="240" w:lineRule="auto"/>
              <w:rPr>
                <w:rFonts w:ascii="宋体" w:hAnsi="宋体" w:cs="微软雅黑"/>
                <w:b/>
                <w:bCs/>
                <w:szCs w:val="24"/>
              </w:rPr>
            </w:pPr>
            <w:r w:rsidRPr="004C20B7">
              <w:rPr>
                <w:rFonts w:ascii="宋体" w:hAnsi="宋体" w:cs="微软雅黑" w:hint="eastAsia"/>
                <w:b/>
                <w:bCs/>
                <w:szCs w:val="24"/>
              </w:rPr>
              <w:t>M）</w:t>
            </w:r>
            <w:r w:rsidR="00A861C7" w:rsidRPr="004C20B7">
              <w:rPr>
                <w:rFonts w:ascii="宋体" w:hAnsi="宋体" w:cs="微软雅黑" w:hint="eastAsia"/>
                <w:b/>
                <w:bCs/>
                <w:szCs w:val="24"/>
              </w:rPr>
              <w:t>技术服务</w:t>
            </w:r>
          </w:p>
          <w:p w14:paraId="673EB025"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集群管理软件厂商可根据用户需求进行二次开发技术支持</w:t>
            </w:r>
          </w:p>
          <w:p w14:paraId="6AF85A4C"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提供国家版权局颁发的软件著作权登记证书</w:t>
            </w:r>
          </w:p>
          <w:p w14:paraId="54AD142A" w14:textId="250E9690"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原厂工程师提供安装调试服务，提供</w:t>
            </w:r>
            <w:r w:rsidR="00CC6448" w:rsidRPr="004C20B7">
              <w:rPr>
                <w:rFonts w:ascii="宋体" w:hAnsi="宋体" w:cs="微软雅黑" w:hint="eastAsia"/>
                <w:bCs/>
                <w:szCs w:val="24"/>
              </w:rPr>
              <w:t>由</w:t>
            </w:r>
            <w:r w:rsidRPr="004C20B7">
              <w:rPr>
                <w:rFonts w:ascii="宋体" w:hAnsi="宋体" w:cs="微软雅黑" w:hint="eastAsia"/>
                <w:bCs/>
                <w:szCs w:val="24"/>
              </w:rPr>
              <w:t>原厂</w:t>
            </w:r>
            <w:r w:rsidR="00CC6448" w:rsidRPr="004C20B7">
              <w:rPr>
                <w:rFonts w:ascii="宋体" w:hAnsi="宋体" w:cs="微软雅黑" w:hint="eastAsia"/>
                <w:bCs/>
                <w:szCs w:val="24"/>
              </w:rPr>
              <w:t>提供</w:t>
            </w:r>
            <w:r w:rsidRPr="004C20B7">
              <w:rPr>
                <w:rFonts w:ascii="宋体" w:hAnsi="宋体" w:cs="微软雅黑" w:hint="eastAsia"/>
                <w:bCs/>
                <w:szCs w:val="24"/>
              </w:rPr>
              <w:t>服务</w:t>
            </w:r>
            <w:r w:rsidR="00CC6448" w:rsidRPr="004C20B7">
              <w:rPr>
                <w:rFonts w:ascii="宋体" w:hAnsi="宋体" w:cs="微软雅黑" w:hint="eastAsia"/>
                <w:bCs/>
                <w:szCs w:val="24"/>
              </w:rPr>
              <w:t>的</w:t>
            </w:r>
            <w:r w:rsidRPr="004C20B7">
              <w:rPr>
                <w:rFonts w:ascii="宋体" w:hAnsi="宋体" w:cs="微软雅黑" w:hint="eastAsia"/>
                <w:bCs/>
                <w:szCs w:val="24"/>
              </w:rPr>
              <w:t>承诺</w:t>
            </w:r>
          </w:p>
        </w:tc>
      </w:tr>
    </w:tbl>
    <w:p w14:paraId="76FB0376" w14:textId="77777777" w:rsidR="00515CFB" w:rsidRPr="004C20B7" w:rsidRDefault="00515CFB" w:rsidP="005F196F">
      <w:pPr>
        <w:pStyle w:val="1"/>
        <w:numPr>
          <w:ilvl w:val="0"/>
          <w:numId w:val="9"/>
        </w:numPr>
      </w:pPr>
      <w:r w:rsidRPr="004C20B7">
        <w:rPr>
          <w:rFonts w:hint="eastAsia"/>
        </w:rPr>
        <w:lastRenderedPageBreak/>
        <w:t>系统安装调试服务</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861C7" w:rsidRPr="004C20B7" w14:paraId="4A67531B" w14:textId="77777777" w:rsidTr="001352A1">
        <w:trPr>
          <w:trHeight w:val="454"/>
        </w:trPr>
        <w:tc>
          <w:tcPr>
            <w:tcW w:w="959" w:type="dxa"/>
            <w:shd w:val="clear" w:color="auto" w:fill="DBE5F1"/>
            <w:vAlign w:val="center"/>
          </w:tcPr>
          <w:p w14:paraId="16C0AE18" w14:textId="77777777" w:rsidR="00A861C7" w:rsidRPr="004C20B7" w:rsidRDefault="00A861C7" w:rsidP="00A861C7">
            <w:pPr>
              <w:snapToGrid w:val="0"/>
              <w:spacing w:line="240" w:lineRule="auto"/>
              <w:rPr>
                <w:rFonts w:ascii="宋体" w:hAnsi="宋体" w:cs="楷体"/>
                <w:b/>
                <w:bCs/>
                <w:szCs w:val="24"/>
              </w:rPr>
            </w:pPr>
            <w:r w:rsidRPr="004C20B7">
              <w:rPr>
                <w:rFonts w:ascii="宋体" w:hAnsi="宋体" w:cs="楷体" w:hint="eastAsia"/>
                <w:b/>
                <w:bCs/>
                <w:szCs w:val="24"/>
              </w:rPr>
              <w:t>序号</w:t>
            </w:r>
          </w:p>
        </w:tc>
        <w:tc>
          <w:tcPr>
            <w:tcW w:w="2007" w:type="dxa"/>
            <w:shd w:val="clear" w:color="auto" w:fill="DBE5F1"/>
            <w:vAlign w:val="center"/>
          </w:tcPr>
          <w:p w14:paraId="78E39BAB" w14:textId="77777777" w:rsidR="00A861C7" w:rsidRPr="004C20B7" w:rsidRDefault="00A861C7" w:rsidP="00A861C7">
            <w:pPr>
              <w:snapToGrid w:val="0"/>
              <w:spacing w:line="240" w:lineRule="auto"/>
              <w:rPr>
                <w:rFonts w:ascii="宋体" w:hAnsi="宋体" w:cs="楷体"/>
                <w:b/>
                <w:bCs/>
                <w:szCs w:val="24"/>
              </w:rPr>
            </w:pPr>
            <w:r w:rsidRPr="004C20B7">
              <w:rPr>
                <w:rFonts w:ascii="宋体" w:hAnsi="宋体" w:cs="楷体" w:hint="eastAsia"/>
                <w:b/>
                <w:bCs/>
                <w:szCs w:val="24"/>
              </w:rPr>
              <w:t>指标项</w:t>
            </w:r>
          </w:p>
        </w:tc>
        <w:tc>
          <w:tcPr>
            <w:tcW w:w="11176" w:type="dxa"/>
            <w:shd w:val="clear" w:color="auto" w:fill="DBE5F1"/>
            <w:vAlign w:val="center"/>
          </w:tcPr>
          <w:p w14:paraId="4ED7DDDD" w14:textId="77777777" w:rsidR="00A861C7" w:rsidRPr="004C20B7" w:rsidRDefault="00A861C7" w:rsidP="00A861C7">
            <w:pPr>
              <w:snapToGrid w:val="0"/>
              <w:spacing w:line="240" w:lineRule="auto"/>
              <w:rPr>
                <w:rFonts w:ascii="宋体" w:hAnsi="宋体" w:cs="楷体"/>
                <w:b/>
                <w:bCs/>
                <w:szCs w:val="24"/>
              </w:rPr>
            </w:pPr>
            <w:r w:rsidRPr="004C20B7">
              <w:rPr>
                <w:rFonts w:ascii="宋体" w:hAnsi="宋体" w:cs="楷体" w:hint="eastAsia"/>
                <w:b/>
                <w:bCs/>
                <w:szCs w:val="24"/>
              </w:rPr>
              <w:t>技术规格要求</w:t>
            </w:r>
          </w:p>
        </w:tc>
      </w:tr>
      <w:tr w:rsidR="00A861C7" w:rsidRPr="004C20B7" w14:paraId="54A12240" w14:textId="77777777" w:rsidTr="001352A1">
        <w:trPr>
          <w:trHeight w:val="454"/>
        </w:trPr>
        <w:tc>
          <w:tcPr>
            <w:tcW w:w="959" w:type="dxa"/>
            <w:vAlign w:val="center"/>
          </w:tcPr>
          <w:p w14:paraId="78EC1B41" w14:textId="77777777" w:rsidR="00A861C7" w:rsidRPr="004C20B7" w:rsidRDefault="00A861C7" w:rsidP="005F196F">
            <w:pPr>
              <w:numPr>
                <w:ilvl w:val="0"/>
                <w:numId w:val="45"/>
              </w:numPr>
              <w:snapToGrid w:val="0"/>
              <w:spacing w:line="240" w:lineRule="auto"/>
              <w:ind w:left="0" w:firstLine="0"/>
              <w:rPr>
                <w:rFonts w:ascii="宋体" w:hAnsi="宋体" w:cs="楷体"/>
                <w:bCs/>
                <w:szCs w:val="24"/>
              </w:rPr>
            </w:pPr>
          </w:p>
        </w:tc>
        <w:tc>
          <w:tcPr>
            <w:tcW w:w="2007" w:type="dxa"/>
            <w:vAlign w:val="center"/>
          </w:tcPr>
          <w:p w14:paraId="14DE94C3" w14:textId="77777777" w:rsidR="00A861C7" w:rsidRPr="004C20B7" w:rsidRDefault="00A861C7" w:rsidP="00A861C7">
            <w:pPr>
              <w:snapToGrid w:val="0"/>
              <w:spacing w:line="240" w:lineRule="auto"/>
              <w:rPr>
                <w:rFonts w:ascii="宋体" w:hAnsi="宋体" w:cs="楷体"/>
                <w:bCs/>
                <w:szCs w:val="24"/>
              </w:rPr>
            </w:pPr>
            <w:r w:rsidRPr="004C20B7">
              <w:rPr>
                <w:rFonts w:ascii="宋体" w:hAnsi="宋体" w:cs="楷体" w:hint="eastAsia"/>
                <w:bCs/>
                <w:szCs w:val="24"/>
              </w:rPr>
              <w:t>硬件系统安装调试服务</w:t>
            </w:r>
          </w:p>
        </w:tc>
        <w:tc>
          <w:tcPr>
            <w:tcW w:w="11176" w:type="dxa"/>
            <w:vAlign w:val="center"/>
          </w:tcPr>
          <w:p w14:paraId="39FDB1F7" w14:textId="77777777" w:rsidR="00A861C7" w:rsidRPr="004C20B7" w:rsidRDefault="00A861C7" w:rsidP="00A861C7">
            <w:pPr>
              <w:snapToGrid w:val="0"/>
              <w:spacing w:line="240" w:lineRule="auto"/>
              <w:rPr>
                <w:rFonts w:ascii="宋体" w:hAnsi="宋体" w:cs="楷体"/>
                <w:szCs w:val="24"/>
              </w:rPr>
            </w:pPr>
            <w:r w:rsidRPr="004C20B7">
              <w:rPr>
                <w:rFonts w:ascii="宋体" w:hAnsi="宋体" w:cs="楷体" w:hint="eastAsia"/>
                <w:szCs w:val="24"/>
              </w:rPr>
              <w:t>★承诺由原厂工程师对用户选购的硬件系统进行现场安装、上电，确定硬件正常工作，硬件系统包括基础架构、集群节点、集群域网、存储系统</w:t>
            </w:r>
          </w:p>
        </w:tc>
      </w:tr>
      <w:tr w:rsidR="00A861C7" w:rsidRPr="004C20B7" w14:paraId="7B8B6BEE" w14:textId="77777777" w:rsidTr="001352A1">
        <w:trPr>
          <w:trHeight w:val="454"/>
        </w:trPr>
        <w:tc>
          <w:tcPr>
            <w:tcW w:w="959" w:type="dxa"/>
            <w:vAlign w:val="center"/>
          </w:tcPr>
          <w:p w14:paraId="44ABE311" w14:textId="77777777" w:rsidR="00A861C7" w:rsidRPr="004C20B7" w:rsidRDefault="00A861C7" w:rsidP="005F196F">
            <w:pPr>
              <w:numPr>
                <w:ilvl w:val="0"/>
                <w:numId w:val="45"/>
              </w:numPr>
              <w:snapToGrid w:val="0"/>
              <w:spacing w:line="240" w:lineRule="auto"/>
              <w:ind w:left="0" w:firstLine="0"/>
              <w:rPr>
                <w:rFonts w:ascii="宋体" w:hAnsi="宋体" w:cs="楷体"/>
                <w:bCs/>
                <w:szCs w:val="24"/>
              </w:rPr>
            </w:pPr>
          </w:p>
        </w:tc>
        <w:tc>
          <w:tcPr>
            <w:tcW w:w="2007" w:type="dxa"/>
            <w:vAlign w:val="center"/>
          </w:tcPr>
          <w:p w14:paraId="1132D9A5" w14:textId="77777777" w:rsidR="00A861C7" w:rsidRPr="004C20B7" w:rsidRDefault="00A861C7" w:rsidP="00A861C7">
            <w:pPr>
              <w:snapToGrid w:val="0"/>
              <w:spacing w:line="240" w:lineRule="auto"/>
              <w:rPr>
                <w:rFonts w:ascii="宋体" w:hAnsi="宋体" w:cs="楷体"/>
                <w:bCs/>
                <w:szCs w:val="24"/>
              </w:rPr>
            </w:pPr>
            <w:r w:rsidRPr="004C20B7">
              <w:rPr>
                <w:rFonts w:ascii="宋体" w:hAnsi="宋体" w:cs="楷体" w:hint="eastAsia"/>
                <w:bCs/>
                <w:szCs w:val="24"/>
              </w:rPr>
              <w:t>集群软件系统安装调试服务</w:t>
            </w:r>
          </w:p>
        </w:tc>
        <w:tc>
          <w:tcPr>
            <w:tcW w:w="11176" w:type="dxa"/>
            <w:vAlign w:val="center"/>
          </w:tcPr>
          <w:p w14:paraId="66D459F1" w14:textId="77777777" w:rsidR="00A861C7" w:rsidRPr="004C20B7" w:rsidRDefault="00A861C7" w:rsidP="00A861C7">
            <w:pPr>
              <w:snapToGrid w:val="0"/>
              <w:spacing w:line="240" w:lineRule="auto"/>
              <w:rPr>
                <w:rFonts w:ascii="宋体" w:hAnsi="宋体" w:cs="楷体"/>
                <w:szCs w:val="24"/>
              </w:rPr>
            </w:pPr>
            <w:r w:rsidRPr="004C20B7">
              <w:rPr>
                <w:rFonts w:ascii="宋体" w:hAnsi="宋体" w:cs="楷体" w:hint="eastAsia"/>
                <w:szCs w:val="24"/>
              </w:rPr>
              <w:t>★承诺由原厂工程师对集群管理软件系统进行安装调试，确定软件正常工作，软件系统包括集群软件系统、节点操作系统、并行环境、编译器、数学库</w:t>
            </w:r>
          </w:p>
        </w:tc>
      </w:tr>
      <w:tr w:rsidR="00A861C7" w:rsidRPr="004C20B7" w14:paraId="7C1280B9" w14:textId="77777777" w:rsidTr="001352A1">
        <w:trPr>
          <w:trHeight w:val="454"/>
        </w:trPr>
        <w:tc>
          <w:tcPr>
            <w:tcW w:w="959" w:type="dxa"/>
            <w:vAlign w:val="center"/>
          </w:tcPr>
          <w:p w14:paraId="2EB8938E" w14:textId="77777777" w:rsidR="00A861C7" w:rsidRPr="004C20B7" w:rsidRDefault="00A861C7" w:rsidP="005F196F">
            <w:pPr>
              <w:numPr>
                <w:ilvl w:val="0"/>
                <w:numId w:val="45"/>
              </w:numPr>
              <w:snapToGrid w:val="0"/>
              <w:spacing w:line="240" w:lineRule="auto"/>
              <w:ind w:left="0" w:firstLine="0"/>
              <w:rPr>
                <w:rFonts w:ascii="宋体" w:hAnsi="宋体" w:cs="楷体"/>
                <w:szCs w:val="24"/>
              </w:rPr>
            </w:pPr>
          </w:p>
        </w:tc>
        <w:tc>
          <w:tcPr>
            <w:tcW w:w="2007" w:type="dxa"/>
            <w:vAlign w:val="center"/>
          </w:tcPr>
          <w:p w14:paraId="7A017F6E" w14:textId="77777777" w:rsidR="00A861C7" w:rsidRPr="004C20B7" w:rsidRDefault="00A861C7" w:rsidP="00A861C7">
            <w:pPr>
              <w:snapToGrid w:val="0"/>
              <w:spacing w:line="240" w:lineRule="auto"/>
              <w:rPr>
                <w:rFonts w:ascii="宋体" w:hAnsi="宋体" w:cs="楷体"/>
                <w:szCs w:val="24"/>
              </w:rPr>
            </w:pPr>
            <w:r w:rsidRPr="004C20B7">
              <w:rPr>
                <w:rFonts w:ascii="宋体" w:hAnsi="宋体" w:cs="楷体" w:hint="eastAsia"/>
                <w:szCs w:val="24"/>
              </w:rPr>
              <w:t>客户软件系统安装调试服务</w:t>
            </w:r>
          </w:p>
        </w:tc>
        <w:tc>
          <w:tcPr>
            <w:tcW w:w="11176" w:type="dxa"/>
            <w:vAlign w:val="center"/>
          </w:tcPr>
          <w:p w14:paraId="26829ECA" w14:textId="77777777" w:rsidR="00A861C7" w:rsidRPr="004C20B7" w:rsidRDefault="00A861C7" w:rsidP="00A861C7">
            <w:pPr>
              <w:snapToGrid w:val="0"/>
              <w:spacing w:line="240" w:lineRule="auto"/>
              <w:rPr>
                <w:rFonts w:ascii="宋体" w:hAnsi="宋体" w:cs="楷体"/>
                <w:szCs w:val="24"/>
              </w:rPr>
            </w:pPr>
            <w:r w:rsidRPr="004C20B7">
              <w:rPr>
                <w:rFonts w:ascii="宋体" w:hAnsi="宋体" w:cs="楷体" w:hint="eastAsia"/>
                <w:szCs w:val="24"/>
              </w:rPr>
              <w:t>★承诺由原厂商工程师负责对客户提供的常用计算软件进行安装调试并负责调优服务</w:t>
            </w:r>
          </w:p>
        </w:tc>
      </w:tr>
    </w:tbl>
    <w:p w14:paraId="6CE13523" w14:textId="77777777" w:rsidR="00515CFB" w:rsidRPr="004C20B7" w:rsidRDefault="00515CFB" w:rsidP="005F196F">
      <w:pPr>
        <w:pStyle w:val="1"/>
        <w:numPr>
          <w:ilvl w:val="0"/>
          <w:numId w:val="9"/>
        </w:numPr>
      </w:pPr>
      <w:bookmarkStart w:id="44" w:name="_Hlk121127404"/>
      <w:r w:rsidRPr="004C20B7">
        <w:rPr>
          <w:rFonts w:hint="eastAsia"/>
        </w:rPr>
        <w:t>售后服务支持</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861C7" w:rsidRPr="004C20B7" w14:paraId="56FC82D5" w14:textId="77777777" w:rsidTr="001352A1">
        <w:trPr>
          <w:trHeight w:val="454"/>
        </w:trPr>
        <w:tc>
          <w:tcPr>
            <w:tcW w:w="959" w:type="dxa"/>
            <w:shd w:val="clear" w:color="auto" w:fill="DBE5F1"/>
            <w:vAlign w:val="center"/>
          </w:tcPr>
          <w:bookmarkEnd w:id="44"/>
          <w:p w14:paraId="16C06A57"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6EBC515C" w14:textId="77777777" w:rsidR="00A861C7" w:rsidRPr="004C20B7" w:rsidRDefault="00A861C7" w:rsidP="00A861C7">
            <w:pPr>
              <w:snapToGrid w:val="0"/>
              <w:spacing w:line="240" w:lineRule="auto"/>
              <w:rPr>
                <w:rFonts w:eastAsia="等线"/>
                <w:bCs/>
                <w:szCs w:val="24"/>
              </w:rPr>
            </w:pPr>
            <w:r w:rsidRPr="004C20B7">
              <w:rPr>
                <w:rFonts w:ascii="宋体" w:hAnsi="宋体" w:cs="微软雅黑" w:hint="eastAsia"/>
                <w:bCs/>
                <w:szCs w:val="24"/>
              </w:rPr>
              <w:t>指标项</w:t>
            </w:r>
          </w:p>
        </w:tc>
        <w:tc>
          <w:tcPr>
            <w:tcW w:w="11176" w:type="dxa"/>
            <w:shd w:val="clear" w:color="auto" w:fill="DBE5F1"/>
            <w:vAlign w:val="center"/>
          </w:tcPr>
          <w:p w14:paraId="498A3ABF"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861C7" w:rsidRPr="004C20B7" w14:paraId="4E6815B9" w14:textId="77777777" w:rsidTr="001352A1">
        <w:trPr>
          <w:trHeight w:val="454"/>
        </w:trPr>
        <w:tc>
          <w:tcPr>
            <w:tcW w:w="959" w:type="dxa"/>
            <w:vAlign w:val="center"/>
          </w:tcPr>
          <w:p w14:paraId="3034103A" w14:textId="77777777" w:rsidR="00A861C7" w:rsidRPr="004C20B7" w:rsidRDefault="00A861C7" w:rsidP="005F196F">
            <w:pPr>
              <w:numPr>
                <w:ilvl w:val="0"/>
                <w:numId w:val="46"/>
              </w:numPr>
              <w:snapToGrid w:val="0"/>
              <w:spacing w:line="240" w:lineRule="auto"/>
              <w:ind w:left="0" w:firstLine="0"/>
              <w:rPr>
                <w:rFonts w:ascii="宋体" w:hAnsi="宋体" w:cs="微软雅黑"/>
                <w:bCs/>
                <w:szCs w:val="24"/>
              </w:rPr>
            </w:pPr>
          </w:p>
        </w:tc>
        <w:tc>
          <w:tcPr>
            <w:tcW w:w="2007" w:type="dxa"/>
            <w:vAlign w:val="center"/>
          </w:tcPr>
          <w:p w14:paraId="585F5BA8"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服务团队</w:t>
            </w:r>
          </w:p>
        </w:tc>
        <w:tc>
          <w:tcPr>
            <w:tcW w:w="11176" w:type="dxa"/>
            <w:vAlign w:val="center"/>
          </w:tcPr>
          <w:p w14:paraId="5D4C2D0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承诺由投标货物制造商提供技术服务及售后维护，并由原厂技术专人对口支持</w:t>
            </w:r>
          </w:p>
        </w:tc>
      </w:tr>
      <w:tr w:rsidR="00A861C7" w:rsidRPr="004C20B7" w14:paraId="3AED4AD3" w14:textId="77777777" w:rsidTr="001352A1">
        <w:trPr>
          <w:trHeight w:val="454"/>
        </w:trPr>
        <w:tc>
          <w:tcPr>
            <w:tcW w:w="959" w:type="dxa"/>
            <w:vAlign w:val="center"/>
          </w:tcPr>
          <w:p w14:paraId="0A162C2F" w14:textId="77777777" w:rsidR="00A861C7" w:rsidRPr="004C20B7" w:rsidRDefault="00A861C7" w:rsidP="005F196F">
            <w:pPr>
              <w:numPr>
                <w:ilvl w:val="0"/>
                <w:numId w:val="46"/>
              </w:numPr>
              <w:snapToGrid w:val="0"/>
              <w:spacing w:line="240" w:lineRule="auto"/>
              <w:ind w:left="0" w:firstLine="0"/>
              <w:rPr>
                <w:rFonts w:ascii="宋体" w:hAnsi="宋体" w:cs="微软雅黑"/>
                <w:bCs/>
                <w:szCs w:val="24"/>
              </w:rPr>
            </w:pPr>
          </w:p>
        </w:tc>
        <w:tc>
          <w:tcPr>
            <w:tcW w:w="2007" w:type="dxa"/>
            <w:vAlign w:val="center"/>
          </w:tcPr>
          <w:p w14:paraId="0FA9AF9D"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备品备件</w:t>
            </w:r>
          </w:p>
        </w:tc>
        <w:tc>
          <w:tcPr>
            <w:tcW w:w="11176" w:type="dxa"/>
            <w:vAlign w:val="center"/>
          </w:tcPr>
          <w:p w14:paraId="7BC2D7C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投标货物制造商所投货品是当前主流产品，备品备件充足；原厂备件中心提供的备品、备件可确保在48小时内交付用户使用。其中低值易损器件，如内存、硬盘等，应根据不同规格将总量不小于0</w:t>
            </w:r>
            <w:r w:rsidRPr="004C20B7">
              <w:rPr>
                <w:rFonts w:ascii="宋体" w:hAnsi="宋体" w:cs="微软雅黑"/>
                <w:bCs/>
                <w:szCs w:val="24"/>
              </w:rPr>
              <w:t>.5%</w:t>
            </w:r>
            <w:r w:rsidRPr="004C20B7">
              <w:rPr>
                <w:rFonts w:ascii="宋体" w:hAnsi="宋体" w:cs="微软雅黑" w:hint="eastAsia"/>
                <w:bCs/>
                <w:szCs w:val="24"/>
              </w:rPr>
              <w:t>的备品备件存放于用户处，以便快速更换，并在更换后4</w:t>
            </w:r>
            <w:r w:rsidRPr="004C20B7">
              <w:rPr>
                <w:rFonts w:ascii="宋体" w:hAnsi="宋体" w:cs="微软雅黑"/>
                <w:bCs/>
                <w:szCs w:val="24"/>
              </w:rPr>
              <w:t>8</w:t>
            </w:r>
            <w:r w:rsidRPr="004C20B7">
              <w:rPr>
                <w:rFonts w:ascii="宋体" w:hAnsi="宋体" w:cs="微软雅黑" w:hint="eastAsia"/>
                <w:bCs/>
                <w:szCs w:val="24"/>
              </w:rPr>
              <w:t>小时内，补齐备件</w:t>
            </w:r>
          </w:p>
          <w:p w14:paraId="7CDCBA8A"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验收时，用户任意指定配件实施48小时交付测试</w:t>
            </w:r>
          </w:p>
        </w:tc>
      </w:tr>
      <w:tr w:rsidR="00A861C7" w:rsidRPr="004C20B7" w14:paraId="19EA86C6" w14:textId="77777777" w:rsidTr="001352A1">
        <w:trPr>
          <w:trHeight w:val="454"/>
        </w:trPr>
        <w:tc>
          <w:tcPr>
            <w:tcW w:w="959" w:type="dxa"/>
            <w:vAlign w:val="center"/>
          </w:tcPr>
          <w:p w14:paraId="3C5C62E2" w14:textId="77777777" w:rsidR="00A861C7" w:rsidRPr="004C20B7" w:rsidRDefault="00A861C7" w:rsidP="005F196F">
            <w:pPr>
              <w:numPr>
                <w:ilvl w:val="0"/>
                <w:numId w:val="46"/>
              </w:numPr>
              <w:snapToGrid w:val="0"/>
              <w:spacing w:line="240" w:lineRule="auto"/>
              <w:ind w:left="0" w:firstLine="0"/>
              <w:rPr>
                <w:rFonts w:ascii="宋体" w:hAnsi="宋体" w:cs="微软雅黑"/>
                <w:bCs/>
                <w:szCs w:val="24"/>
              </w:rPr>
            </w:pPr>
          </w:p>
        </w:tc>
        <w:tc>
          <w:tcPr>
            <w:tcW w:w="2007" w:type="dxa"/>
            <w:vAlign w:val="center"/>
          </w:tcPr>
          <w:p w14:paraId="3F4A56F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保修服务</w:t>
            </w:r>
          </w:p>
        </w:tc>
        <w:tc>
          <w:tcPr>
            <w:tcW w:w="11176" w:type="dxa"/>
            <w:vAlign w:val="center"/>
          </w:tcPr>
          <w:p w14:paraId="21F6F38F"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投标货物制造商应当对所提供的产品提供5年及以上、7 X 24响应，免费的原厂保修服务，原厂工程师免费上门服务；免费提供设备软件升级、维护，免费备件更换，免费现场支持服务，最短交通时间到达现场；用户使用中的各类软硬件问题提供免费的电话咨询和上门服务。软件故障4小时修复，硬件故障48小时修复</w:t>
            </w:r>
          </w:p>
        </w:tc>
      </w:tr>
      <w:tr w:rsidR="00A861C7" w:rsidRPr="004C20B7" w14:paraId="114C2322" w14:textId="77777777" w:rsidTr="001352A1">
        <w:trPr>
          <w:trHeight w:val="454"/>
        </w:trPr>
        <w:tc>
          <w:tcPr>
            <w:tcW w:w="959" w:type="dxa"/>
            <w:vAlign w:val="center"/>
          </w:tcPr>
          <w:p w14:paraId="55411AE4" w14:textId="77777777" w:rsidR="00A861C7" w:rsidRPr="004C20B7" w:rsidRDefault="00A861C7" w:rsidP="005F196F">
            <w:pPr>
              <w:numPr>
                <w:ilvl w:val="0"/>
                <w:numId w:val="46"/>
              </w:numPr>
              <w:snapToGrid w:val="0"/>
              <w:spacing w:line="240" w:lineRule="auto"/>
              <w:ind w:left="0" w:firstLine="0"/>
              <w:rPr>
                <w:rFonts w:ascii="宋体" w:hAnsi="宋体" w:cs="微软雅黑"/>
                <w:bCs/>
                <w:szCs w:val="24"/>
              </w:rPr>
            </w:pPr>
          </w:p>
        </w:tc>
        <w:tc>
          <w:tcPr>
            <w:tcW w:w="2007" w:type="dxa"/>
            <w:vAlign w:val="center"/>
          </w:tcPr>
          <w:p w14:paraId="3DB1892D"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定期巡检</w:t>
            </w:r>
          </w:p>
        </w:tc>
        <w:tc>
          <w:tcPr>
            <w:tcW w:w="11176" w:type="dxa"/>
            <w:vAlign w:val="center"/>
          </w:tcPr>
          <w:p w14:paraId="5EE84FD9"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每半年提供1次免费的系统巡检，提供巡检评估报告</w:t>
            </w:r>
          </w:p>
        </w:tc>
      </w:tr>
      <w:tr w:rsidR="00A861C7" w:rsidRPr="004C20B7" w14:paraId="449070D7" w14:textId="77777777" w:rsidTr="001352A1">
        <w:trPr>
          <w:trHeight w:val="454"/>
        </w:trPr>
        <w:tc>
          <w:tcPr>
            <w:tcW w:w="959" w:type="dxa"/>
            <w:vAlign w:val="center"/>
          </w:tcPr>
          <w:p w14:paraId="30EC8706" w14:textId="77777777" w:rsidR="00A861C7" w:rsidRPr="004C20B7" w:rsidRDefault="00A861C7" w:rsidP="005F196F">
            <w:pPr>
              <w:numPr>
                <w:ilvl w:val="0"/>
                <w:numId w:val="46"/>
              </w:numPr>
              <w:snapToGrid w:val="0"/>
              <w:spacing w:line="240" w:lineRule="auto"/>
              <w:ind w:left="0" w:firstLine="0"/>
              <w:rPr>
                <w:rFonts w:ascii="宋体" w:hAnsi="宋体" w:cs="微软雅黑"/>
                <w:bCs/>
                <w:szCs w:val="24"/>
              </w:rPr>
            </w:pPr>
          </w:p>
        </w:tc>
        <w:tc>
          <w:tcPr>
            <w:tcW w:w="2007" w:type="dxa"/>
            <w:vAlign w:val="center"/>
          </w:tcPr>
          <w:p w14:paraId="7D04C971"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保修期外的技术支持服务</w:t>
            </w:r>
          </w:p>
        </w:tc>
        <w:tc>
          <w:tcPr>
            <w:tcW w:w="11176" w:type="dxa"/>
            <w:vAlign w:val="center"/>
          </w:tcPr>
          <w:p w14:paraId="3BB0F334"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对于设备及主要配件，投标货物制造商应负责终身维修，仅收取维修备件成本费。同时应做到：</w:t>
            </w:r>
          </w:p>
          <w:p w14:paraId="0E6EF52D" w14:textId="77777777" w:rsidR="00A861C7" w:rsidRPr="004C20B7" w:rsidRDefault="00EF7F68" w:rsidP="00A861C7">
            <w:pPr>
              <w:snapToGrid w:val="0"/>
              <w:spacing w:line="240" w:lineRule="auto"/>
              <w:rPr>
                <w:rFonts w:ascii="宋体" w:hAnsi="宋体" w:cs="微软雅黑"/>
                <w:bCs/>
                <w:szCs w:val="24"/>
              </w:rPr>
            </w:pPr>
            <w:r w:rsidRPr="004C20B7">
              <w:rPr>
                <w:rFonts w:ascii="宋体" w:hAnsi="宋体" w:cs="微软雅黑" w:hint="eastAsia"/>
                <w:bCs/>
                <w:szCs w:val="24"/>
              </w:rPr>
              <w:t>a</w:t>
            </w:r>
            <w:r w:rsidR="00A861C7" w:rsidRPr="004C20B7">
              <w:rPr>
                <w:rFonts w:ascii="宋体" w:hAnsi="宋体" w:cs="微软雅黑" w:hint="eastAsia"/>
                <w:bCs/>
                <w:szCs w:val="24"/>
              </w:rPr>
              <w:t>．硬件更换服务</w:t>
            </w:r>
          </w:p>
          <w:p w14:paraId="51C0664F"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为本系统提供至少5年质量保证，当主机系统超出保修期后，一旦硬件系统出现故障，最终用户可通知投标货物制造商，由投标货物制造商工程师确认设备故障，且投标货物制造商保证以不高于本次采购的中标价格进行故障设备的更新</w:t>
            </w:r>
          </w:p>
          <w:p w14:paraId="5D21CFEC" w14:textId="77777777" w:rsidR="00A861C7" w:rsidRPr="004C20B7" w:rsidRDefault="00EF7F68" w:rsidP="00A861C7">
            <w:pPr>
              <w:snapToGrid w:val="0"/>
              <w:spacing w:line="240" w:lineRule="auto"/>
              <w:rPr>
                <w:rFonts w:ascii="宋体" w:hAnsi="宋体" w:cs="微软雅黑"/>
                <w:bCs/>
                <w:szCs w:val="24"/>
              </w:rPr>
            </w:pPr>
            <w:r w:rsidRPr="004C20B7">
              <w:rPr>
                <w:rFonts w:ascii="宋体" w:hAnsi="宋体" w:cs="微软雅黑"/>
                <w:bCs/>
                <w:szCs w:val="24"/>
              </w:rPr>
              <w:t>b</w:t>
            </w:r>
            <w:r w:rsidR="00A861C7" w:rsidRPr="004C20B7">
              <w:rPr>
                <w:rFonts w:ascii="宋体" w:hAnsi="宋体" w:cs="微软雅黑" w:hint="eastAsia"/>
                <w:bCs/>
                <w:szCs w:val="24"/>
              </w:rPr>
              <w:t>．巡检服务</w:t>
            </w:r>
          </w:p>
          <w:p w14:paraId="753267CC"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在保修期外，投标货物制造商和供货人应每年提供一次由资深工程师完成的免费的巡检服务，内容包括但不限于：系统运行环境检查；系统硬件运行情况检查；系统ERROR　LOG分析。</w:t>
            </w:r>
          </w:p>
          <w:p w14:paraId="29C4FFDC" w14:textId="77777777" w:rsidR="00A861C7" w:rsidRPr="004C20B7" w:rsidRDefault="00EF7F68" w:rsidP="00A861C7">
            <w:pPr>
              <w:snapToGrid w:val="0"/>
              <w:spacing w:line="240" w:lineRule="auto"/>
              <w:rPr>
                <w:rFonts w:ascii="宋体" w:hAnsi="宋体" w:cs="微软雅黑"/>
                <w:bCs/>
                <w:szCs w:val="24"/>
              </w:rPr>
            </w:pPr>
            <w:r w:rsidRPr="004C20B7">
              <w:rPr>
                <w:rFonts w:ascii="宋体" w:hAnsi="宋体" w:cs="微软雅黑"/>
                <w:bCs/>
                <w:szCs w:val="24"/>
              </w:rPr>
              <w:lastRenderedPageBreak/>
              <w:t>c</w:t>
            </w:r>
            <w:r w:rsidR="00A861C7" w:rsidRPr="004C20B7">
              <w:rPr>
                <w:rFonts w:ascii="宋体" w:hAnsi="宋体" w:cs="微软雅黑" w:hint="eastAsia"/>
                <w:bCs/>
                <w:szCs w:val="24"/>
              </w:rPr>
              <w:t>.如果最终用户需对硬件设备进行升级或扩容，投标货物制造商应承诺订货时的价格不高于本次采购的中标价格或者不低于本次合同的折扣率</w:t>
            </w:r>
          </w:p>
          <w:p w14:paraId="0598736B" w14:textId="77777777" w:rsidR="00A861C7" w:rsidRPr="004C20B7" w:rsidRDefault="00EF7F68" w:rsidP="00A861C7">
            <w:pPr>
              <w:snapToGrid w:val="0"/>
              <w:spacing w:line="240" w:lineRule="auto"/>
              <w:rPr>
                <w:rFonts w:ascii="宋体" w:hAnsi="宋体" w:cs="微软雅黑"/>
                <w:bCs/>
                <w:szCs w:val="24"/>
              </w:rPr>
            </w:pPr>
            <w:r w:rsidRPr="004C20B7">
              <w:rPr>
                <w:rFonts w:ascii="宋体" w:hAnsi="宋体" w:cs="微软雅黑"/>
                <w:bCs/>
                <w:szCs w:val="24"/>
              </w:rPr>
              <w:t>d</w:t>
            </w:r>
            <w:r w:rsidR="00A861C7" w:rsidRPr="004C20B7">
              <w:rPr>
                <w:rFonts w:ascii="宋体" w:hAnsi="宋体" w:cs="微软雅黑" w:hint="eastAsia"/>
                <w:bCs/>
                <w:szCs w:val="24"/>
              </w:rPr>
              <w:t>. 软件升级服务终身免费。</w:t>
            </w:r>
          </w:p>
        </w:tc>
      </w:tr>
    </w:tbl>
    <w:p w14:paraId="7445BEF2" w14:textId="77777777" w:rsidR="00515CFB" w:rsidRPr="004C20B7" w:rsidRDefault="00515CFB" w:rsidP="005F196F">
      <w:pPr>
        <w:pStyle w:val="1"/>
        <w:numPr>
          <w:ilvl w:val="0"/>
          <w:numId w:val="9"/>
        </w:numPr>
      </w:pPr>
      <w:r w:rsidRPr="004C20B7">
        <w:rPr>
          <w:rFonts w:hint="eastAsia"/>
        </w:rPr>
        <w:lastRenderedPageBreak/>
        <w:t>用户培训</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900"/>
      </w:tblGrid>
      <w:tr w:rsidR="00A861C7" w:rsidRPr="004C20B7" w14:paraId="499E4CF5" w14:textId="77777777" w:rsidTr="001352A1">
        <w:trPr>
          <w:trHeight w:val="454"/>
        </w:trPr>
        <w:tc>
          <w:tcPr>
            <w:tcW w:w="1242" w:type="dxa"/>
            <w:shd w:val="clear" w:color="auto" w:fill="DBE5F1"/>
            <w:vAlign w:val="center"/>
          </w:tcPr>
          <w:p w14:paraId="32BB37C3" w14:textId="77777777" w:rsidR="00A861C7" w:rsidRPr="004C20B7" w:rsidRDefault="00A861C7" w:rsidP="00CA6955">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2900" w:type="dxa"/>
            <w:shd w:val="clear" w:color="auto" w:fill="DBE5F1"/>
            <w:vAlign w:val="center"/>
          </w:tcPr>
          <w:p w14:paraId="5356F267" w14:textId="77777777" w:rsidR="00A861C7" w:rsidRPr="004C20B7" w:rsidRDefault="00A861C7" w:rsidP="00CA6955">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861C7" w:rsidRPr="004C20B7" w14:paraId="7BDC4525" w14:textId="77777777" w:rsidTr="001352A1">
        <w:trPr>
          <w:trHeight w:val="454"/>
        </w:trPr>
        <w:tc>
          <w:tcPr>
            <w:tcW w:w="1242" w:type="dxa"/>
            <w:vAlign w:val="center"/>
          </w:tcPr>
          <w:p w14:paraId="58FB304A" w14:textId="77777777" w:rsidR="00A861C7" w:rsidRPr="004C20B7" w:rsidRDefault="00A861C7" w:rsidP="00CA6955">
            <w:pPr>
              <w:snapToGrid w:val="0"/>
              <w:spacing w:line="240" w:lineRule="auto"/>
              <w:rPr>
                <w:rFonts w:ascii="宋体" w:hAnsi="宋体" w:cs="微软雅黑"/>
                <w:bCs/>
                <w:szCs w:val="24"/>
              </w:rPr>
            </w:pPr>
            <w:r w:rsidRPr="004C20B7">
              <w:rPr>
                <w:rFonts w:ascii="宋体" w:hAnsi="宋体" w:cs="微软雅黑" w:hint="eastAsia"/>
                <w:bCs/>
                <w:szCs w:val="24"/>
              </w:rPr>
              <w:t>现场培训</w:t>
            </w:r>
          </w:p>
        </w:tc>
        <w:tc>
          <w:tcPr>
            <w:tcW w:w="12900" w:type="dxa"/>
            <w:vAlign w:val="center"/>
          </w:tcPr>
          <w:p w14:paraId="37786631" w14:textId="77777777" w:rsidR="00A861C7" w:rsidRPr="004C20B7" w:rsidRDefault="00EF7F68" w:rsidP="00CA6955">
            <w:pPr>
              <w:snapToGrid w:val="0"/>
              <w:spacing w:line="240" w:lineRule="auto"/>
              <w:rPr>
                <w:rFonts w:ascii="宋体" w:hAnsi="宋体" w:cs="微软雅黑"/>
                <w:bCs/>
                <w:szCs w:val="24"/>
              </w:rPr>
            </w:pPr>
            <w:r w:rsidRPr="004C20B7">
              <w:rPr>
                <w:rFonts w:ascii="宋体" w:hAnsi="宋体" w:cs="微软雅黑"/>
                <w:bCs/>
                <w:szCs w:val="24"/>
              </w:rPr>
              <w:t>a</w:t>
            </w:r>
            <w:r w:rsidR="00A861C7" w:rsidRPr="004C20B7">
              <w:rPr>
                <w:rFonts w:ascii="宋体" w:hAnsi="宋体" w:cs="微软雅黑" w:hint="eastAsia"/>
                <w:bCs/>
                <w:szCs w:val="24"/>
              </w:rPr>
              <w:t>. ★计算设备原厂商提供相关的培训课程，培训内容包含但不限于：集群系统运维管理、管理软件使用、作业调度系统使用，培训讲师为设备原厂商专业技术人员</w:t>
            </w:r>
          </w:p>
          <w:p w14:paraId="20F54171" w14:textId="77777777" w:rsidR="00A861C7" w:rsidRPr="004C20B7" w:rsidRDefault="00EF7F68" w:rsidP="00CA6955">
            <w:pPr>
              <w:snapToGrid w:val="0"/>
              <w:spacing w:line="240" w:lineRule="auto"/>
              <w:rPr>
                <w:rFonts w:ascii="宋体" w:hAnsi="宋体" w:cs="微软雅黑"/>
                <w:bCs/>
                <w:szCs w:val="24"/>
              </w:rPr>
            </w:pPr>
            <w:r w:rsidRPr="004C20B7">
              <w:rPr>
                <w:rFonts w:ascii="宋体" w:hAnsi="宋体" w:cs="微软雅黑"/>
                <w:bCs/>
                <w:szCs w:val="24"/>
              </w:rPr>
              <w:t>b</w:t>
            </w:r>
            <w:r w:rsidR="00A861C7" w:rsidRPr="004C20B7">
              <w:rPr>
                <w:rFonts w:ascii="宋体" w:hAnsi="宋体" w:cs="微软雅黑" w:hint="eastAsia"/>
                <w:bCs/>
                <w:szCs w:val="24"/>
              </w:rPr>
              <w:t>. ★培训时间≥</w:t>
            </w:r>
            <w:r w:rsidR="00A861C7" w:rsidRPr="004C20B7">
              <w:rPr>
                <w:rFonts w:ascii="宋体" w:hAnsi="宋体" w:cs="微软雅黑"/>
                <w:bCs/>
                <w:szCs w:val="24"/>
              </w:rPr>
              <w:t>5</w:t>
            </w:r>
            <w:r w:rsidR="00A861C7" w:rsidRPr="004C20B7">
              <w:rPr>
                <w:rFonts w:ascii="宋体" w:hAnsi="宋体" w:cs="微软雅黑" w:hint="eastAsia"/>
                <w:bCs/>
                <w:szCs w:val="24"/>
              </w:rPr>
              <w:t>个工作日，具体时间由招标人指定</w:t>
            </w:r>
          </w:p>
        </w:tc>
      </w:tr>
    </w:tbl>
    <w:p w14:paraId="4C558604" w14:textId="77777777" w:rsidR="00515CFB" w:rsidRPr="004C20B7" w:rsidRDefault="00515CFB" w:rsidP="005F196F">
      <w:pPr>
        <w:pStyle w:val="1"/>
        <w:numPr>
          <w:ilvl w:val="0"/>
          <w:numId w:val="9"/>
        </w:numPr>
      </w:pPr>
      <w:r w:rsidRPr="004C20B7">
        <w:rPr>
          <w:rFonts w:hint="eastAsia"/>
        </w:rPr>
        <w:t>验收条款</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07"/>
        <w:gridCol w:w="11176"/>
      </w:tblGrid>
      <w:tr w:rsidR="00A861C7" w:rsidRPr="004C20B7" w14:paraId="74EDD33E" w14:textId="77777777" w:rsidTr="001352A1">
        <w:trPr>
          <w:trHeight w:val="454"/>
        </w:trPr>
        <w:tc>
          <w:tcPr>
            <w:tcW w:w="959" w:type="dxa"/>
            <w:shd w:val="clear" w:color="auto" w:fill="DBE5F1"/>
            <w:vAlign w:val="center"/>
          </w:tcPr>
          <w:p w14:paraId="08031EC0"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2007" w:type="dxa"/>
            <w:shd w:val="clear" w:color="auto" w:fill="DBE5F1"/>
            <w:vAlign w:val="center"/>
          </w:tcPr>
          <w:p w14:paraId="7ABF5050"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指标项</w:t>
            </w:r>
          </w:p>
        </w:tc>
        <w:tc>
          <w:tcPr>
            <w:tcW w:w="11176" w:type="dxa"/>
            <w:shd w:val="clear" w:color="auto" w:fill="DBE5F1"/>
            <w:vAlign w:val="center"/>
          </w:tcPr>
          <w:p w14:paraId="1878FF7B"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技术规格要求</w:t>
            </w:r>
          </w:p>
        </w:tc>
      </w:tr>
      <w:tr w:rsidR="00A861C7" w:rsidRPr="004C20B7" w14:paraId="0D10C154" w14:textId="77777777" w:rsidTr="001352A1">
        <w:trPr>
          <w:trHeight w:val="454"/>
        </w:trPr>
        <w:tc>
          <w:tcPr>
            <w:tcW w:w="959" w:type="dxa"/>
            <w:vAlign w:val="center"/>
          </w:tcPr>
          <w:p w14:paraId="62CDEF40" w14:textId="77777777" w:rsidR="00A861C7" w:rsidRPr="004C20B7" w:rsidRDefault="00A861C7" w:rsidP="005F196F">
            <w:pPr>
              <w:numPr>
                <w:ilvl w:val="0"/>
                <w:numId w:val="47"/>
              </w:numPr>
              <w:snapToGrid w:val="0"/>
              <w:spacing w:line="240" w:lineRule="auto"/>
              <w:ind w:left="0" w:firstLine="0"/>
              <w:rPr>
                <w:rFonts w:ascii="宋体" w:hAnsi="宋体" w:cs="微软雅黑"/>
                <w:bCs/>
                <w:szCs w:val="24"/>
              </w:rPr>
            </w:pPr>
          </w:p>
        </w:tc>
        <w:tc>
          <w:tcPr>
            <w:tcW w:w="2007" w:type="dxa"/>
            <w:vAlign w:val="center"/>
          </w:tcPr>
          <w:p w14:paraId="116062AA"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硬件与软件</w:t>
            </w:r>
          </w:p>
        </w:tc>
        <w:tc>
          <w:tcPr>
            <w:tcW w:w="11176" w:type="dxa"/>
            <w:vAlign w:val="center"/>
          </w:tcPr>
          <w:p w14:paraId="39B5C343"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★数量、规格、性能满足本技术规格要求</w:t>
            </w:r>
          </w:p>
        </w:tc>
      </w:tr>
      <w:tr w:rsidR="00A861C7" w:rsidRPr="004C20B7" w14:paraId="72919D82" w14:textId="77777777" w:rsidTr="001352A1">
        <w:trPr>
          <w:trHeight w:val="454"/>
        </w:trPr>
        <w:tc>
          <w:tcPr>
            <w:tcW w:w="959" w:type="dxa"/>
            <w:vAlign w:val="center"/>
          </w:tcPr>
          <w:p w14:paraId="56D55AC7" w14:textId="77777777" w:rsidR="00A861C7" w:rsidRPr="004C20B7" w:rsidRDefault="00A861C7" w:rsidP="005F196F">
            <w:pPr>
              <w:numPr>
                <w:ilvl w:val="0"/>
                <w:numId w:val="47"/>
              </w:numPr>
              <w:snapToGrid w:val="0"/>
              <w:spacing w:line="240" w:lineRule="auto"/>
              <w:ind w:left="0" w:firstLine="0"/>
              <w:rPr>
                <w:rFonts w:ascii="宋体" w:hAnsi="宋体" w:cs="微软雅黑"/>
                <w:bCs/>
                <w:szCs w:val="24"/>
              </w:rPr>
            </w:pPr>
          </w:p>
        </w:tc>
        <w:tc>
          <w:tcPr>
            <w:tcW w:w="2007" w:type="dxa"/>
            <w:vAlign w:val="center"/>
          </w:tcPr>
          <w:p w14:paraId="5208650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计算能力</w:t>
            </w:r>
          </w:p>
        </w:tc>
        <w:tc>
          <w:tcPr>
            <w:tcW w:w="11176" w:type="dxa"/>
            <w:vAlign w:val="center"/>
          </w:tcPr>
          <w:p w14:paraId="27188421"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★整个系统理论双精度浮点计算性能≥ 4.27Pflops</w:t>
            </w:r>
          </w:p>
        </w:tc>
      </w:tr>
      <w:tr w:rsidR="00A861C7" w:rsidRPr="004C20B7" w14:paraId="363EE7C7" w14:textId="77777777" w:rsidTr="001352A1">
        <w:trPr>
          <w:trHeight w:val="454"/>
        </w:trPr>
        <w:tc>
          <w:tcPr>
            <w:tcW w:w="959" w:type="dxa"/>
            <w:vAlign w:val="center"/>
          </w:tcPr>
          <w:p w14:paraId="575474EB" w14:textId="77777777" w:rsidR="00A861C7" w:rsidRPr="004C20B7" w:rsidRDefault="00A861C7" w:rsidP="005F196F">
            <w:pPr>
              <w:numPr>
                <w:ilvl w:val="0"/>
                <w:numId w:val="47"/>
              </w:numPr>
              <w:snapToGrid w:val="0"/>
              <w:spacing w:line="240" w:lineRule="auto"/>
              <w:ind w:left="0" w:firstLine="0"/>
              <w:rPr>
                <w:rFonts w:ascii="宋体" w:hAnsi="宋体" w:cs="微软雅黑"/>
                <w:bCs/>
                <w:szCs w:val="24"/>
              </w:rPr>
            </w:pPr>
          </w:p>
        </w:tc>
        <w:tc>
          <w:tcPr>
            <w:tcW w:w="2007" w:type="dxa"/>
            <w:vAlign w:val="center"/>
          </w:tcPr>
          <w:p w14:paraId="5E163C67"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存储</w:t>
            </w:r>
          </w:p>
        </w:tc>
        <w:tc>
          <w:tcPr>
            <w:tcW w:w="11176" w:type="dxa"/>
            <w:vAlign w:val="center"/>
          </w:tcPr>
          <w:p w14:paraId="16181DE0"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★存储系统聚合读和写带宽都≥</w:t>
            </w:r>
            <w:r w:rsidRPr="004C20B7">
              <w:rPr>
                <w:rFonts w:ascii="宋体" w:hAnsi="宋体" w:cs="微软雅黑"/>
                <w:bCs/>
                <w:szCs w:val="24"/>
              </w:rPr>
              <w:t>35</w:t>
            </w:r>
            <w:r w:rsidRPr="004C20B7">
              <w:rPr>
                <w:rFonts w:ascii="宋体" w:hAnsi="宋体" w:cs="微软雅黑" w:hint="eastAsia"/>
                <w:bCs/>
                <w:szCs w:val="24"/>
              </w:rPr>
              <w:t>GB/s，单流读和写带宽都≥5GB/s</w:t>
            </w:r>
          </w:p>
        </w:tc>
      </w:tr>
      <w:tr w:rsidR="00A861C7" w:rsidRPr="004C20B7" w14:paraId="3C102959" w14:textId="77777777" w:rsidTr="001352A1">
        <w:trPr>
          <w:trHeight w:val="454"/>
        </w:trPr>
        <w:tc>
          <w:tcPr>
            <w:tcW w:w="959" w:type="dxa"/>
            <w:vAlign w:val="center"/>
          </w:tcPr>
          <w:p w14:paraId="264E891F" w14:textId="77777777" w:rsidR="00A861C7" w:rsidRPr="004C20B7" w:rsidRDefault="00A861C7" w:rsidP="005F196F">
            <w:pPr>
              <w:numPr>
                <w:ilvl w:val="0"/>
                <w:numId w:val="47"/>
              </w:numPr>
              <w:snapToGrid w:val="0"/>
              <w:spacing w:line="240" w:lineRule="auto"/>
              <w:ind w:left="0" w:firstLine="0"/>
              <w:rPr>
                <w:rFonts w:ascii="宋体" w:hAnsi="宋体" w:cs="微软雅黑"/>
                <w:bCs/>
                <w:szCs w:val="24"/>
              </w:rPr>
            </w:pPr>
          </w:p>
        </w:tc>
        <w:tc>
          <w:tcPr>
            <w:tcW w:w="2007" w:type="dxa"/>
            <w:vAlign w:val="center"/>
          </w:tcPr>
          <w:p w14:paraId="2DEF3D35"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网络</w:t>
            </w:r>
          </w:p>
        </w:tc>
        <w:tc>
          <w:tcPr>
            <w:tcW w:w="11176" w:type="dxa"/>
            <w:vAlign w:val="center"/>
          </w:tcPr>
          <w:p w14:paraId="4E0BF704"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★需提供集群整体网络拓扑结构，数据网络同一全互联无阻塞节点组内点到点通信时延≤2微秒。对于CPU集群，M</w:t>
            </w:r>
            <w:r w:rsidRPr="004C20B7">
              <w:rPr>
                <w:rFonts w:ascii="宋体" w:hAnsi="宋体" w:cs="微软雅黑"/>
                <w:bCs/>
                <w:szCs w:val="24"/>
              </w:rPr>
              <w:t>PI allreduce</w:t>
            </w:r>
            <w:r w:rsidRPr="004C20B7">
              <w:rPr>
                <w:rFonts w:ascii="宋体" w:hAnsi="宋体" w:cs="微软雅黑" w:hint="eastAsia"/>
                <w:bCs/>
                <w:szCs w:val="24"/>
              </w:rPr>
              <w:t>实测延时≤4微秒，（测试条件不低于：1</w:t>
            </w:r>
            <w:r w:rsidRPr="004C20B7">
              <w:rPr>
                <w:rFonts w:ascii="宋体" w:hAnsi="宋体" w:cs="微软雅黑"/>
                <w:bCs/>
                <w:szCs w:val="24"/>
              </w:rPr>
              <w:t>28</w:t>
            </w:r>
            <w:r w:rsidRPr="004C20B7">
              <w:rPr>
                <w:rFonts w:ascii="宋体" w:hAnsi="宋体" w:cs="微软雅黑" w:hint="eastAsia"/>
                <w:bCs/>
                <w:szCs w:val="24"/>
              </w:rPr>
              <w:t>个C</w:t>
            </w:r>
            <w:r w:rsidRPr="004C20B7">
              <w:rPr>
                <w:rFonts w:ascii="宋体" w:hAnsi="宋体" w:cs="微软雅黑"/>
                <w:bCs/>
                <w:szCs w:val="24"/>
              </w:rPr>
              <w:t>PU</w:t>
            </w:r>
            <w:r w:rsidRPr="004C20B7">
              <w:rPr>
                <w:rFonts w:ascii="宋体" w:hAnsi="宋体" w:cs="微软雅黑" w:hint="eastAsia"/>
                <w:bCs/>
                <w:szCs w:val="24"/>
              </w:rPr>
              <w:t>节点，消息大小2</w:t>
            </w:r>
            <w:r w:rsidRPr="004C20B7">
              <w:rPr>
                <w:rFonts w:ascii="宋体" w:hAnsi="宋体" w:cs="微软雅黑"/>
                <w:bCs/>
                <w:szCs w:val="24"/>
              </w:rPr>
              <w:t>56</w:t>
            </w:r>
            <w:r w:rsidRPr="004C20B7">
              <w:rPr>
                <w:rFonts w:ascii="宋体" w:hAnsi="宋体" w:cs="微软雅黑" w:hint="eastAsia"/>
                <w:bCs/>
                <w:szCs w:val="24"/>
              </w:rPr>
              <w:t>B，每节点1PPN，OSU基准测试）</w:t>
            </w:r>
          </w:p>
        </w:tc>
      </w:tr>
      <w:tr w:rsidR="00A861C7" w:rsidRPr="004C20B7" w14:paraId="6D92C092" w14:textId="77777777" w:rsidTr="001352A1">
        <w:trPr>
          <w:trHeight w:val="454"/>
        </w:trPr>
        <w:tc>
          <w:tcPr>
            <w:tcW w:w="959" w:type="dxa"/>
            <w:vAlign w:val="center"/>
          </w:tcPr>
          <w:p w14:paraId="530F0D74" w14:textId="77777777" w:rsidR="00A861C7" w:rsidRPr="004C20B7" w:rsidRDefault="00A861C7" w:rsidP="005F196F">
            <w:pPr>
              <w:numPr>
                <w:ilvl w:val="0"/>
                <w:numId w:val="47"/>
              </w:numPr>
              <w:snapToGrid w:val="0"/>
              <w:spacing w:line="240" w:lineRule="auto"/>
              <w:ind w:left="0" w:firstLine="0"/>
              <w:rPr>
                <w:rFonts w:ascii="宋体" w:hAnsi="宋体" w:cs="微软雅黑"/>
                <w:bCs/>
                <w:szCs w:val="24"/>
              </w:rPr>
            </w:pPr>
          </w:p>
        </w:tc>
        <w:tc>
          <w:tcPr>
            <w:tcW w:w="2007" w:type="dxa"/>
            <w:vAlign w:val="center"/>
          </w:tcPr>
          <w:p w14:paraId="0383F7FB"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稳定性</w:t>
            </w:r>
          </w:p>
        </w:tc>
        <w:tc>
          <w:tcPr>
            <w:tcW w:w="11176" w:type="dxa"/>
            <w:vAlign w:val="center"/>
          </w:tcPr>
          <w:p w14:paraId="78CD0DAE"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★运行测试要求系统在有正常负载的情况下连续运行不少于</w:t>
            </w:r>
            <w:r w:rsidRPr="004C20B7">
              <w:rPr>
                <w:rFonts w:ascii="宋体" w:hAnsi="宋体" w:cs="微软雅黑"/>
                <w:bCs/>
                <w:szCs w:val="24"/>
              </w:rPr>
              <w:t>7</w:t>
            </w:r>
            <w:r w:rsidRPr="004C20B7">
              <w:rPr>
                <w:rFonts w:ascii="宋体" w:hAnsi="宋体" w:cs="微软雅黑" w:hint="eastAsia"/>
                <w:bCs/>
                <w:szCs w:val="24"/>
              </w:rPr>
              <w:t>天时间。运行测试期间除计算节点外的其它部分不能发生软硬件故障（包括各类硬件报警），计算节点不能发生超过</w:t>
            </w:r>
            <w:r w:rsidRPr="004C20B7">
              <w:rPr>
                <w:rFonts w:ascii="宋体" w:hAnsi="宋体" w:cs="微软雅黑"/>
                <w:bCs/>
                <w:szCs w:val="24"/>
              </w:rPr>
              <w:t>2</w:t>
            </w:r>
            <w:r w:rsidRPr="004C20B7">
              <w:rPr>
                <w:rFonts w:ascii="宋体" w:hAnsi="宋体" w:cs="微软雅黑" w:hint="eastAsia"/>
                <w:bCs/>
                <w:szCs w:val="24"/>
              </w:rPr>
              <w:t>节点次的单点故障。如上述条件不能满足，则应由中标人在对系统调试后重新进行测试，并重新计算时间。</w:t>
            </w:r>
          </w:p>
        </w:tc>
      </w:tr>
      <w:tr w:rsidR="00A861C7" w:rsidRPr="004C20B7" w14:paraId="31F9A508" w14:textId="77777777" w:rsidTr="001352A1">
        <w:trPr>
          <w:trHeight w:val="454"/>
        </w:trPr>
        <w:tc>
          <w:tcPr>
            <w:tcW w:w="959" w:type="dxa"/>
            <w:vAlign w:val="center"/>
          </w:tcPr>
          <w:p w14:paraId="31F2A4B0" w14:textId="77777777" w:rsidR="00A861C7" w:rsidRPr="004C20B7" w:rsidRDefault="00A861C7" w:rsidP="005F196F">
            <w:pPr>
              <w:numPr>
                <w:ilvl w:val="0"/>
                <w:numId w:val="47"/>
              </w:numPr>
              <w:snapToGrid w:val="0"/>
              <w:spacing w:line="240" w:lineRule="auto"/>
              <w:ind w:left="0" w:firstLine="0"/>
              <w:rPr>
                <w:rFonts w:ascii="宋体" w:hAnsi="宋体" w:cs="微软雅黑"/>
                <w:bCs/>
                <w:szCs w:val="24"/>
              </w:rPr>
            </w:pPr>
          </w:p>
        </w:tc>
        <w:tc>
          <w:tcPr>
            <w:tcW w:w="2007" w:type="dxa"/>
            <w:vAlign w:val="center"/>
          </w:tcPr>
          <w:p w14:paraId="44A4D352"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文档</w:t>
            </w:r>
          </w:p>
        </w:tc>
        <w:tc>
          <w:tcPr>
            <w:tcW w:w="11176" w:type="dxa"/>
            <w:vAlign w:val="center"/>
          </w:tcPr>
          <w:p w14:paraId="024BD36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★提交的具体文件包括但不限于：a. 测试报告、运行总结报告；b. 产品使用手册或维护操作指南；</w:t>
            </w:r>
            <w:r w:rsidRPr="004C20B7">
              <w:rPr>
                <w:rFonts w:ascii="宋体" w:hAnsi="宋体" w:cs="微软雅黑"/>
                <w:bCs/>
                <w:szCs w:val="24"/>
              </w:rPr>
              <w:t>c</w:t>
            </w:r>
            <w:r w:rsidRPr="004C20B7">
              <w:rPr>
                <w:rFonts w:ascii="宋体" w:hAnsi="宋体" w:cs="微软雅黑" w:hint="eastAsia"/>
                <w:bCs/>
                <w:szCs w:val="24"/>
              </w:rPr>
              <w:t>.系统管理说明书；</w:t>
            </w:r>
            <w:r w:rsidRPr="004C20B7">
              <w:rPr>
                <w:rFonts w:ascii="宋体" w:hAnsi="宋体" w:cs="微软雅黑"/>
                <w:bCs/>
                <w:szCs w:val="24"/>
              </w:rPr>
              <w:t>d</w:t>
            </w:r>
            <w:r w:rsidRPr="004C20B7">
              <w:rPr>
                <w:rFonts w:ascii="宋体" w:hAnsi="宋体" w:cs="微软雅黑" w:hint="eastAsia"/>
                <w:bCs/>
                <w:szCs w:val="24"/>
              </w:rPr>
              <w:t>.验收报告（包括验收数据资料）。</w:t>
            </w:r>
          </w:p>
        </w:tc>
      </w:tr>
      <w:tr w:rsidR="00A861C7" w:rsidRPr="004C20B7" w14:paraId="15F0588C" w14:textId="77777777" w:rsidTr="001352A1">
        <w:trPr>
          <w:trHeight w:val="454"/>
        </w:trPr>
        <w:tc>
          <w:tcPr>
            <w:tcW w:w="959" w:type="dxa"/>
            <w:vAlign w:val="center"/>
          </w:tcPr>
          <w:p w14:paraId="513CE77E" w14:textId="77777777" w:rsidR="00A861C7" w:rsidRPr="004C20B7" w:rsidRDefault="00A861C7" w:rsidP="005F196F">
            <w:pPr>
              <w:numPr>
                <w:ilvl w:val="0"/>
                <w:numId w:val="47"/>
              </w:numPr>
              <w:snapToGrid w:val="0"/>
              <w:spacing w:line="240" w:lineRule="auto"/>
              <w:ind w:left="0" w:firstLine="0"/>
              <w:rPr>
                <w:rFonts w:ascii="宋体" w:hAnsi="宋体" w:cs="微软雅黑"/>
                <w:bCs/>
                <w:szCs w:val="24"/>
              </w:rPr>
            </w:pPr>
          </w:p>
        </w:tc>
        <w:tc>
          <w:tcPr>
            <w:tcW w:w="2007" w:type="dxa"/>
            <w:vAlign w:val="center"/>
          </w:tcPr>
          <w:p w14:paraId="2889B779"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服务</w:t>
            </w:r>
          </w:p>
        </w:tc>
        <w:tc>
          <w:tcPr>
            <w:tcW w:w="11176" w:type="dxa"/>
            <w:vAlign w:val="center"/>
          </w:tcPr>
          <w:p w14:paraId="4650699C"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★提供原厂工程师实施安装、培训及售后服务</w:t>
            </w:r>
          </w:p>
        </w:tc>
      </w:tr>
      <w:tr w:rsidR="00A861C7" w:rsidRPr="004C20B7" w14:paraId="5171C054" w14:textId="77777777" w:rsidTr="001352A1">
        <w:trPr>
          <w:trHeight w:val="454"/>
        </w:trPr>
        <w:tc>
          <w:tcPr>
            <w:tcW w:w="959" w:type="dxa"/>
            <w:vAlign w:val="center"/>
          </w:tcPr>
          <w:p w14:paraId="4081A24A" w14:textId="77777777" w:rsidR="00A861C7" w:rsidRPr="004C20B7" w:rsidRDefault="00A861C7" w:rsidP="005F196F">
            <w:pPr>
              <w:numPr>
                <w:ilvl w:val="0"/>
                <w:numId w:val="47"/>
              </w:numPr>
              <w:snapToGrid w:val="0"/>
              <w:spacing w:line="240" w:lineRule="auto"/>
              <w:ind w:left="0" w:firstLine="0"/>
              <w:rPr>
                <w:rFonts w:ascii="宋体" w:hAnsi="宋体" w:cs="微软雅黑"/>
                <w:bCs/>
                <w:szCs w:val="24"/>
              </w:rPr>
            </w:pPr>
          </w:p>
        </w:tc>
        <w:tc>
          <w:tcPr>
            <w:tcW w:w="2007" w:type="dxa"/>
            <w:vAlign w:val="center"/>
          </w:tcPr>
          <w:p w14:paraId="483BC9E6"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其他</w:t>
            </w:r>
          </w:p>
        </w:tc>
        <w:tc>
          <w:tcPr>
            <w:tcW w:w="11176" w:type="dxa"/>
            <w:vAlign w:val="center"/>
          </w:tcPr>
          <w:p w14:paraId="38BD4E4D" w14:textId="77777777" w:rsidR="00A861C7" w:rsidRPr="004C20B7" w:rsidRDefault="00A861C7" w:rsidP="00A861C7">
            <w:pPr>
              <w:snapToGrid w:val="0"/>
              <w:spacing w:line="240" w:lineRule="auto"/>
              <w:rPr>
                <w:rFonts w:ascii="宋体" w:hAnsi="宋体" w:cs="微软雅黑"/>
                <w:bCs/>
                <w:szCs w:val="24"/>
              </w:rPr>
            </w:pPr>
            <w:r w:rsidRPr="004C20B7">
              <w:rPr>
                <w:rFonts w:ascii="宋体" w:hAnsi="宋体" w:cs="微软雅黑" w:hint="eastAsia"/>
                <w:bCs/>
                <w:szCs w:val="24"/>
              </w:rPr>
              <w:t>★以上指标如在验收时不能满足，由中标厂商自行解决，直到达到要求为止</w:t>
            </w:r>
          </w:p>
        </w:tc>
      </w:tr>
    </w:tbl>
    <w:p w14:paraId="13EC46FC" w14:textId="77777777" w:rsidR="00515CFB" w:rsidRPr="004C20B7" w:rsidRDefault="00515CFB" w:rsidP="005F196F">
      <w:pPr>
        <w:pStyle w:val="1"/>
        <w:numPr>
          <w:ilvl w:val="0"/>
          <w:numId w:val="8"/>
        </w:numPr>
      </w:pPr>
      <w:bookmarkStart w:id="45" w:name="_Hlk121127420"/>
      <w:r w:rsidRPr="004C20B7">
        <w:rPr>
          <w:rFonts w:hint="eastAsia"/>
        </w:rPr>
        <w:lastRenderedPageBreak/>
        <w:t>复旦大学跨校区大数据传输网建设</w:t>
      </w:r>
    </w:p>
    <w:p w14:paraId="6A6BFDAC" w14:textId="77777777" w:rsidR="00515CFB" w:rsidRPr="004C20B7" w:rsidRDefault="00515CFB" w:rsidP="005F196F">
      <w:pPr>
        <w:pStyle w:val="1"/>
        <w:numPr>
          <w:ilvl w:val="0"/>
          <w:numId w:val="10"/>
        </w:numPr>
      </w:pPr>
      <w:bookmarkStart w:id="46" w:name="_Hlk120789341"/>
      <w:bookmarkEnd w:id="45"/>
      <w:r w:rsidRPr="004C20B7">
        <w:rPr>
          <w:rFonts w:hint="eastAsia"/>
        </w:rPr>
        <w:t>标的明细</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0044"/>
        <w:gridCol w:w="3402"/>
      </w:tblGrid>
      <w:tr w:rsidR="001C4E30" w:rsidRPr="004C20B7" w14:paraId="24047AFF" w14:textId="77777777" w:rsidTr="000F5F49">
        <w:trPr>
          <w:trHeight w:val="454"/>
        </w:trPr>
        <w:tc>
          <w:tcPr>
            <w:tcW w:w="0" w:type="auto"/>
            <w:shd w:val="clear" w:color="auto" w:fill="auto"/>
            <w:vAlign w:val="center"/>
          </w:tcPr>
          <w:p w14:paraId="4BEF9E4E"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序号</w:t>
            </w:r>
          </w:p>
        </w:tc>
        <w:tc>
          <w:tcPr>
            <w:tcW w:w="10044" w:type="dxa"/>
            <w:shd w:val="clear" w:color="auto" w:fill="auto"/>
            <w:vAlign w:val="center"/>
          </w:tcPr>
          <w:p w14:paraId="4298E29D"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名称</w:t>
            </w:r>
          </w:p>
        </w:tc>
        <w:tc>
          <w:tcPr>
            <w:tcW w:w="3402" w:type="dxa"/>
            <w:shd w:val="clear" w:color="auto" w:fill="auto"/>
            <w:vAlign w:val="center"/>
          </w:tcPr>
          <w:p w14:paraId="7E3A776D"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数量</w:t>
            </w:r>
          </w:p>
        </w:tc>
      </w:tr>
      <w:tr w:rsidR="001C4E30" w:rsidRPr="004C20B7" w14:paraId="2C3A38A6" w14:textId="77777777" w:rsidTr="000F5F49">
        <w:trPr>
          <w:trHeight w:val="454"/>
        </w:trPr>
        <w:tc>
          <w:tcPr>
            <w:tcW w:w="14142" w:type="dxa"/>
            <w:gridSpan w:val="3"/>
            <w:shd w:val="clear" w:color="auto" w:fill="auto"/>
            <w:vAlign w:val="center"/>
          </w:tcPr>
          <w:p w14:paraId="5AEF5FC7" w14:textId="77777777" w:rsidR="00515CFB" w:rsidRPr="004C20B7" w:rsidRDefault="003E2D9E" w:rsidP="00CA6955">
            <w:pPr>
              <w:snapToGrid w:val="0"/>
              <w:spacing w:line="240" w:lineRule="auto"/>
              <w:rPr>
                <w:rFonts w:ascii="宋体" w:hAnsi="宋体" w:cs="微软雅黑"/>
                <w:bCs/>
                <w:szCs w:val="24"/>
              </w:rPr>
            </w:pPr>
            <w:r w:rsidRPr="004C20B7">
              <w:rPr>
                <w:rFonts w:ascii="宋体" w:hAnsi="宋体" w:cs="微软雅黑" w:hint="eastAsia"/>
                <w:bCs/>
                <w:szCs w:val="24"/>
              </w:rPr>
              <w:t>（</w:t>
            </w:r>
            <w:r w:rsidR="00515CFB" w:rsidRPr="004C20B7">
              <w:rPr>
                <w:rFonts w:ascii="宋体" w:hAnsi="宋体" w:cs="微软雅黑" w:hint="eastAsia"/>
                <w:bCs/>
                <w:szCs w:val="24"/>
              </w:rPr>
              <w:t>一</w:t>
            </w:r>
            <w:r w:rsidRPr="004C20B7">
              <w:rPr>
                <w:rFonts w:ascii="宋体" w:hAnsi="宋体" w:cs="微软雅黑" w:hint="eastAsia"/>
                <w:bCs/>
                <w:szCs w:val="24"/>
              </w:rPr>
              <w:t>）</w:t>
            </w:r>
            <w:r w:rsidR="00515CFB" w:rsidRPr="004C20B7">
              <w:rPr>
                <w:rFonts w:ascii="宋体" w:hAnsi="宋体" w:cs="微软雅黑" w:hint="eastAsia"/>
                <w:bCs/>
                <w:szCs w:val="24"/>
              </w:rPr>
              <w:t>．网络设备</w:t>
            </w:r>
          </w:p>
        </w:tc>
      </w:tr>
      <w:tr w:rsidR="001C4E30" w:rsidRPr="004C20B7" w14:paraId="13D64F52" w14:textId="77777777" w:rsidTr="000F5F49">
        <w:trPr>
          <w:trHeight w:val="454"/>
        </w:trPr>
        <w:tc>
          <w:tcPr>
            <w:tcW w:w="0" w:type="auto"/>
            <w:shd w:val="clear" w:color="auto" w:fill="auto"/>
            <w:vAlign w:val="center"/>
          </w:tcPr>
          <w:p w14:paraId="509C0C99" w14:textId="77777777" w:rsidR="00515CFB" w:rsidRPr="004C20B7" w:rsidRDefault="00515CFB" w:rsidP="005F196F">
            <w:pPr>
              <w:numPr>
                <w:ilvl w:val="0"/>
                <w:numId w:val="48"/>
              </w:numPr>
              <w:snapToGrid w:val="0"/>
              <w:spacing w:line="240" w:lineRule="auto"/>
              <w:rPr>
                <w:rFonts w:ascii="宋体" w:hAnsi="宋体" w:cs="微软雅黑"/>
                <w:bCs/>
                <w:szCs w:val="24"/>
              </w:rPr>
            </w:pPr>
          </w:p>
        </w:tc>
        <w:tc>
          <w:tcPr>
            <w:tcW w:w="10044" w:type="dxa"/>
            <w:shd w:val="clear" w:color="auto" w:fill="auto"/>
            <w:vAlign w:val="center"/>
          </w:tcPr>
          <w:p w14:paraId="0D9C30B0"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核心交换机</w:t>
            </w:r>
          </w:p>
        </w:tc>
        <w:tc>
          <w:tcPr>
            <w:tcW w:w="3402" w:type="dxa"/>
            <w:shd w:val="clear" w:color="auto" w:fill="auto"/>
            <w:vAlign w:val="center"/>
          </w:tcPr>
          <w:p w14:paraId="3C048104"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8台</w:t>
            </w:r>
          </w:p>
        </w:tc>
      </w:tr>
      <w:tr w:rsidR="001C4E30" w:rsidRPr="004C20B7" w14:paraId="6D4F1921" w14:textId="77777777" w:rsidTr="000F5F49">
        <w:trPr>
          <w:trHeight w:val="454"/>
        </w:trPr>
        <w:tc>
          <w:tcPr>
            <w:tcW w:w="0" w:type="auto"/>
            <w:shd w:val="clear" w:color="auto" w:fill="auto"/>
            <w:vAlign w:val="center"/>
          </w:tcPr>
          <w:p w14:paraId="1FADC09A" w14:textId="77777777" w:rsidR="00515CFB" w:rsidRPr="004C20B7" w:rsidRDefault="00515CFB" w:rsidP="005F196F">
            <w:pPr>
              <w:numPr>
                <w:ilvl w:val="0"/>
                <w:numId w:val="48"/>
              </w:numPr>
              <w:snapToGrid w:val="0"/>
              <w:spacing w:line="240" w:lineRule="auto"/>
              <w:rPr>
                <w:rFonts w:ascii="宋体" w:hAnsi="宋体" w:cs="微软雅黑"/>
                <w:bCs/>
                <w:szCs w:val="24"/>
              </w:rPr>
            </w:pPr>
          </w:p>
        </w:tc>
        <w:tc>
          <w:tcPr>
            <w:tcW w:w="10044" w:type="dxa"/>
            <w:shd w:val="clear" w:color="auto" w:fill="auto"/>
            <w:vAlign w:val="center"/>
          </w:tcPr>
          <w:p w14:paraId="67C2962E"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接入交换机</w:t>
            </w:r>
          </w:p>
        </w:tc>
        <w:tc>
          <w:tcPr>
            <w:tcW w:w="3402" w:type="dxa"/>
            <w:shd w:val="clear" w:color="auto" w:fill="auto"/>
            <w:vAlign w:val="center"/>
          </w:tcPr>
          <w:p w14:paraId="2F08526E"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30台</w:t>
            </w:r>
          </w:p>
        </w:tc>
      </w:tr>
      <w:tr w:rsidR="001C4E30" w:rsidRPr="004C20B7" w14:paraId="6C344A1C" w14:textId="77777777" w:rsidTr="000F5F49">
        <w:trPr>
          <w:trHeight w:val="454"/>
        </w:trPr>
        <w:tc>
          <w:tcPr>
            <w:tcW w:w="0" w:type="auto"/>
            <w:shd w:val="clear" w:color="auto" w:fill="auto"/>
            <w:vAlign w:val="center"/>
          </w:tcPr>
          <w:p w14:paraId="0E83F8A8" w14:textId="77777777" w:rsidR="00515CFB" w:rsidRPr="004C20B7" w:rsidRDefault="00515CFB" w:rsidP="005F196F">
            <w:pPr>
              <w:numPr>
                <w:ilvl w:val="0"/>
                <w:numId w:val="48"/>
              </w:numPr>
              <w:snapToGrid w:val="0"/>
              <w:spacing w:line="240" w:lineRule="auto"/>
              <w:rPr>
                <w:rFonts w:ascii="宋体" w:hAnsi="宋体" w:cs="微软雅黑"/>
                <w:bCs/>
                <w:szCs w:val="24"/>
              </w:rPr>
            </w:pPr>
          </w:p>
        </w:tc>
        <w:tc>
          <w:tcPr>
            <w:tcW w:w="10044" w:type="dxa"/>
            <w:shd w:val="clear" w:color="auto" w:fill="auto"/>
            <w:vAlign w:val="center"/>
          </w:tcPr>
          <w:p w14:paraId="77E70DA2"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防火墙</w:t>
            </w:r>
          </w:p>
        </w:tc>
        <w:tc>
          <w:tcPr>
            <w:tcW w:w="3402" w:type="dxa"/>
            <w:shd w:val="clear" w:color="auto" w:fill="auto"/>
            <w:vAlign w:val="center"/>
          </w:tcPr>
          <w:p w14:paraId="7603006D"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2</w:t>
            </w:r>
            <w:r w:rsidRPr="004C20B7">
              <w:rPr>
                <w:rFonts w:ascii="宋体" w:hAnsi="宋体" w:cs="微软雅黑" w:hint="eastAsia"/>
                <w:bCs/>
                <w:szCs w:val="24"/>
              </w:rPr>
              <w:t>台</w:t>
            </w:r>
          </w:p>
        </w:tc>
      </w:tr>
      <w:tr w:rsidR="001C4E30" w:rsidRPr="004C20B7" w14:paraId="45435297" w14:textId="77777777" w:rsidTr="000F5F49">
        <w:trPr>
          <w:trHeight w:val="454"/>
        </w:trPr>
        <w:tc>
          <w:tcPr>
            <w:tcW w:w="0" w:type="auto"/>
            <w:shd w:val="clear" w:color="auto" w:fill="auto"/>
            <w:vAlign w:val="center"/>
          </w:tcPr>
          <w:p w14:paraId="2D0BFF65" w14:textId="77777777" w:rsidR="00515CFB" w:rsidRPr="004C20B7" w:rsidRDefault="00515CFB" w:rsidP="005F196F">
            <w:pPr>
              <w:numPr>
                <w:ilvl w:val="0"/>
                <w:numId w:val="48"/>
              </w:numPr>
              <w:snapToGrid w:val="0"/>
              <w:spacing w:line="240" w:lineRule="auto"/>
              <w:rPr>
                <w:rFonts w:ascii="宋体" w:hAnsi="宋体" w:cs="微软雅黑"/>
                <w:bCs/>
                <w:szCs w:val="24"/>
              </w:rPr>
            </w:pPr>
          </w:p>
        </w:tc>
        <w:tc>
          <w:tcPr>
            <w:tcW w:w="10044" w:type="dxa"/>
            <w:shd w:val="clear" w:color="auto" w:fill="auto"/>
            <w:vAlign w:val="center"/>
          </w:tcPr>
          <w:p w14:paraId="40519CD5"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100G单模长距模块</w:t>
            </w:r>
          </w:p>
        </w:tc>
        <w:tc>
          <w:tcPr>
            <w:tcW w:w="3402" w:type="dxa"/>
            <w:shd w:val="clear" w:color="auto" w:fill="auto"/>
            <w:vAlign w:val="center"/>
          </w:tcPr>
          <w:p w14:paraId="15FA7ABD"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20</w:t>
            </w:r>
            <w:r w:rsidRPr="004C20B7">
              <w:rPr>
                <w:rFonts w:ascii="宋体" w:hAnsi="宋体" w:cs="微软雅黑" w:hint="eastAsia"/>
                <w:bCs/>
                <w:szCs w:val="24"/>
              </w:rPr>
              <w:t>个</w:t>
            </w:r>
          </w:p>
        </w:tc>
      </w:tr>
      <w:tr w:rsidR="001C4E30" w:rsidRPr="004C20B7" w14:paraId="382716F8" w14:textId="77777777" w:rsidTr="000F5F49">
        <w:trPr>
          <w:trHeight w:val="454"/>
        </w:trPr>
        <w:tc>
          <w:tcPr>
            <w:tcW w:w="0" w:type="auto"/>
            <w:shd w:val="clear" w:color="auto" w:fill="auto"/>
            <w:vAlign w:val="center"/>
          </w:tcPr>
          <w:p w14:paraId="42C451F5" w14:textId="77777777" w:rsidR="00515CFB" w:rsidRPr="004C20B7" w:rsidRDefault="00515CFB" w:rsidP="005F196F">
            <w:pPr>
              <w:numPr>
                <w:ilvl w:val="0"/>
                <w:numId w:val="48"/>
              </w:numPr>
              <w:snapToGrid w:val="0"/>
              <w:spacing w:line="240" w:lineRule="auto"/>
              <w:rPr>
                <w:rFonts w:ascii="宋体" w:hAnsi="宋体" w:cs="微软雅黑"/>
                <w:bCs/>
                <w:szCs w:val="24"/>
              </w:rPr>
            </w:pPr>
          </w:p>
        </w:tc>
        <w:tc>
          <w:tcPr>
            <w:tcW w:w="10044" w:type="dxa"/>
            <w:shd w:val="clear" w:color="auto" w:fill="auto"/>
            <w:vAlign w:val="center"/>
          </w:tcPr>
          <w:p w14:paraId="0088FB73"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100G单模短距模块</w:t>
            </w:r>
          </w:p>
        </w:tc>
        <w:tc>
          <w:tcPr>
            <w:tcW w:w="3402" w:type="dxa"/>
            <w:shd w:val="clear" w:color="auto" w:fill="auto"/>
            <w:vAlign w:val="center"/>
          </w:tcPr>
          <w:p w14:paraId="22231D48"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68</w:t>
            </w:r>
            <w:r w:rsidRPr="004C20B7">
              <w:rPr>
                <w:rFonts w:ascii="宋体" w:hAnsi="宋体" w:cs="微软雅黑" w:hint="eastAsia"/>
                <w:bCs/>
                <w:szCs w:val="24"/>
              </w:rPr>
              <w:t>个</w:t>
            </w:r>
          </w:p>
        </w:tc>
      </w:tr>
      <w:tr w:rsidR="001C4E30" w:rsidRPr="004C20B7" w14:paraId="29322F94" w14:textId="77777777" w:rsidTr="000F5F49">
        <w:trPr>
          <w:trHeight w:val="454"/>
        </w:trPr>
        <w:tc>
          <w:tcPr>
            <w:tcW w:w="0" w:type="auto"/>
            <w:shd w:val="clear" w:color="auto" w:fill="auto"/>
            <w:vAlign w:val="center"/>
          </w:tcPr>
          <w:p w14:paraId="4EA8F5D5" w14:textId="77777777" w:rsidR="00515CFB" w:rsidRPr="004C20B7" w:rsidRDefault="00515CFB" w:rsidP="005F196F">
            <w:pPr>
              <w:numPr>
                <w:ilvl w:val="0"/>
                <w:numId w:val="48"/>
              </w:numPr>
              <w:snapToGrid w:val="0"/>
              <w:spacing w:line="240" w:lineRule="auto"/>
              <w:rPr>
                <w:rFonts w:ascii="宋体" w:hAnsi="宋体" w:cs="微软雅黑"/>
                <w:bCs/>
                <w:szCs w:val="24"/>
              </w:rPr>
            </w:pPr>
          </w:p>
        </w:tc>
        <w:tc>
          <w:tcPr>
            <w:tcW w:w="10044" w:type="dxa"/>
            <w:shd w:val="clear" w:color="auto" w:fill="auto"/>
            <w:vAlign w:val="center"/>
          </w:tcPr>
          <w:p w14:paraId="42EBC458"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40G单模短距模块</w:t>
            </w:r>
          </w:p>
        </w:tc>
        <w:tc>
          <w:tcPr>
            <w:tcW w:w="3402" w:type="dxa"/>
            <w:shd w:val="clear" w:color="auto" w:fill="auto"/>
            <w:vAlign w:val="center"/>
          </w:tcPr>
          <w:p w14:paraId="69D8473F"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120个</w:t>
            </w:r>
          </w:p>
        </w:tc>
      </w:tr>
      <w:tr w:rsidR="001C4E30" w:rsidRPr="004C20B7" w14:paraId="5BF81FDA" w14:textId="77777777" w:rsidTr="000F5F49">
        <w:trPr>
          <w:trHeight w:val="454"/>
        </w:trPr>
        <w:tc>
          <w:tcPr>
            <w:tcW w:w="0" w:type="auto"/>
            <w:shd w:val="clear" w:color="auto" w:fill="auto"/>
            <w:vAlign w:val="center"/>
          </w:tcPr>
          <w:p w14:paraId="055805A1" w14:textId="77777777" w:rsidR="00515CFB" w:rsidRPr="004C20B7" w:rsidRDefault="00515CFB" w:rsidP="005F196F">
            <w:pPr>
              <w:numPr>
                <w:ilvl w:val="0"/>
                <w:numId w:val="48"/>
              </w:numPr>
              <w:snapToGrid w:val="0"/>
              <w:spacing w:line="240" w:lineRule="auto"/>
              <w:rPr>
                <w:rFonts w:ascii="宋体" w:hAnsi="宋体" w:cs="微软雅黑"/>
                <w:bCs/>
                <w:szCs w:val="24"/>
              </w:rPr>
            </w:pPr>
          </w:p>
        </w:tc>
        <w:tc>
          <w:tcPr>
            <w:tcW w:w="10044" w:type="dxa"/>
            <w:shd w:val="clear" w:color="auto" w:fill="auto"/>
            <w:vAlign w:val="center"/>
          </w:tcPr>
          <w:p w14:paraId="1CDCA232"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10G单模短距模块</w:t>
            </w:r>
          </w:p>
        </w:tc>
        <w:tc>
          <w:tcPr>
            <w:tcW w:w="3402" w:type="dxa"/>
            <w:shd w:val="clear" w:color="auto" w:fill="auto"/>
            <w:vAlign w:val="center"/>
          </w:tcPr>
          <w:p w14:paraId="57470E30"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360个</w:t>
            </w:r>
          </w:p>
        </w:tc>
      </w:tr>
      <w:tr w:rsidR="001C4E30" w:rsidRPr="004C20B7" w14:paraId="43F73CB3" w14:textId="77777777" w:rsidTr="000F5F49">
        <w:trPr>
          <w:trHeight w:val="454"/>
        </w:trPr>
        <w:tc>
          <w:tcPr>
            <w:tcW w:w="14142" w:type="dxa"/>
            <w:gridSpan w:val="3"/>
            <w:shd w:val="clear" w:color="auto" w:fill="auto"/>
            <w:vAlign w:val="center"/>
          </w:tcPr>
          <w:p w14:paraId="58EAD4EC" w14:textId="77777777" w:rsidR="00515CFB" w:rsidRPr="004C20B7" w:rsidRDefault="003E2D9E" w:rsidP="00CA6955">
            <w:pPr>
              <w:snapToGrid w:val="0"/>
              <w:spacing w:line="240" w:lineRule="auto"/>
              <w:rPr>
                <w:rFonts w:ascii="宋体" w:hAnsi="宋体" w:cs="微软雅黑"/>
                <w:bCs/>
                <w:szCs w:val="24"/>
              </w:rPr>
            </w:pPr>
            <w:r w:rsidRPr="004C20B7">
              <w:rPr>
                <w:rFonts w:ascii="宋体" w:hAnsi="宋体" w:cs="微软雅黑" w:hint="eastAsia"/>
                <w:bCs/>
                <w:szCs w:val="24"/>
              </w:rPr>
              <w:t>（</w:t>
            </w:r>
            <w:r w:rsidR="00515CFB" w:rsidRPr="004C20B7">
              <w:rPr>
                <w:rFonts w:ascii="宋体" w:hAnsi="宋体" w:cs="微软雅黑" w:hint="eastAsia"/>
                <w:bCs/>
                <w:szCs w:val="24"/>
              </w:rPr>
              <w:t>二</w:t>
            </w:r>
            <w:r w:rsidRPr="004C20B7">
              <w:rPr>
                <w:rFonts w:ascii="宋体" w:hAnsi="宋体" w:cs="微软雅黑" w:hint="eastAsia"/>
                <w:bCs/>
                <w:szCs w:val="24"/>
              </w:rPr>
              <w:t>）</w:t>
            </w:r>
            <w:r w:rsidR="00515CFB" w:rsidRPr="004C20B7">
              <w:rPr>
                <w:rFonts w:ascii="宋体" w:hAnsi="宋体" w:cs="微软雅黑" w:hint="eastAsia"/>
                <w:bCs/>
                <w:szCs w:val="24"/>
              </w:rPr>
              <w:t>．光缆系统</w:t>
            </w:r>
          </w:p>
        </w:tc>
      </w:tr>
      <w:tr w:rsidR="001C4E30" w:rsidRPr="004C20B7" w14:paraId="7D70B53E" w14:textId="77777777" w:rsidTr="000F5F49">
        <w:trPr>
          <w:trHeight w:val="454"/>
        </w:trPr>
        <w:tc>
          <w:tcPr>
            <w:tcW w:w="0" w:type="auto"/>
            <w:shd w:val="clear" w:color="auto" w:fill="auto"/>
            <w:vAlign w:val="center"/>
          </w:tcPr>
          <w:p w14:paraId="7EE06621" w14:textId="77777777" w:rsidR="00515CFB" w:rsidRPr="004C20B7" w:rsidRDefault="00515CFB" w:rsidP="005F196F">
            <w:pPr>
              <w:numPr>
                <w:ilvl w:val="0"/>
                <w:numId w:val="49"/>
              </w:numPr>
              <w:snapToGrid w:val="0"/>
              <w:spacing w:line="240" w:lineRule="auto"/>
              <w:rPr>
                <w:rFonts w:ascii="宋体" w:hAnsi="宋体" w:cs="微软雅黑"/>
                <w:bCs/>
                <w:szCs w:val="24"/>
              </w:rPr>
            </w:pPr>
          </w:p>
        </w:tc>
        <w:tc>
          <w:tcPr>
            <w:tcW w:w="10044" w:type="dxa"/>
            <w:shd w:val="clear" w:color="auto" w:fill="auto"/>
            <w:vAlign w:val="center"/>
          </w:tcPr>
          <w:p w14:paraId="01BB0EA8"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校区内光缆系统</w:t>
            </w:r>
          </w:p>
        </w:tc>
        <w:tc>
          <w:tcPr>
            <w:tcW w:w="3402" w:type="dxa"/>
            <w:shd w:val="clear" w:color="auto" w:fill="auto"/>
            <w:vAlign w:val="center"/>
          </w:tcPr>
          <w:p w14:paraId="002DF084"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15套</w:t>
            </w:r>
          </w:p>
        </w:tc>
      </w:tr>
      <w:tr w:rsidR="001C4E30" w:rsidRPr="004C20B7" w14:paraId="139EC8B1" w14:textId="77777777" w:rsidTr="000F5F49">
        <w:trPr>
          <w:trHeight w:val="454"/>
        </w:trPr>
        <w:tc>
          <w:tcPr>
            <w:tcW w:w="0" w:type="auto"/>
            <w:shd w:val="clear" w:color="auto" w:fill="auto"/>
            <w:vAlign w:val="center"/>
          </w:tcPr>
          <w:p w14:paraId="67E612B0" w14:textId="77777777" w:rsidR="00515CFB" w:rsidRPr="004C20B7" w:rsidRDefault="00515CFB" w:rsidP="005F196F">
            <w:pPr>
              <w:numPr>
                <w:ilvl w:val="0"/>
                <w:numId w:val="49"/>
              </w:numPr>
              <w:snapToGrid w:val="0"/>
              <w:spacing w:line="240" w:lineRule="auto"/>
              <w:rPr>
                <w:rFonts w:ascii="宋体" w:hAnsi="宋体" w:cs="微软雅黑"/>
                <w:bCs/>
                <w:szCs w:val="24"/>
              </w:rPr>
            </w:pPr>
          </w:p>
        </w:tc>
        <w:tc>
          <w:tcPr>
            <w:tcW w:w="10044" w:type="dxa"/>
            <w:shd w:val="clear" w:color="auto" w:fill="auto"/>
            <w:vAlign w:val="center"/>
          </w:tcPr>
          <w:p w14:paraId="0067CDAC"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江湾-枫林光缆系统</w:t>
            </w:r>
          </w:p>
        </w:tc>
        <w:tc>
          <w:tcPr>
            <w:tcW w:w="3402" w:type="dxa"/>
            <w:shd w:val="clear" w:color="auto" w:fill="auto"/>
            <w:vAlign w:val="center"/>
          </w:tcPr>
          <w:p w14:paraId="2949E9E5"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2</w:t>
            </w:r>
            <w:r w:rsidRPr="004C20B7">
              <w:rPr>
                <w:rFonts w:ascii="宋体" w:hAnsi="宋体" w:cs="微软雅黑" w:hint="eastAsia"/>
                <w:bCs/>
                <w:szCs w:val="24"/>
              </w:rPr>
              <w:t>套</w:t>
            </w:r>
          </w:p>
        </w:tc>
      </w:tr>
      <w:tr w:rsidR="001C4E30" w:rsidRPr="004C20B7" w14:paraId="3F591200" w14:textId="77777777" w:rsidTr="000F5F49">
        <w:trPr>
          <w:trHeight w:val="454"/>
        </w:trPr>
        <w:tc>
          <w:tcPr>
            <w:tcW w:w="0" w:type="auto"/>
            <w:shd w:val="clear" w:color="auto" w:fill="auto"/>
            <w:vAlign w:val="center"/>
          </w:tcPr>
          <w:p w14:paraId="4D85EFA3" w14:textId="77777777" w:rsidR="00515CFB" w:rsidRPr="004C20B7" w:rsidRDefault="00515CFB" w:rsidP="005F196F">
            <w:pPr>
              <w:numPr>
                <w:ilvl w:val="0"/>
                <w:numId w:val="49"/>
              </w:numPr>
              <w:snapToGrid w:val="0"/>
              <w:spacing w:line="240" w:lineRule="auto"/>
              <w:rPr>
                <w:rFonts w:ascii="宋体" w:hAnsi="宋体" w:cs="微软雅黑"/>
                <w:bCs/>
                <w:szCs w:val="24"/>
              </w:rPr>
            </w:pPr>
          </w:p>
        </w:tc>
        <w:tc>
          <w:tcPr>
            <w:tcW w:w="10044" w:type="dxa"/>
            <w:shd w:val="clear" w:color="auto" w:fill="auto"/>
            <w:vAlign w:val="center"/>
          </w:tcPr>
          <w:p w14:paraId="2647290B"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江湾-张江光缆系统</w:t>
            </w:r>
          </w:p>
        </w:tc>
        <w:tc>
          <w:tcPr>
            <w:tcW w:w="3402" w:type="dxa"/>
            <w:shd w:val="clear" w:color="auto" w:fill="auto"/>
            <w:vAlign w:val="center"/>
          </w:tcPr>
          <w:p w14:paraId="12FE42E5"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2</w:t>
            </w:r>
            <w:r w:rsidRPr="004C20B7">
              <w:rPr>
                <w:rFonts w:ascii="宋体" w:hAnsi="宋体" w:cs="微软雅黑" w:hint="eastAsia"/>
                <w:bCs/>
                <w:szCs w:val="24"/>
              </w:rPr>
              <w:t>套</w:t>
            </w:r>
          </w:p>
        </w:tc>
      </w:tr>
      <w:tr w:rsidR="001C4E30" w:rsidRPr="004C20B7" w14:paraId="076C1282" w14:textId="77777777" w:rsidTr="000F5F49">
        <w:trPr>
          <w:trHeight w:val="454"/>
        </w:trPr>
        <w:tc>
          <w:tcPr>
            <w:tcW w:w="0" w:type="auto"/>
            <w:shd w:val="clear" w:color="auto" w:fill="auto"/>
            <w:vAlign w:val="center"/>
          </w:tcPr>
          <w:p w14:paraId="5714566D" w14:textId="77777777" w:rsidR="00515CFB" w:rsidRPr="004C20B7" w:rsidRDefault="00515CFB" w:rsidP="005F196F">
            <w:pPr>
              <w:numPr>
                <w:ilvl w:val="0"/>
                <w:numId w:val="49"/>
              </w:numPr>
              <w:snapToGrid w:val="0"/>
              <w:spacing w:line="240" w:lineRule="auto"/>
              <w:rPr>
                <w:rFonts w:ascii="宋体" w:hAnsi="宋体" w:cs="微软雅黑"/>
                <w:bCs/>
                <w:szCs w:val="24"/>
              </w:rPr>
            </w:pPr>
          </w:p>
        </w:tc>
        <w:tc>
          <w:tcPr>
            <w:tcW w:w="10044" w:type="dxa"/>
            <w:shd w:val="clear" w:color="auto" w:fill="auto"/>
            <w:vAlign w:val="center"/>
          </w:tcPr>
          <w:p w14:paraId="424477ED"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枫林-张江光缆系统</w:t>
            </w:r>
          </w:p>
        </w:tc>
        <w:tc>
          <w:tcPr>
            <w:tcW w:w="3402" w:type="dxa"/>
            <w:shd w:val="clear" w:color="auto" w:fill="auto"/>
            <w:vAlign w:val="center"/>
          </w:tcPr>
          <w:p w14:paraId="57B9A141"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2</w:t>
            </w:r>
            <w:r w:rsidRPr="004C20B7">
              <w:rPr>
                <w:rFonts w:ascii="宋体" w:hAnsi="宋体" w:cs="微软雅黑" w:hint="eastAsia"/>
                <w:bCs/>
                <w:szCs w:val="24"/>
              </w:rPr>
              <w:t>套</w:t>
            </w:r>
          </w:p>
        </w:tc>
      </w:tr>
      <w:tr w:rsidR="00515CFB" w:rsidRPr="004C20B7" w14:paraId="27F5CDCF" w14:textId="77777777" w:rsidTr="000F5F49">
        <w:trPr>
          <w:trHeight w:val="454"/>
        </w:trPr>
        <w:tc>
          <w:tcPr>
            <w:tcW w:w="0" w:type="auto"/>
            <w:shd w:val="clear" w:color="auto" w:fill="auto"/>
            <w:vAlign w:val="center"/>
          </w:tcPr>
          <w:p w14:paraId="580EBB2C" w14:textId="77777777" w:rsidR="00515CFB" w:rsidRPr="004C20B7" w:rsidRDefault="00515CFB" w:rsidP="005F196F">
            <w:pPr>
              <w:numPr>
                <w:ilvl w:val="0"/>
                <w:numId w:val="49"/>
              </w:numPr>
              <w:snapToGrid w:val="0"/>
              <w:spacing w:line="240" w:lineRule="auto"/>
              <w:rPr>
                <w:rFonts w:ascii="宋体" w:hAnsi="宋体" w:cs="微软雅黑"/>
                <w:bCs/>
                <w:szCs w:val="24"/>
              </w:rPr>
            </w:pPr>
          </w:p>
        </w:tc>
        <w:tc>
          <w:tcPr>
            <w:tcW w:w="10044" w:type="dxa"/>
            <w:shd w:val="clear" w:color="auto" w:fill="auto"/>
            <w:vAlign w:val="center"/>
          </w:tcPr>
          <w:p w14:paraId="482F7ECB"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配套设备和材料</w:t>
            </w:r>
          </w:p>
        </w:tc>
        <w:tc>
          <w:tcPr>
            <w:tcW w:w="3402" w:type="dxa"/>
            <w:shd w:val="clear" w:color="auto" w:fill="auto"/>
            <w:vAlign w:val="center"/>
          </w:tcPr>
          <w:p w14:paraId="61201C98"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按需</w:t>
            </w:r>
          </w:p>
        </w:tc>
      </w:tr>
    </w:tbl>
    <w:p w14:paraId="1BE548D5" w14:textId="77777777" w:rsidR="00515CFB" w:rsidRPr="004C20B7" w:rsidRDefault="00515CFB" w:rsidP="005F196F">
      <w:pPr>
        <w:pStyle w:val="1"/>
        <w:numPr>
          <w:ilvl w:val="0"/>
          <w:numId w:val="10"/>
        </w:numPr>
      </w:pPr>
      <w:r w:rsidRPr="004C20B7">
        <w:rPr>
          <w:rFonts w:hint="eastAsia"/>
        </w:rPr>
        <w:t>网络设备技术指标</w:t>
      </w:r>
    </w:p>
    <w:p w14:paraId="4627C38F" w14:textId="77777777" w:rsidR="00515CFB" w:rsidRPr="004C20B7" w:rsidRDefault="00515CFB" w:rsidP="00C01B10">
      <w:pPr>
        <w:pStyle w:val="2"/>
        <w:keepNext w:val="0"/>
        <w:keepLines w:val="0"/>
      </w:pPr>
      <w:r w:rsidRPr="004C20B7">
        <w:rPr>
          <w:rFonts w:hint="eastAsia"/>
        </w:rPr>
        <w:t>基本要求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11831"/>
      </w:tblGrid>
      <w:tr w:rsidR="00110A5C" w:rsidRPr="004C20B7" w14:paraId="61B26D07" w14:textId="77777777" w:rsidTr="000F5F49">
        <w:trPr>
          <w:trHeight w:val="311"/>
        </w:trPr>
        <w:tc>
          <w:tcPr>
            <w:tcW w:w="738" w:type="pct"/>
            <w:vMerge w:val="restart"/>
            <w:shd w:val="clear" w:color="auto" w:fill="auto"/>
            <w:vAlign w:val="center"/>
          </w:tcPr>
          <w:p w14:paraId="7E8616EB"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lastRenderedPageBreak/>
              <w:t>参数类型</w:t>
            </w:r>
          </w:p>
        </w:tc>
        <w:tc>
          <w:tcPr>
            <w:tcW w:w="4262" w:type="pct"/>
            <w:vMerge w:val="restart"/>
            <w:shd w:val="clear" w:color="auto" w:fill="auto"/>
            <w:vAlign w:val="center"/>
          </w:tcPr>
          <w:p w14:paraId="792A2AA1"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751016ED" w14:textId="77777777" w:rsidTr="000F5F49">
        <w:trPr>
          <w:trHeight w:val="311"/>
        </w:trPr>
        <w:tc>
          <w:tcPr>
            <w:tcW w:w="738" w:type="pct"/>
            <w:vMerge/>
            <w:shd w:val="clear" w:color="auto" w:fill="auto"/>
            <w:vAlign w:val="center"/>
          </w:tcPr>
          <w:p w14:paraId="150DA034" w14:textId="77777777" w:rsidR="00515CFB" w:rsidRPr="004C20B7" w:rsidRDefault="00515CFB" w:rsidP="00CA6955">
            <w:pPr>
              <w:snapToGrid w:val="0"/>
              <w:spacing w:line="240" w:lineRule="auto"/>
              <w:rPr>
                <w:rFonts w:ascii="宋体" w:hAnsi="宋体" w:cs="微软雅黑"/>
                <w:bCs/>
                <w:szCs w:val="24"/>
              </w:rPr>
            </w:pPr>
          </w:p>
        </w:tc>
        <w:tc>
          <w:tcPr>
            <w:tcW w:w="4262" w:type="pct"/>
            <w:vMerge/>
            <w:shd w:val="clear" w:color="auto" w:fill="auto"/>
            <w:vAlign w:val="center"/>
          </w:tcPr>
          <w:p w14:paraId="46C7ABA1" w14:textId="77777777" w:rsidR="00515CFB" w:rsidRPr="004C20B7" w:rsidRDefault="00515CFB" w:rsidP="00CA6955">
            <w:pPr>
              <w:snapToGrid w:val="0"/>
              <w:spacing w:line="240" w:lineRule="auto"/>
              <w:rPr>
                <w:rFonts w:ascii="宋体" w:hAnsi="宋体" w:cs="微软雅黑"/>
                <w:bCs/>
                <w:szCs w:val="24"/>
              </w:rPr>
            </w:pPr>
          </w:p>
        </w:tc>
      </w:tr>
      <w:tr w:rsidR="00110A5C" w:rsidRPr="004C20B7" w14:paraId="19FF137F" w14:textId="77777777" w:rsidTr="000F5F49">
        <w:trPr>
          <w:trHeight w:val="20"/>
        </w:trPr>
        <w:tc>
          <w:tcPr>
            <w:tcW w:w="738" w:type="pct"/>
            <w:shd w:val="clear" w:color="auto" w:fill="auto"/>
            <w:vAlign w:val="center"/>
          </w:tcPr>
          <w:p w14:paraId="054C8154"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报价要求</w:t>
            </w:r>
          </w:p>
        </w:tc>
        <w:tc>
          <w:tcPr>
            <w:tcW w:w="4262" w:type="pct"/>
            <w:shd w:val="clear" w:color="auto" w:fill="auto"/>
            <w:noWrap/>
            <w:vAlign w:val="center"/>
          </w:tcPr>
          <w:p w14:paraId="630A3779"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报价包含所有设备的集成服务，包含设备安装、配置、调试和必要的辅材，项目完成后</w:t>
            </w:r>
            <w:r w:rsidRPr="004C20B7">
              <w:rPr>
                <w:rFonts w:ascii="宋体" w:hAnsi="宋体" w:cs="微软雅黑" w:hint="eastAsia"/>
                <w:bCs/>
                <w:szCs w:val="24"/>
              </w:rPr>
              <w:t>X</w:t>
            </w:r>
            <w:r w:rsidRPr="004C20B7">
              <w:rPr>
                <w:rFonts w:ascii="宋体" w:hAnsi="宋体" w:cs="微软雅黑"/>
                <w:bCs/>
                <w:szCs w:val="24"/>
              </w:rPr>
              <w:t>X</w:t>
            </w:r>
            <w:r w:rsidRPr="004C20B7">
              <w:rPr>
                <w:rFonts w:ascii="宋体" w:hAnsi="宋体" w:cs="微软雅黑" w:hint="eastAsia"/>
                <w:bCs/>
                <w:szCs w:val="24"/>
              </w:rPr>
              <w:t>日内</w:t>
            </w:r>
            <w:r w:rsidRPr="004C20B7">
              <w:rPr>
                <w:rFonts w:ascii="宋体" w:hAnsi="宋体" w:cs="微软雅黑"/>
                <w:bCs/>
                <w:szCs w:val="24"/>
              </w:rPr>
              <w:t>提交项目总结报告</w:t>
            </w:r>
          </w:p>
        </w:tc>
      </w:tr>
      <w:tr w:rsidR="00110A5C" w:rsidRPr="004C20B7" w14:paraId="72476B3E" w14:textId="77777777" w:rsidTr="000F5F49">
        <w:trPr>
          <w:trHeight w:val="20"/>
        </w:trPr>
        <w:tc>
          <w:tcPr>
            <w:tcW w:w="738" w:type="pct"/>
            <w:shd w:val="clear" w:color="auto" w:fill="auto"/>
            <w:vAlign w:val="center"/>
          </w:tcPr>
          <w:p w14:paraId="699BB03F"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团队成员</w:t>
            </w:r>
          </w:p>
        </w:tc>
        <w:tc>
          <w:tcPr>
            <w:tcW w:w="4262" w:type="pct"/>
            <w:shd w:val="clear" w:color="auto" w:fill="auto"/>
            <w:noWrap/>
            <w:vAlign w:val="center"/>
          </w:tcPr>
          <w:p w14:paraId="14C55B2C"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项目团队成员</w:t>
            </w:r>
            <w:r w:rsidRPr="004C20B7">
              <w:rPr>
                <w:rFonts w:ascii="宋体" w:hAnsi="宋体" w:cs="微软雅黑"/>
                <w:bCs/>
                <w:szCs w:val="24"/>
              </w:rPr>
              <w:sym w:font="Symbol" w:char="F0B3"/>
            </w:r>
            <w:r w:rsidRPr="004C20B7">
              <w:rPr>
                <w:rFonts w:ascii="宋体" w:hAnsi="宋体" w:cs="微软雅黑"/>
                <w:bCs/>
                <w:szCs w:val="24"/>
              </w:rPr>
              <w:t>6人，须持有项目管理和网络技术相关证书</w:t>
            </w:r>
          </w:p>
        </w:tc>
      </w:tr>
      <w:tr w:rsidR="00110A5C" w:rsidRPr="004C20B7" w14:paraId="4A4C1D11" w14:textId="77777777" w:rsidTr="000F5F49">
        <w:trPr>
          <w:trHeight w:val="20"/>
        </w:trPr>
        <w:tc>
          <w:tcPr>
            <w:tcW w:w="738" w:type="pct"/>
            <w:shd w:val="clear" w:color="auto" w:fill="auto"/>
            <w:vAlign w:val="center"/>
          </w:tcPr>
          <w:p w14:paraId="38EA1592"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交付要求</w:t>
            </w:r>
          </w:p>
        </w:tc>
        <w:tc>
          <w:tcPr>
            <w:tcW w:w="4262" w:type="pct"/>
            <w:shd w:val="clear" w:color="auto" w:fill="auto"/>
            <w:noWrap/>
            <w:vAlign w:val="center"/>
          </w:tcPr>
          <w:p w14:paraId="074A592F"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合同签订后</w:t>
            </w:r>
            <w:r w:rsidRPr="004C20B7">
              <w:rPr>
                <w:rFonts w:ascii="宋体" w:hAnsi="宋体" w:cs="微软雅黑" w:hint="eastAsia"/>
                <w:bCs/>
                <w:szCs w:val="24"/>
              </w:rPr>
              <w:t>6</w:t>
            </w:r>
            <w:r w:rsidRPr="004C20B7">
              <w:rPr>
                <w:rFonts w:ascii="宋体" w:hAnsi="宋体" w:cs="微软雅黑"/>
                <w:bCs/>
                <w:szCs w:val="24"/>
              </w:rPr>
              <w:t>0天内完成</w:t>
            </w:r>
            <w:r w:rsidRPr="004C20B7">
              <w:rPr>
                <w:rFonts w:ascii="宋体" w:hAnsi="宋体" w:cs="微软雅黑" w:hint="eastAsia"/>
                <w:bCs/>
                <w:szCs w:val="24"/>
              </w:rPr>
              <w:t>所有设备</w:t>
            </w:r>
            <w:r w:rsidRPr="004C20B7">
              <w:rPr>
                <w:rFonts w:ascii="宋体" w:hAnsi="宋体" w:cs="微软雅黑"/>
                <w:bCs/>
                <w:szCs w:val="24"/>
              </w:rPr>
              <w:t>安装、调试，</w:t>
            </w:r>
            <w:r w:rsidRPr="004C20B7">
              <w:rPr>
                <w:rFonts w:ascii="宋体" w:hAnsi="宋体" w:cs="微软雅黑" w:hint="eastAsia"/>
                <w:bCs/>
                <w:szCs w:val="24"/>
              </w:rPr>
              <w:t>并提交竣工报告</w:t>
            </w:r>
          </w:p>
        </w:tc>
      </w:tr>
      <w:tr w:rsidR="00110A5C" w:rsidRPr="004C20B7" w14:paraId="15028F1C" w14:textId="77777777" w:rsidTr="000F5F49">
        <w:trPr>
          <w:trHeight w:val="20"/>
        </w:trPr>
        <w:tc>
          <w:tcPr>
            <w:tcW w:w="738" w:type="pct"/>
            <w:shd w:val="clear" w:color="auto" w:fill="auto"/>
            <w:vAlign w:val="center"/>
          </w:tcPr>
          <w:p w14:paraId="6503E978"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bCs/>
                <w:szCs w:val="24"/>
              </w:rPr>
              <w:t>维保</w:t>
            </w:r>
          </w:p>
        </w:tc>
        <w:tc>
          <w:tcPr>
            <w:tcW w:w="4262" w:type="pct"/>
            <w:shd w:val="clear" w:color="auto" w:fill="auto"/>
            <w:vAlign w:val="center"/>
          </w:tcPr>
          <w:p w14:paraId="622087B1" w14:textId="77777777" w:rsidR="00515CFB" w:rsidRPr="004C20B7" w:rsidRDefault="00515CFB" w:rsidP="00CA6955">
            <w:pPr>
              <w:snapToGrid w:val="0"/>
              <w:spacing w:line="240" w:lineRule="auto"/>
              <w:rPr>
                <w:rFonts w:ascii="宋体" w:hAnsi="宋体" w:cs="微软雅黑"/>
                <w:bCs/>
                <w:szCs w:val="24"/>
              </w:rPr>
            </w:pPr>
            <w:r w:rsidRPr="004C20B7">
              <w:rPr>
                <w:rFonts w:ascii="宋体" w:hAnsi="宋体" w:cs="微软雅黑" w:hint="eastAsia"/>
                <w:bCs/>
                <w:szCs w:val="24"/>
              </w:rPr>
              <w:t>所有设备提供5年或以上原厂维保，</w:t>
            </w:r>
            <w:r w:rsidRPr="004C20B7">
              <w:rPr>
                <w:rFonts w:ascii="宋体" w:hAnsi="宋体" w:cs="微软雅黑"/>
                <w:bCs/>
                <w:szCs w:val="24"/>
              </w:rPr>
              <w:t>维保期内提供在线技术支持服务，包括</w:t>
            </w:r>
            <w:r w:rsidRPr="004C20B7">
              <w:rPr>
                <w:rFonts w:ascii="宋体" w:hAnsi="宋体" w:cs="微软雅黑" w:hint="eastAsia"/>
                <w:bCs/>
                <w:szCs w:val="24"/>
              </w:rPr>
              <w:t>但不限于</w:t>
            </w:r>
            <w:r w:rsidRPr="004C20B7">
              <w:rPr>
                <w:rFonts w:ascii="宋体" w:hAnsi="宋体" w:cs="微软雅黑"/>
                <w:bCs/>
                <w:szCs w:val="24"/>
              </w:rPr>
              <w:t>邮件支持、电话支持、网络支持，在发出服务请求后1小时内给予响应；若在线技术支持无法解决问题，应在4小时</w:t>
            </w:r>
            <w:r w:rsidRPr="004C20B7">
              <w:rPr>
                <w:rFonts w:ascii="宋体" w:hAnsi="宋体" w:cs="微软雅黑" w:hint="eastAsia"/>
                <w:bCs/>
                <w:szCs w:val="24"/>
              </w:rPr>
              <w:t>内</w:t>
            </w:r>
            <w:r w:rsidRPr="004C20B7">
              <w:rPr>
                <w:rFonts w:ascii="宋体" w:hAnsi="宋体" w:cs="微软雅黑"/>
                <w:bCs/>
                <w:szCs w:val="24"/>
              </w:rPr>
              <w:t>到现场解决处理，修复时间</w:t>
            </w:r>
            <w:r w:rsidRPr="004C20B7">
              <w:rPr>
                <w:rFonts w:ascii="宋体" w:hAnsi="宋体" w:cs="微软雅黑"/>
                <w:bCs/>
                <w:szCs w:val="24"/>
              </w:rPr>
              <w:sym w:font="Symbol" w:char="F0A3"/>
            </w:r>
            <w:r w:rsidRPr="004C20B7">
              <w:rPr>
                <w:rFonts w:ascii="宋体" w:hAnsi="宋体" w:cs="微软雅黑"/>
                <w:bCs/>
                <w:szCs w:val="24"/>
              </w:rPr>
              <w:t>24小时</w:t>
            </w:r>
          </w:p>
        </w:tc>
      </w:tr>
    </w:tbl>
    <w:p w14:paraId="1E38D7AD" w14:textId="77777777" w:rsidR="00515CFB" w:rsidRPr="004C20B7" w:rsidRDefault="00515CFB" w:rsidP="00C01B10">
      <w:pPr>
        <w:pStyle w:val="2"/>
        <w:keepNext w:val="0"/>
        <w:keepLines w:val="0"/>
      </w:pPr>
      <w:r w:rsidRPr="004C20B7">
        <w:rPr>
          <w:rFonts w:hint="eastAsia"/>
        </w:rPr>
        <w:t>核心交换机</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2020"/>
      </w:tblGrid>
      <w:tr w:rsidR="00515CFB" w:rsidRPr="004C20B7" w14:paraId="047D1436" w14:textId="77777777" w:rsidTr="00EF7F68">
        <w:trPr>
          <w:trHeight w:val="311"/>
        </w:trPr>
        <w:tc>
          <w:tcPr>
            <w:tcW w:w="2122" w:type="dxa"/>
            <w:vMerge w:val="restart"/>
            <w:vAlign w:val="center"/>
          </w:tcPr>
          <w:p w14:paraId="05B6CBA9"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12020" w:type="dxa"/>
            <w:vMerge w:val="restart"/>
            <w:vAlign w:val="center"/>
          </w:tcPr>
          <w:p w14:paraId="50AFD4A1"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515CFB" w:rsidRPr="004C20B7" w14:paraId="65974E72" w14:textId="77777777" w:rsidTr="00EF7F68">
        <w:trPr>
          <w:trHeight w:val="311"/>
        </w:trPr>
        <w:tc>
          <w:tcPr>
            <w:tcW w:w="2122" w:type="dxa"/>
            <w:vMerge/>
            <w:vAlign w:val="center"/>
          </w:tcPr>
          <w:p w14:paraId="4D7D086C" w14:textId="77777777" w:rsidR="00515CFB" w:rsidRPr="004C20B7" w:rsidRDefault="00515CFB" w:rsidP="00C03329">
            <w:pPr>
              <w:snapToGrid w:val="0"/>
              <w:spacing w:line="240" w:lineRule="auto"/>
              <w:rPr>
                <w:rFonts w:ascii="宋体" w:hAnsi="宋体" w:cs="微软雅黑"/>
                <w:bCs/>
                <w:szCs w:val="24"/>
              </w:rPr>
            </w:pPr>
          </w:p>
        </w:tc>
        <w:tc>
          <w:tcPr>
            <w:tcW w:w="12020" w:type="dxa"/>
            <w:vMerge/>
            <w:vAlign w:val="center"/>
          </w:tcPr>
          <w:p w14:paraId="50B908E6" w14:textId="77777777" w:rsidR="00515CFB" w:rsidRPr="004C20B7" w:rsidRDefault="00515CFB" w:rsidP="00C03329">
            <w:pPr>
              <w:snapToGrid w:val="0"/>
              <w:spacing w:line="240" w:lineRule="auto"/>
              <w:rPr>
                <w:rFonts w:ascii="宋体" w:hAnsi="宋体" w:cs="微软雅黑"/>
                <w:bCs/>
                <w:szCs w:val="24"/>
              </w:rPr>
            </w:pPr>
          </w:p>
        </w:tc>
      </w:tr>
      <w:tr w:rsidR="00515CFB" w:rsidRPr="004C20B7" w14:paraId="1FFB4BB4" w14:textId="77777777" w:rsidTr="00EF7F68">
        <w:trPr>
          <w:trHeight w:val="20"/>
        </w:trPr>
        <w:tc>
          <w:tcPr>
            <w:tcW w:w="2122" w:type="dxa"/>
            <w:vAlign w:val="center"/>
          </w:tcPr>
          <w:p w14:paraId="78A96505"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交换容量</w:t>
            </w:r>
          </w:p>
        </w:tc>
        <w:tc>
          <w:tcPr>
            <w:tcW w:w="12020" w:type="dxa"/>
            <w:vAlign w:val="center"/>
          </w:tcPr>
          <w:p w14:paraId="15956974"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★交换容量≥640Tbps，以官网所列最低参数为准</w:t>
            </w:r>
          </w:p>
        </w:tc>
      </w:tr>
      <w:tr w:rsidR="00515CFB" w:rsidRPr="004C20B7" w14:paraId="64123EEA" w14:textId="77777777" w:rsidTr="00EF7F68">
        <w:trPr>
          <w:trHeight w:val="20"/>
        </w:trPr>
        <w:tc>
          <w:tcPr>
            <w:tcW w:w="2122" w:type="dxa"/>
            <w:vAlign w:val="center"/>
          </w:tcPr>
          <w:p w14:paraId="0693F396"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转发性能</w:t>
            </w:r>
          </w:p>
        </w:tc>
        <w:tc>
          <w:tcPr>
            <w:tcW w:w="12020" w:type="dxa"/>
            <w:noWrap/>
            <w:vAlign w:val="center"/>
          </w:tcPr>
          <w:p w14:paraId="74F487FF"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★转发性能≥230000Mpps，以官网所列最低参数为准</w:t>
            </w:r>
          </w:p>
        </w:tc>
      </w:tr>
      <w:tr w:rsidR="00515CFB" w:rsidRPr="004C20B7" w14:paraId="658D44E4" w14:textId="77777777" w:rsidTr="00EF7F68">
        <w:trPr>
          <w:trHeight w:val="20"/>
        </w:trPr>
        <w:tc>
          <w:tcPr>
            <w:tcW w:w="2122" w:type="dxa"/>
            <w:vAlign w:val="center"/>
          </w:tcPr>
          <w:p w14:paraId="2B048BD3"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硬件架构</w:t>
            </w:r>
          </w:p>
        </w:tc>
        <w:tc>
          <w:tcPr>
            <w:tcW w:w="12020" w:type="dxa"/>
            <w:vAlign w:val="center"/>
          </w:tcPr>
          <w:p w14:paraId="6874D7F2"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主控槽位≥2，独立交换网板槽位≥6，业务槽位≥8</w:t>
            </w:r>
          </w:p>
        </w:tc>
      </w:tr>
      <w:tr w:rsidR="00515CFB" w:rsidRPr="004C20B7" w14:paraId="0FA3E04C" w14:textId="77777777" w:rsidTr="00EF7F68">
        <w:trPr>
          <w:trHeight w:val="20"/>
        </w:trPr>
        <w:tc>
          <w:tcPr>
            <w:tcW w:w="2122" w:type="dxa"/>
            <w:vMerge w:val="restart"/>
            <w:vAlign w:val="center"/>
          </w:tcPr>
          <w:p w14:paraId="7798C0D5"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配置</w:t>
            </w:r>
          </w:p>
        </w:tc>
        <w:tc>
          <w:tcPr>
            <w:tcW w:w="12020" w:type="dxa"/>
            <w:vAlign w:val="center"/>
          </w:tcPr>
          <w:p w14:paraId="3A2A9BB2"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双主控，满配交换网板，双风扇，电源≥2</w:t>
            </w:r>
          </w:p>
        </w:tc>
      </w:tr>
      <w:tr w:rsidR="00515CFB" w:rsidRPr="004C20B7" w14:paraId="036D4C52" w14:textId="77777777" w:rsidTr="00EF7F68">
        <w:trPr>
          <w:trHeight w:val="20"/>
        </w:trPr>
        <w:tc>
          <w:tcPr>
            <w:tcW w:w="2122" w:type="dxa"/>
            <w:vMerge/>
            <w:vAlign w:val="center"/>
          </w:tcPr>
          <w:p w14:paraId="1CE074EA" w14:textId="77777777" w:rsidR="00515CFB" w:rsidRPr="004C20B7" w:rsidRDefault="00515CFB" w:rsidP="00C03329">
            <w:pPr>
              <w:snapToGrid w:val="0"/>
              <w:spacing w:line="240" w:lineRule="auto"/>
              <w:rPr>
                <w:rFonts w:ascii="宋体" w:hAnsi="宋体" w:cs="微软雅黑"/>
                <w:bCs/>
                <w:szCs w:val="24"/>
              </w:rPr>
            </w:pPr>
          </w:p>
        </w:tc>
        <w:tc>
          <w:tcPr>
            <w:tcW w:w="12020" w:type="dxa"/>
            <w:vAlign w:val="center"/>
          </w:tcPr>
          <w:p w14:paraId="69F1FC6A"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★实配100G光口≥16，40G光口≥36，10G光口≥48</w:t>
            </w:r>
          </w:p>
        </w:tc>
      </w:tr>
      <w:tr w:rsidR="00515CFB" w:rsidRPr="004C20B7" w14:paraId="43FCC816" w14:textId="77777777" w:rsidTr="00EF7F68">
        <w:trPr>
          <w:trHeight w:val="20"/>
        </w:trPr>
        <w:tc>
          <w:tcPr>
            <w:tcW w:w="2122" w:type="dxa"/>
            <w:vMerge w:val="restart"/>
            <w:vAlign w:val="center"/>
          </w:tcPr>
          <w:p w14:paraId="1315A927"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三层功能</w:t>
            </w:r>
          </w:p>
        </w:tc>
        <w:tc>
          <w:tcPr>
            <w:tcW w:w="12020" w:type="dxa"/>
            <w:vAlign w:val="center"/>
          </w:tcPr>
          <w:p w14:paraId="4106FBF5"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支持静态路由、策略路由、RIP、OSPF、BGP、IS-IS等路由协议</w:t>
            </w:r>
          </w:p>
        </w:tc>
      </w:tr>
      <w:tr w:rsidR="00515CFB" w:rsidRPr="004C20B7" w14:paraId="49D0311F" w14:textId="77777777" w:rsidTr="00EF7F68">
        <w:trPr>
          <w:trHeight w:val="20"/>
        </w:trPr>
        <w:tc>
          <w:tcPr>
            <w:tcW w:w="2122" w:type="dxa"/>
            <w:vMerge/>
            <w:vAlign w:val="center"/>
          </w:tcPr>
          <w:p w14:paraId="5394C4EA" w14:textId="77777777" w:rsidR="00515CFB" w:rsidRPr="004C20B7" w:rsidRDefault="00515CFB" w:rsidP="00C03329">
            <w:pPr>
              <w:snapToGrid w:val="0"/>
              <w:spacing w:line="240" w:lineRule="auto"/>
              <w:rPr>
                <w:rFonts w:ascii="宋体" w:hAnsi="宋体" w:cs="微软雅黑"/>
                <w:bCs/>
                <w:szCs w:val="24"/>
              </w:rPr>
            </w:pPr>
          </w:p>
        </w:tc>
        <w:tc>
          <w:tcPr>
            <w:tcW w:w="12020" w:type="dxa"/>
            <w:vAlign w:val="center"/>
          </w:tcPr>
          <w:p w14:paraId="0D532572"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支持MPLS L3 VPN，支持MPLS L2 VPN，支持MPLS VPLS，支持MPLS TE，支持MCE</w:t>
            </w:r>
          </w:p>
        </w:tc>
      </w:tr>
      <w:tr w:rsidR="00515CFB" w:rsidRPr="004C20B7" w14:paraId="5983D554" w14:textId="77777777" w:rsidTr="00EF7F68">
        <w:trPr>
          <w:trHeight w:val="20"/>
        </w:trPr>
        <w:tc>
          <w:tcPr>
            <w:tcW w:w="2122" w:type="dxa"/>
            <w:vAlign w:val="center"/>
          </w:tcPr>
          <w:p w14:paraId="52F960A1"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hint="eastAsia"/>
                <w:bCs/>
                <w:szCs w:val="24"/>
              </w:rPr>
              <w:t>分析功能</w:t>
            </w:r>
          </w:p>
        </w:tc>
        <w:tc>
          <w:tcPr>
            <w:tcW w:w="12020" w:type="dxa"/>
            <w:vAlign w:val="center"/>
          </w:tcPr>
          <w:p w14:paraId="43FCEFAF"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支持sFlow/Netstream流量分析功能，能够对端口上的流量进行统计分析</w:t>
            </w:r>
          </w:p>
        </w:tc>
      </w:tr>
      <w:tr w:rsidR="00515CFB" w:rsidRPr="004C20B7" w14:paraId="132A1D71" w14:textId="77777777" w:rsidTr="00EF7F68">
        <w:trPr>
          <w:trHeight w:val="20"/>
        </w:trPr>
        <w:tc>
          <w:tcPr>
            <w:tcW w:w="2122" w:type="dxa"/>
            <w:vMerge w:val="restart"/>
            <w:vAlign w:val="center"/>
          </w:tcPr>
          <w:p w14:paraId="319BDFAB"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虚拟化</w:t>
            </w:r>
          </w:p>
        </w:tc>
        <w:tc>
          <w:tcPr>
            <w:tcW w:w="12020" w:type="dxa"/>
            <w:vAlign w:val="center"/>
          </w:tcPr>
          <w:p w14:paraId="43E06907"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支持2框虚拟化</w:t>
            </w:r>
          </w:p>
        </w:tc>
      </w:tr>
      <w:tr w:rsidR="00515CFB" w:rsidRPr="004C20B7" w14:paraId="23818562" w14:textId="77777777" w:rsidTr="00EF7F68">
        <w:trPr>
          <w:trHeight w:val="20"/>
        </w:trPr>
        <w:tc>
          <w:tcPr>
            <w:tcW w:w="2122" w:type="dxa"/>
            <w:vMerge/>
            <w:vAlign w:val="center"/>
          </w:tcPr>
          <w:p w14:paraId="51B8411B" w14:textId="77777777" w:rsidR="00515CFB" w:rsidRPr="004C20B7" w:rsidRDefault="00515CFB" w:rsidP="00C03329">
            <w:pPr>
              <w:snapToGrid w:val="0"/>
              <w:spacing w:line="240" w:lineRule="auto"/>
              <w:rPr>
                <w:rFonts w:ascii="宋体" w:hAnsi="宋体" w:cs="微软雅黑"/>
                <w:bCs/>
                <w:szCs w:val="24"/>
              </w:rPr>
            </w:pPr>
          </w:p>
        </w:tc>
        <w:tc>
          <w:tcPr>
            <w:tcW w:w="12020" w:type="dxa"/>
            <w:vAlign w:val="center"/>
          </w:tcPr>
          <w:p w14:paraId="24A68679"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支持跨设备链路聚合功能</w:t>
            </w:r>
          </w:p>
        </w:tc>
      </w:tr>
      <w:tr w:rsidR="00515CFB" w:rsidRPr="004C20B7" w14:paraId="14A0AA0B" w14:textId="77777777" w:rsidTr="00EF7F68">
        <w:trPr>
          <w:trHeight w:val="20"/>
        </w:trPr>
        <w:tc>
          <w:tcPr>
            <w:tcW w:w="2122" w:type="dxa"/>
            <w:vMerge/>
            <w:vAlign w:val="center"/>
          </w:tcPr>
          <w:p w14:paraId="3AE6C7A2" w14:textId="77777777" w:rsidR="00515CFB" w:rsidRPr="004C20B7" w:rsidRDefault="00515CFB" w:rsidP="00C03329">
            <w:pPr>
              <w:snapToGrid w:val="0"/>
              <w:spacing w:line="240" w:lineRule="auto"/>
              <w:rPr>
                <w:rFonts w:ascii="宋体" w:hAnsi="宋体" w:cs="微软雅黑"/>
                <w:bCs/>
                <w:szCs w:val="24"/>
              </w:rPr>
            </w:pPr>
          </w:p>
        </w:tc>
        <w:tc>
          <w:tcPr>
            <w:tcW w:w="12020" w:type="dxa"/>
            <w:vAlign w:val="center"/>
          </w:tcPr>
          <w:p w14:paraId="4285732F"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支持1虚多技术</w:t>
            </w:r>
          </w:p>
        </w:tc>
      </w:tr>
      <w:tr w:rsidR="00515CFB" w:rsidRPr="004C20B7" w14:paraId="1B09921B" w14:textId="77777777" w:rsidTr="00EF7F68">
        <w:trPr>
          <w:trHeight w:val="20"/>
        </w:trPr>
        <w:tc>
          <w:tcPr>
            <w:tcW w:w="2122" w:type="dxa"/>
            <w:vMerge w:val="restart"/>
            <w:vAlign w:val="center"/>
          </w:tcPr>
          <w:p w14:paraId="72A824E9"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可靠性</w:t>
            </w:r>
          </w:p>
        </w:tc>
        <w:tc>
          <w:tcPr>
            <w:tcW w:w="12020" w:type="dxa"/>
            <w:vAlign w:val="center"/>
          </w:tcPr>
          <w:p w14:paraId="379CF256"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支持主控板冗余</w:t>
            </w:r>
          </w:p>
        </w:tc>
      </w:tr>
      <w:tr w:rsidR="00515CFB" w:rsidRPr="004C20B7" w14:paraId="7EBD2E3B" w14:textId="77777777" w:rsidTr="00EF7F68">
        <w:trPr>
          <w:trHeight w:val="20"/>
        </w:trPr>
        <w:tc>
          <w:tcPr>
            <w:tcW w:w="2122" w:type="dxa"/>
            <w:vMerge/>
            <w:vAlign w:val="center"/>
          </w:tcPr>
          <w:p w14:paraId="5936C683" w14:textId="77777777" w:rsidR="00515CFB" w:rsidRPr="004C20B7" w:rsidRDefault="00515CFB" w:rsidP="00C03329">
            <w:pPr>
              <w:snapToGrid w:val="0"/>
              <w:spacing w:line="240" w:lineRule="auto"/>
              <w:rPr>
                <w:rFonts w:ascii="宋体" w:hAnsi="宋体" w:cs="微软雅黑"/>
                <w:bCs/>
                <w:szCs w:val="24"/>
              </w:rPr>
            </w:pPr>
          </w:p>
        </w:tc>
        <w:tc>
          <w:tcPr>
            <w:tcW w:w="12020" w:type="dxa"/>
            <w:vAlign w:val="center"/>
          </w:tcPr>
          <w:p w14:paraId="256A6BFA"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支持硬件BFD探测间隔≤3.3ms</w:t>
            </w:r>
          </w:p>
        </w:tc>
      </w:tr>
      <w:tr w:rsidR="00515CFB" w:rsidRPr="004C20B7" w14:paraId="12BF1DEC" w14:textId="77777777" w:rsidTr="00EF7F68">
        <w:trPr>
          <w:trHeight w:val="20"/>
        </w:trPr>
        <w:tc>
          <w:tcPr>
            <w:tcW w:w="2122" w:type="dxa"/>
            <w:vAlign w:val="center"/>
          </w:tcPr>
          <w:p w14:paraId="3AA39A86"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资质认证</w:t>
            </w:r>
          </w:p>
        </w:tc>
        <w:tc>
          <w:tcPr>
            <w:tcW w:w="12020" w:type="dxa"/>
            <w:vAlign w:val="center"/>
          </w:tcPr>
          <w:p w14:paraId="316BE1B8"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提供工业和信息化部核发进网许可证（含试用批文）</w:t>
            </w:r>
          </w:p>
        </w:tc>
      </w:tr>
      <w:tr w:rsidR="00515CFB" w:rsidRPr="004C20B7" w14:paraId="15E99430" w14:textId="77777777" w:rsidTr="00EF7F68">
        <w:trPr>
          <w:trHeight w:val="20"/>
        </w:trPr>
        <w:tc>
          <w:tcPr>
            <w:tcW w:w="2122" w:type="dxa"/>
            <w:vAlign w:val="center"/>
          </w:tcPr>
          <w:p w14:paraId="48EBA48D"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维保</w:t>
            </w:r>
          </w:p>
        </w:tc>
        <w:tc>
          <w:tcPr>
            <w:tcW w:w="12020" w:type="dxa"/>
            <w:vAlign w:val="center"/>
          </w:tcPr>
          <w:p w14:paraId="13148972"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3CE6AAA3" w14:textId="77777777" w:rsidR="00515CFB" w:rsidRPr="004C20B7" w:rsidRDefault="00515CFB" w:rsidP="00C01B10">
      <w:pPr>
        <w:pStyle w:val="2"/>
        <w:keepNext w:val="0"/>
        <w:keepLines w:val="0"/>
      </w:pPr>
      <w:r w:rsidRPr="004C20B7">
        <w:rPr>
          <w:rFonts w:hint="eastAsia"/>
        </w:rPr>
        <w:t>接入交换机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1820"/>
      </w:tblGrid>
      <w:tr w:rsidR="00110A5C" w:rsidRPr="004C20B7" w14:paraId="375E8CD6" w14:textId="77777777" w:rsidTr="000F5F49">
        <w:trPr>
          <w:trHeight w:val="311"/>
        </w:trPr>
        <w:tc>
          <w:tcPr>
            <w:tcW w:w="742" w:type="pct"/>
            <w:vMerge w:val="restart"/>
            <w:vAlign w:val="center"/>
          </w:tcPr>
          <w:p w14:paraId="782D07B4"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lastRenderedPageBreak/>
              <w:t>参数类型</w:t>
            </w:r>
          </w:p>
        </w:tc>
        <w:tc>
          <w:tcPr>
            <w:tcW w:w="4258" w:type="pct"/>
            <w:vMerge w:val="restart"/>
            <w:vAlign w:val="center"/>
          </w:tcPr>
          <w:p w14:paraId="728D7215"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3E4D548A" w14:textId="77777777" w:rsidTr="000F5F49">
        <w:trPr>
          <w:trHeight w:val="311"/>
        </w:trPr>
        <w:tc>
          <w:tcPr>
            <w:tcW w:w="742" w:type="pct"/>
            <w:vMerge/>
            <w:vAlign w:val="center"/>
          </w:tcPr>
          <w:p w14:paraId="414DB54D" w14:textId="77777777" w:rsidR="00515CFB" w:rsidRPr="004C20B7" w:rsidRDefault="00515CFB" w:rsidP="00C03329">
            <w:pPr>
              <w:snapToGrid w:val="0"/>
              <w:spacing w:line="240" w:lineRule="auto"/>
              <w:rPr>
                <w:rFonts w:ascii="宋体" w:hAnsi="宋体" w:cs="微软雅黑"/>
                <w:bCs/>
                <w:szCs w:val="24"/>
              </w:rPr>
            </w:pPr>
          </w:p>
        </w:tc>
        <w:tc>
          <w:tcPr>
            <w:tcW w:w="4258" w:type="pct"/>
            <w:vMerge/>
            <w:vAlign w:val="center"/>
          </w:tcPr>
          <w:p w14:paraId="5D31105B" w14:textId="77777777" w:rsidR="00515CFB" w:rsidRPr="004C20B7" w:rsidRDefault="00515CFB" w:rsidP="00C03329">
            <w:pPr>
              <w:snapToGrid w:val="0"/>
              <w:spacing w:line="240" w:lineRule="auto"/>
              <w:rPr>
                <w:rFonts w:ascii="宋体" w:hAnsi="宋体" w:cs="微软雅黑"/>
                <w:bCs/>
                <w:szCs w:val="24"/>
              </w:rPr>
            </w:pPr>
          </w:p>
        </w:tc>
      </w:tr>
      <w:tr w:rsidR="00110A5C" w:rsidRPr="004C20B7" w14:paraId="6BBD60C6" w14:textId="77777777" w:rsidTr="000F5F49">
        <w:trPr>
          <w:trHeight w:val="20"/>
        </w:trPr>
        <w:tc>
          <w:tcPr>
            <w:tcW w:w="742" w:type="pct"/>
            <w:vAlign w:val="center"/>
          </w:tcPr>
          <w:p w14:paraId="37B11809"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交换容量</w:t>
            </w:r>
          </w:p>
        </w:tc>
        <w:tc>
          <w:tcPr>
            <w:tcW w:w="4258" w:type="pct"/>
            <w:vAlign w:val="center"/>
          </w:tcPr>
          <w:p w14:paraId="1FF3EC4F"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★交换容量≥6.4Tbps，以官网所列最低参数为准</w:t>
            </w:r>
          </w:p>
        </w:tc>
      </w:tr>
      <w:tr w:rsidR="00110A5C" w:rsidRPr="004C20B7" w14:paraId="559FDA55" w14:textId="77777777" w:rsidTr="000F5F49">
        <w:trPr>
          <w:trHeight w:val="20"/>
        </w:trPr>
        <w:tc>
          <w:tcPr>
            <w:tcW w:w="742" w:type="pct"/>
            <w:vAlign w:val="center"/>
          </w:tcPr>
          <w:p w14:paraId="5B36701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转发性能</w:t>
            </w:r>
          </w:p>
        </w:tc>
        <w:tc>
          <w:tcPr>
            <w:tcW w:w="4258" w:type="pct"/>
            <w:noWrap/>
            <w:vAlign w:val="center"/>
          </w:tcPr>
          <w:p w14:paraId="5277B677"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★转发性能≥2000Mpps，以官网所列最低参数为准</w:t>
            </w:r>
          </w:p>
        </w:tc>
      </w:tr>
      <w:tr w:rsidR="00110A5C" w:rsidRPr="004C20B7" w14:paraId="001BC0FF" w14:textId="77777777" w:rsidTr="000F5F49">
        <w:trPr>
          <w:trHeight w:val="20"/>
        </w:trPr>
        <w:tc>
          <w:tcPr>
            <w:tcW w:w="742" w:type="pct"/>
            <w:vMerge w:val="restart"/>
            <w:vAlign w:val="center"/>
          </w:tcPr>
          <w:p w14:paraId="7087C651"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硬件规格</w:t>
            </w:r>
          </w:p>
        </w:tc>
        <w:tc>
          <w:tcPr>
            <w:tcW w:w="4258" w:type="pct"/>
            <w:vAlign w:val="center"/>
          </w:tcPr>
          <w:p w14:paraId="23D010A8"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高度</w:t>
            </w:r>
            <w:r w:rsidRPr="004C20B7">
              <w:rPr>
                <w:rFonts w:ascii="宋体" w:hAnsi="宋体" w:cs="微软雅黑" w:hint="eastAsia"/>
                <w:bCs/>
                <w:szCs w:val="24"/>
              </w:rPr>
              <w:t>不超过</w:t>
            </w:r>
            <w:r w:rsidRPr="004C20B7">
              <w:rPr>
                <w:rFonts w:ascii="宋体" w:hAnsi="宋体" w:cs="微软雅黑"/>
                <w:bCs/>
                <w:szCs w:val="24"/>
              </w:rPr>
              <w:t>2U，扩展插槽≥4</w:t>
            </w:r>
          </w:p>
        </w:tc>
      </w:tr>
      <w:tr w:rsidR="00110A5C" w:rsidRPr="004C20B7" w14:paraId="61583922" w14:textId="77777777" w:rsidTr="000F5F49">
        <w:trPr>
          <w:trHeight w:val="20"/>
        </w:trPr>
        <w:tc>
          <w:tcPr>
            <w:tcW w:w="742" w:type="pct"/>
            <w:vMerge/>
            <w:vAlign w:val="center"/>
          </w:tcPr>
          <w:p w14:paraId="43C7A072" w14:textId="77777777" w:rsidR="00515CFB" w:rsidRPr="004C20B7" w:rsidRDefault="00515CFB" w:rsidP="00C03329">
            <w:pPr>
              <w:snapToGrid w:val="0"/>
              <w:spacing w:line="240" w:lineRule="auto"/>
              <w:rPr>
                <w:rFonts w:ascii="宋体" w:hAnsi="宋体" w:cs="微软雅黑"/>
                <w:bCs/>
                <w:szCs w:val="24"/>
              </w:rPr>
            </w:pPr>
          </w:p>
        </w:tc>
        <w:tc>
          <w:tcPr>
            <w:tcW w:w="4258" w:type="pct"/>
            <w:vAlign w:val="center"/>
          </w:tcPr>
          <w:p w14:paraId="5C631CE4"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支持模块化冗余电源，冗余风扇框</w:t>
            </w:r>
          </w:p>
        </w:tc>
      </w:tr>
      <w:tr w:rsidR="00110A5C" w:rsidRPr="004C20B7" w14:paraId="388C2DDA" w14:textId="77777777" w:rsidTr="000F5F49">
        <w:trPr>
          <w:trHeight w:val="20"/>
        </w:trPr>
        <w:tc>
          <w:tcPr>
            <w:tcW w:w="742" w:type="pct"/>
            <w:vAlign w:val="center"/>
          </w:tcPr>
          <w:p w14:paraId="1094B32F"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端口配置要求</w:t>
            </w:r>
          </w:p>
        </w:tc>
        <w:tc>
          <w:tcPr>
            <w:tcW w:w="4258" w:type="pct"/>
            <w:vAlign w:val="center"/>
          </w:tcPr>
          <w:p w14:paraId="33AABFC8"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★实配100G光口≥8个，40G光口≥16个，10G光口≥24个</w:t>
            </w:r>
          </w:p>
        </w:tc>
      </w:tr>
      <w:tr w:rsidR="00110A5C" w:rsidRPr="004C20B7" w14:paraId="35FA8A79" w14:textId="77777777" w:rsidTr="000F5F49">
        <w:trPr>
          <w:trHeight w:val="20"/>
        </w:trPr>
        <w:tc>
          <w:tcPr>
            <w:tcW w:w="742" w:type="pct"/>
            <w:vMerge w:val="restart"/>
            <w:vAlign w:val="center"/>
          </w:tcPr>
          <w:p w14:paraId="74C7E7FF"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三层功能</w:t>
            </w:r>
          </w:p>
        </w:tc>
        <w:tc>
          <w:tcPr>
            <w:tcW w:w="4258" w:type="pct"/>
            <w:vAlign w:val="center"/>
          </w:tcPr>
          <w:p w14:paraId="341C1FBE"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支持RIP、OSPF、ISIS、BGP等IPv4动态路由协议</w:t>
            </w:r>
          </w:p>
        </w:tc>
      </w:tr>
      <w:tr w:rsidR="00110A5C" w:rsidRPr="004C20B7" w14:paraId="14FE3219" w14:textId="77777777" w:rsidTr="000F5F49">
        <w:trPr>
          <w:trHeight w:val="20"/>
        </w:trPr>
        <w:tc>
          <w:tcPr>
            <w:tcW w:w="742" w:type="pct"/>
            <w:vMerge/>
            <w:vAlign w:val="center"/>
          </w:tcPr>
          <w:p w14:paraId="679F249D" w14:textId="77777777" w:rsidR="00515CFB" w:rsidRPr="004C20B7" w:rsidRDefault="00515CFB" w:rsidP="00C03329">
            <w:pPr>
              <w:snapToGrid w:val="0"/>
              <w:spacing w:line="240" w:lineRule="auto"/>
              <w:rPr>
                <w:rFonts w:ascii="宋体" w:hAnsi="宋体" w:cs="微软雅黑"/>
                <w:bCs/>
                <w:szCs w:val="24"/>
              </w:rPr>
            </w:pPr>
          </w:p>
        </w:tc>
        <w:tc>
          <w:tcPr>
            <w:tcW w:w="4258" w:type="pct"/>
            <w:vAlign w:val="center"/>
          </w:tcPr>
          <w:p w14:paraId="5F4C8103"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支持RIPng、OSPFv3、ISISv6、BGP4+等IPv6动态路由协议</w:t>
            </w:r>
          </w:p>
        </w:tc>
      </w:tr>
      <w:tr w:rsidR="00110A5C" w:rsidRPr="004C20B7" w14:paraId="6E8E237F" w14:textId="77777777" w:rsidTr="000F5F49">
        <w:trPr>
          <w:trHeight w:val="20"/>
        </w:trPr>
        <w:tc>
          <w:tcPr>
            <w:tcW w:w="742" w:type="pct"/>
            <w:vMerge/>
            <w:vAlign w:val="center"/>
          </w:tcPr>
          <w:p w14:paraId="76D4B309" w14:textId="77777777" w:rsidR="00515CFB" w:rsidRPr="004C20B7" w:rsidRDefault="00515CFB" w:rsidP="00C03329">
            <w:pPr>
              <w:snapToGrid w:val="0"/>
              <w:spacing w:line="240" w:lineRule="auto"/>
              <w:rPr>
                <w:rFonts w:ascii="宋体" w:hAnsi="宋体" w:cs="微软雅黑"/>
                <w:bCs/>
                <w:szCs w:val="24"/>
              </w:rPr>
            </w:pPr>
          </w:p>
        </w:tc>
        <w:tc>
          <w:tcPr>
            <w:tcW w:w="4258" w:type="pct"/>
            <w:vAlign w:val="center"/>
          </w:tcPr>
          <w:p w14:paraId="58E544D2"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支持IPv6 ND、支持路径MTU发现</w:t>
            </w:r>
          </w:p>
        </w:tc>
      </w:tr>
      <w:tr w:rsidR="00110A5C" w:rsidRPr="004C20B7" w14:paraId="19D0B179" w14:textId="77777777" w:rsidTr="000F5F49">
        <w:trPr>
          <w:trHeight w:val="20"/>
        </w:trPr>
        <w:tc>
          <w:tcPr>
            <w:tcW w:w="742" w:type="pct"/>
            <w:vMerge/>
            <w:vAlign w:val="center"/>
          </w:tcPr>
          <w:p w14:paraId="5DF4BEF7" w14:textId="77777777" w:rsidR="00515CFB" w:rsidRPr="004C20B7" w:rsidRDefault="00515CFB" w:rsidP="00C03329">
            <w:pPr>
              <w:snapToGrid w:val="0"/>
              <w:spacing w:line="240" w:lineRule="auto"/>
              <w:rPr>
                <w:rFonts w:ascii="宋体" w:hAnsi="宋体" w:cs="微软雅黑"/>
                <w:bCs/>
                <w:szCs w:val="24"/>
              </w:rPr>
            </w:pPr>
          </w:p>
        </w:tc>
        <w:tc>
          <w:tcPr>
            <w:tcW w:w="4258" w:type="pct"/>
            <w:vAlign w:val="center"/>
          </w:tcPr>
          <w:p w14:paraId="114EDF14"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支持流量整形</w:t>
            </w:r>
          </w:p>
        </w:tc>
      </w:tr>
      <w:tr w:rsidR="00110A5C" w:rsidRPr="004C20B7" w14:paraId="5CD95CC1" w14:textId="77777777" w:rsidTr="000F5F49">
        <w:trPr>
          <w:trHeight w:val="20"/>
        </w:trPr>
        <w:tc>
          <w:tcPr>
            <w:tcW w:w="742" w:type="pct"/>
            <w:vMerge w:val="restart"/>
            <w:vAlign w:val="center"/>
          </w:tcPr>
          <w:p w14:paraId="76353310"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网络特性</w:t>
            </w:r>
          </w:p>
        </w:tc>
        <w:tc>
          <w:tcPr>
            <w:tcW w:w="4258" w:type="pct"/>
            <w:vAlign w:val="center"/>
          </w:tcPr>
          <w:p w14:paraId="71F4F148"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支持无损网络RoCE，支持PFC、ECN、ETS</w:t>
            </w:r>
          </w:p>
        </w:tc>
      </w:tr>
      <w:tr w:rsidR="00110A5C" w:rsidRPr="004C20B7" w14:paraId="1F3CC8E4" w14:textId="77777777" w:rsidTr="000F5F49">
        <w:trPr>
          <w:trHeight w:val="20"/>
        </w:trPr>
        <w:tc>
          <w:tcPr>
            <w:tcW w:w="742" w:type="pct"/>
            <w:vMerge/>
            <w:vAlign w:val="center"/>
          </w:tcPr>
          <w:p w14:paraId="19C82CDC" w14:textId="77777777" w:rsidR="00515CFB" w:rsidRPr="004C20B7" w:rsidRDefault="00515CFB" w:rsidP="00C03329">
            <w:pPr>
              <w:snapToGrid w:val="0"/>
              <w:spacing w:line="240" w:lineRule="auto"/>
              <w:rPr>
                <w:rFonts w:ascii="宋体" w:hAnsi="宋体" w:cs="微软雅黑"/>
                <w:bCs/>
                <w:szCs w:val="24"/>
              </w:rPr>
            </w:pPr>
          </w:p>
        </w:tc>
        <w:tc>
          <w:tcPr>
            <w:tcW w:w="4258" w:type="pct"/>
            <w:vAlign w:val="center"/>
          </w:tcPr>
          <w:p w14:paraId="2F6DB81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支持二层、三层Vxlan网关和BGP EVPN特性</w:t>
            </w:r>
          </w:p>
        </w:tc>
      </w:tr>
      <w:tr w:rsidR="00110A5C" w:rsidRPr="004C20B7" w14:paraId="6D0F9E54" w14:textId="77777777" w:rsidTr="000F5F49">
        <w:trPr>
          <w:trHeight w:val="20"/>
        </w:trPr>
        <w:tc>
          <w:tcPr>
            <w:tcW w:w="742" w:type="pct"/>
            <w:vAlign w:val="center"/>
          </w:tcPr>
          <w:p w14:paraId="79F38793"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资质</w:t>
            </w:r>
          </w:p>
        </w:tc>
        <w:tc>
          <w:tcPr>
            <w:tcW w:w="4258" w:type="pct"/>
            <w:vAlign w:val="center"/>
          </w:tcPr>
          <w:p w14:paraId="0EA50DD0"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提供工业和信息化部核发进网许可证（含试用批文）</w:t>
            </w:r>
          </w:p>
        </w:tc>
      </w:tr>
      <w:tr w:rsidR="00110A5C" w:rsidRPr="004C20B7" w14:paraId="03911493" w14:textId="77777777" w:rsidTr="000F5F49">
        <w:trPr>
          <w:trHeight w:val="20"/>
        </w:trPr>
        <w:tc>
          <w:tcPr>
            <w:tcW w:w="742" w:type="pct"/>
            <w:vAlign w:val="center"/>
          </w:tcPr>
          <w:p w14:paraId="0B39FE72"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维保</w:t>
            </w:r>
          </w:p>
        </w:tc>
        <w:tc>
          <w:tcPr>
            <w:tcW w:w="4258" w:type="pct"/>
            <w:vAlign w:val="center"/>
          </w:tcPr>
          <w:p w14:paraId="4AE30DB1"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6FCEF3A3" w14:textId="77777777" w:rsidR="00515CFB" w:rsidRPr="004C20B7" w:rsidRDefault="00515CFB" w:rsidP="00C01B10">
      <w:pPr>
        <w:pStyle w:val="2"/>
        <w:keepNext w:val="0"/>
        <w:keepLines w:val="0"/>
      </w:pPr>
      <w:r w:rsidRPr="004C20B7">
        <w:rPr>
          <w:rFonts w:hint="eastAsia"/>
        </w:rPr>
        <w:t>防火墙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9"/>
        <w:gridCol w:w="11681"/>
      </w:tblGrid>
      <w:tr w:rsidR="00110A5C" w:rsidRPr="004C20B7" w14:paraId="6D13FFA7" w14:textId="77777777" w:rsidTr="000F5F49">
        <w:trPr>
          <w:trHeight w:val="311"/>
        </w:trPr>
        <w:tc>
          <w:tcPr>
            <w:tcW w:w="792" w:type="pct"/>
            <w:vMerge w:val="restart"/>
            <w:vAlign w:val="center"/>
          </w:tcPr>
          <w:p w14:paraId="7165A2CE"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208" w:type="pct"/>
            <w:vMerge w:val="restart"/>
            <w:vAlign w:val="center"/>
          </w:tcPr>
          <w:p w14:paraId="6323BCEF"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622F34FE" w14:textId="77777777" w:rsidTr="000F5F49">
        <w:trPr>
          <w:trHeight w:val="311"/>
        </w:trPr>
        <w:tc>
          <w:tcPr>
            <w:tcW w:w="792" w:type="pct"/>
            <w:vMerge/>
            <w:vAlign w:val="center"/>
          </w:tcPr>
          <w:p w14:paraId="334399E9" w14:textId="77777777" w:rsidR="00515CFB" w:rsidRPr="004C20B7" w:rsidRDefault="00515CFB" w:rsidP="00C03329">
            <w:pPr>
              <w:snapToGrid w:val="0"/>
              <w:spacing w:line="240" w:lineRule="auto"/>
              <w:rPr>
                <w:rFonts w:ascii="宋体" w:hAnsi="宋体" w:cs="微软雅黑"/>
                <w:bCs/>
                <w:szCs w:val="24"/>
              </w:rPr>
            </w:pPr>
          </w:p>
        </w:tc>
        <w:tc>
          <w:tcPr>
            <w:tcW w:w="4208" w:type="pct"/>
            <w:vMerge/>
            <w:vAlign w:val="center"/>
          </w:tcPr>
          <w:p w14:paraId="43745D61" w14:textId="77777777" w:rsidR="00515CFB" w:rsidRPr="004C20B7" w:rsidRDefault="00515CFB" w:rsidP="00C03329">
            <w:pPr>
              <w:snapToGrid w:val="0"/>
              <w:spacing w:line="240" w:lineRule="auto"/>
              <w:rPr>
                <w:rFonts w:ascii="宋体" w:hAnsi="宋体" w:cs="微软雅黑"/>
                <w:bCs/>
                <w:szCs w:val="24"/>
              </w:rPr>
            </w:pPr>
          </w:p>
        </w:tc>
      </w:tr>
      <w:tr w:rsidR="00110A5C" w:rsidRPr="004C20B7" w14:paraId="687E001E" w14:textId="77777777" w:rsidTr="000F5F49">
        <w:trPr>
          <w:trHeight w:val="20"/>
        </w:trPr>
        <w:tc>
          <w:tcPr>
            <w:tcW w:w="792" w:type="pct"/>
            <w:vAlign w:val="center"/>
          </w:tcPr>
          <w:p w14:paraId="4810DD8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4208" w:type="pct"/>
            <w:vAlign w:val="center"/>
          </w:tcPr>
          <w:p w14:paraId="4A102591"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★吞吐量≥200 Gbps，并发连接数≥</w:t>
            </w:r>
            <w:r w:rsidRPr="004C20B7">
              <w:rPr>
                <w:rFonts w:ascii="宋体" w:hAnsi="宋体" w:cs="微软雅黑" w:hint="eastAsia"/>
                <w:bCs/>
                <w:szCs w:val="24"/>
              </w:rPr>
              <w:t>7</w:t>
            </w:r>
            <w:r w:rsidRPr="004C20B7">
              <w:rPr>
                <w:rFonts w:ascii="宋体" w:hAnsi="宋体" w:cs="微软雅黑"/>
                <w:bCs/>
                <w:szCs w:val="24"/>
              </w:rPr>
              <w:t>000万，新建连接数≥70万</w:t>
            </w:r>
          </w:p>
        </w:tc>
      </w:tr>
      <w:tr w:rsidR="00110A5C" w:rsidRPr="004C20B7" w14:paraId="2347E895" w14:textId="77777777" w:rsidTr="000F5F49">
        <w:trPr>
          <w:trHeight w:val="20"/>
        </w:trPr>
        <w:tc>
          <w:tcPr>
            <w:tcW w:w="792" w:type="pct"/>
            <w:vAlign w:val="center"/>
          </w:tcPr>
          <w:p w14:paraId="44D773F0"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硬盘</w:t>
            </w:r>
          </w:p>
        </w:tc>
        <w:tc>
          <w:tcPr>
            <w:tcW w:w="4208" w:type="pct"/>
            <w:vAlign w:val="center"/>
          </w:tcPr>
          <w:p w14:paraId="18878D64"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hint="eastAsia"/>
                <w:bCs/>
                <w:szCs w:val="24"/>
              </w:rPr>
              <w:t>支持可插拔硬盘</w:t>
            </w:r>
          </w:p>
        </w:tc>
      </w:tr>
      <w:tr w:rsidR="00110A5C" w:rsidRPr="004C20B7" w14:paraId="345AC704" w14:textId="77777777" w:rsidTr="000F5F49">
        <w:trPr>
          <w:trHeight w:val="20"/>
        </w:trPr>
        <w:tc>
          <w:tcPr>
            <w:tcW w:w="792" w:type="pct"/>
            <w:vAlign w:val="center"/>
          </w:tcPr>
          <w:p w14:paraId="18B258E6"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接口要求</w:t>
            </w:r>
          </w:p>
        </w:tc>
        <w:tc>
          <w:tcPr>
            <w:tcW w:w="4208" w:type="pct"/>
            <w:noWrap/>
            <w:vAlign w:val="center"/>
          </w:tcPr>
          <w:p w14:paraId="0D092EF3"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★100G光口≥2，10G光口≥20</w:t>
            </w:r>
          </w:p>
        </w:tc>
      </w:tr>
      <w:tr w:rsidR="00110A5C" w:rsidRPr="004C20B7" w14:paraId="34C7E3E6" w14:textId="77777777" w:rsidTr="000F5F49">
        <w:trPr>
          <w:trHeight w:val="20"/>
        </w:trPr>
        <w:tc>
          <w:tcPr>
            <w:tcW w:w="792" w:type="pct"/>
            <w:vAlign w:val="center"/>
          </w:tcPr>
          <w:p w14:paraId="1991BAC6"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功能和升级服务</w:t>
            </w:r>
          </w:p>
        </w:tc>
        <w:tc>
          <w:tcPr>
            <w:tcW w:w="4208" w:type="pct"/>
            <w:vAlign w:val="center"/>
          </w:tcPr>
          <w:p w14:paraId="06B6FB00"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整机同时具备防火墙、服务器负载均衡、入侵防御、防病毒、应用识别</w:t>
            </w:r>
            <w:r w:rsidRPr="004C20B7">
              <w:rPr>
                <w:rFonts w:ascii="宋体" w:hAnsi="宋体" w:cs="微软雅黑" w:hint="eastAsia"/>
                <w:bCs/>
                <w:szCs w:val="24"/>
              </w:rPr>
              <w:t>，防护各种针对web的攻击</w:t>
            </w:r>
            <w:r w:rsidRPr="004C20B7">
              <w:rPr>
                <w:rFonts w:ascii="宋体" w:hAnsi="宋体" w:cs="微软雅黑"/>
                <w:bCs/>
                <w:szCs w:val="24"/>
              </w:rPr>
              <w:t>、威胁情报等功能，在维保期内提供免费升级服务</w:t>
            </w:r>
          </w:p>
        </w:tc>
      </w:tr>
      <w:tr w:rsidR="00110A5C" w:rsidRPr="004C20B7" w14:paraId="283BEBD6" w14:textId="77777777" w:rsidTr="000F5F49">
        <w:trPr>
          <w:trHeight w:val="20"/>
        </w:trPr>
        <w:tc>
          <w:tcPr>
            <w:tcW w:w="792" w:type="pct"/>
            <w:vAlign w:val="center"/>
          </w:tcPr>
          <w:p w14:paraId="737ED188"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部署模式</w:t>
            </w:r>
          </w:p>
        </w:tc>
        <w:tc>
          <w:tcPr>
            <w:tcW w:w="4208" w:type="pct"/>
            <w:vAlign w:val="center"/>
          </w:tcPr>
          <w:p w14:paraId="63394C95"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支持路由模式、透明（网桥）模式、混合模式</w:t>
            </w:r>
          </w:p>
        </w:tc>
      </w:tr>
      <w:tr w:rsidR="00110A5C" w:rsidRPr="004C20B7" w14:paraId="3F478918" w14:textId="77777777" w:rsidTr="000F5F49">
        <w:trPr>
          <w:trHeight w:val="20"/>
        </w:trPr>
        <w:tc>
          <w:tcPr>
            <w:tcW w:w="792" w:type="pct"/>
            <w:vAlign w:val="center"/>
          </w:tcPr>
          <w:p w14:paraId="1DD34650"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路由实现</w:t>
            </w:r>
          </w:p>
        </w:tc>
        <w:tc>
          <w:tcPr>
            <w:tcW w:w="4208" w:type="pct"/>
            <w:vAlign w:val="center"/>
          </w:tcPr>
          <w:p w14:paraId="4D3D2F2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支持静态路由、策略路由、RIP、OSPF、BGP、IS-IS等路由协议</w:t>
            </w:r>
          </w:p>
        </w:tc>
      </w:tr>
      <w:tr w:rsidR="00110A5C" w:rsidRPr="004C20B7" w14:paraId="0C3E8748" w14:textId="77777777" w:rsidTr="000F5F49">
        <w:trPr>
          <w:trHeight w:val="20"/>
        </w:trPr>
        <w:tc>
          <w:tcPr>
            <w:tcW w:w="792" w:type="pct"/>
            <w:vMerge w:val="restart"/>
            <w:vAlign w:val="center"/>
          </w:tcPr>
          <w:p w14:paraId="36633CF4"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NAT功能</w:t>
            </w:r>
          </w:p>
        </w:tc>
        <w:tc>
          <w:tcPr>
            <w:tcW w:w="4208" w:type="pct"/>
            <w:vAlign w:val="center"/>
          </w:tcPr>
          <w:p w14:paraId="18263150"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支持多种形式的NAT，NAT地址池支持动态探测和可用地址分配</w:t>
            </w:r>
          </w:p>
        </w:tc>
      </w:tr>
      <w:tr w:rsidR="00110A5C" w:rsidRPr="004C20B7" w14:paraId="02F839A9" w14:textId="77777777" w:rsidTr="000F5F49">
        <w:trPr>
          <w:trHeight w:val="20"/>
        </w:trPr>
        <w:tc>
          <w:tcPr>
            <w:tcW w:w="792" w:type="pct"/>
            <w:vMerge/>
            <w:vAlign w:val="center"/>
          </w:tcPr>
          <w:p w14:paraId="55D897FE" w14:textId="77777777" w:rsidR="00515CFB" w:rsidRPr="004C20B7" w:rsidRDefault="00515CFB" w:rsidP="00C03329">
            <w:pPr>
              <w:snapToGrid w:val="0"/>
              <w:spacing w:line="240" w:lineRule="auto"/>
              <w:rPr>
                <w:rFonts w:ascii="宋体" w:hAnsi="宋体" w:cs="微软雅黑"/>
                <w:bCs/>
                <w:szCs w:val="24"/>
              </w:rPr>
            </w:pPr>
          </w:p>
        </w:tc>
        <w:tc>
          <w:tcPr>
            <w:tcW w:w="4208" w:type="pct"/>
            <w:vAlign w:val="center"/>
          </w:tcPr>
          <w:p w14:paraId="714BC602"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支持NAT44、NAT46、NAT64、NAT66</w:t>
            </w:r>
          </w:p>
        </w:tc>
      </w:tr>
      <w:tr w:rsidR="00110A5C" w:rsidRPr="004C20B7" w14:paraId="31B5E994" w14:textId="77777777" w:rsidTr="000F5F49">
        <w:trPr>
          <w:trHeight w:val="20"/>
        </w:trPr>
        <w:tc>
          <w:tcPr>
            <w:tcW w:w="792" w:type="pct"/>
            <w:vAlign w:val="center"/>
          </w:tcPr>
          <w:p w14:paraId="07C8B07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加密流量检测</w:t>
            </w:r>
          </w:p>
        </w:tc>
        <w:tc>
          <w:tcPr>
            <w:tcW w:w="4208" w:type="pct"/>
            <w:vAlign w:val="center"/>
          </w:tcPr>
          <w:p w14:paraId="39273F58"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支持HTTPS加密流量的安全检测，支持TCP代理和SSL代理，且代理策略中可同时配置多类过滤条件，包括</w:t>
            </w:r>
            <w:r w:rsidRPr="004C20B7">
              <w:rPr>
                <w:rFonts w:ascii="宋体" w:hAnsi="宋体" w:cs="微软雅黑" w:hint="eastAsia"/>
                <w:bCs/>
                <w:szCs w:val="24"/>
              </w:rPr>
              <w:t>但</w:t>
            </w:r>
            <w:r w:rsidRPr="004C20B7">
              <w:rPr>
                <w:rFonts w:ascii="宋体" w:hAnsi="宋体" w:cs="微软雅黑" w:hint="eastAsia"/>
                <w:bCs/>
                <w:szCs w:val="24"/>
              </w:rPr>
              <w:lastRenderedPageBreak/>
              <w:t>不限于</w:t>
            </w:r>
            <w:r w:rsidRPr="004C20B7">
              <w:rPr>
                <w:rFonts w:ascii="宋体" w:hAnsi="宋体" w:cs="微软雅黑"/>
                <w:bCs/>
                <w:szCs w:val="24"/>
              </w:rPr>
              <w:t>：源安全域、目的安全域、源地址、目的地址、用户和服务</w:t>
            </w:r>
          </w:p>
        </w:tc>
      </w:tr>
      <w:tr w:rsidR="00110A5C" w:rsidRPr="004C20B7" w14:paraId="4AC42931" w14:textId="77777777" w:rsidTr="000F5F49">
        <w:trPr>
          <w:trHeight w:val="20"/>
        </w:trPr>
        <w:tc>
          <w:tcPr>
            <w:tcW w:w="792" w:type="pct"/>
            <w:vMerge w:val="restart"/>
            <w:vAlign w:val="center"/>
          </w:tcPr>
          <w:p w14:paraId="2ACE9C6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lastRenderedPageBreak/>
              <w:t>IPv6</w:t>
            </w:r>
          </w:p>
        </w:tc>
        <w:tc>
          <w:tcPr>
            <w:tcW w:w="4208" w:type="pct"/>
            <w:vAlign w:val="center"/>
          </w:tcPr>
          <w:p w14:paraId="5353A3EA"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支持IPv6路由协议（静态路由，BGP4+，OSPFv3，RIPng）、IPv6对象及策略、IPv6状态防火墙、IPv6攻击防范、IPv6 GRE/IPsec VPN、IPv6日志审计、IPv6会话热备等功能</w:t>
            </w:r>
          </w:p>
        </w:tc>
      </w:tr>
      <w:tr w:rsidR="00110A5C" w:rsidRPr="004C20B7" w14:paraId="5B8520B5" w14:textId="77777777" w:rsidTr="000F5F49">
        <w:trPr>
          <w:trHeight w:val="20"/>
        </w:trPr>
        <w:tc>
          <w:tcPr>
            <w:tcW w:w="792" w:type="pct"/>
            <w:vMerge/>
            <w:vAlign w:val="center"/>
          </w:tcPr>
          <w:p w14:paraId="626D06D4" w14:textId="77777777" w:rsidR="00515CFB" w:rsidRPr="004C20B7" w:rsidRDefault="00515CFB" w:rsidP="00C03329">
            <w:pPr>
              <w:snapToGrid w:val="0"/>
              <w:spacing w:line="240" w:lineRule="auto"/>
              <w:rPr>
                <w:rFonts w:ascii="宋体" w:hAnsi="宋体" w:cs="微软雅黑"/>
                <w:bCs/>
                <w:szCs w:val="24"/>
              </w:rPr>
            </w:pPr>
          </w:p>
        </w:tc>
        <w:tc>
          <w:tcPr>
            <w:tcW w:w="4208" w:type="pct"/>
            <w:vAlign w:val="center"/>
          </w:tcPr>
          <w:p w14:paraId="0BABDE8B"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支持IPv6下的访问控制、IPsec VPN、DDoS防护等安全功能</w:t>
            </w:r>
          </w:p>
        </w:tc>
      </w:tr>
      <w:tr w:rsidR="00110A5C" w:rsidRPr="004C20B7" w14:paraId="74293592" w14:textId="77777777" w:rsidTr="000F5F49">
        <w:trPr>
          <w:trHeight w:val="20"/>
        </w:trPr>
        <w:tc>
          <w:tcPr>
            <w:tcW w:w="792" w:type="pct"/>
            <w:vAlign w:val="center"/>
          </w:tcPr>
          <w:p w14:paraId="1D44B206"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hint="eastAsia"/>
                <w:bCs/>
                <w:szCs w:val="24"/>
              </w:rPr>
              <w:t>冗余</w:t>
            </w:r>
            <w:r w:rsidRPr="004C20B7">
              <w:rPr>
                <w:rFonts w:ascii="宋体" w:hAnsi="宋体" w:cs="微软雅黑"/>
                <w:bCs/>
                <w:szCs w:val="24"/>
              </w:rPr>
              <w:t>能力</w:t>
            </w:r>
          </w:p>
        </w:tc>
        <w:tc>
          <w:tcPr>
            <w:tcW w:w="4208" w:type="pct"/>
            <w:vAlign w:val="center"/>
          </w:tcPr>
          <w:p w14:paraId="6F6E43BA"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w:t>
            </w:r>
            <w:r w:rsidRPr="004C20B7">
              <w:rPr>
                <w:rFonts w:ascii="宋体" w:hAnsi="宋体" w:cs="微软雅黑" w:hint="eastAsia"/>
                <w:bCs/>
                <w:szCs w:val="24"/>
              </w:rPr>
              <w:t>双机热备</w:t>
            </w:r>
          </w:p>
        </w:tc>
      </w:tr>
      <w:tr w:rsidR="00110A5C" w:rsidRPr="004C20B7" w14:paraId="747C440E" w14:textId="77777777" w:rsidTr="000F5F49">
        <w:trPr>
          <w:trHeight w:val="20"/>
        </w:trPr>
        <w:tc>
          <w:tcPr>
            <w:tcW w:w="792" w:type="pct"/>
            <w:vAlign w:val="center"/>
          </w:tcPr>
          <w:p w14:paraId="6BF91DBE"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资质</w:t>
            </w:r>
          </w:p>
        </w:tc>
        <w:tc>
          <w:tcPr>
            <w:tcW w:w="4208" w:type="pct"/>
            <w:vAlign w:val="center"/>
          </w:tcPr>
          <w:p w14:paraId="4EF6FE07" w14:textId="36019CE9"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提供</w:t>
            </w:r>
            <w:r w:rsidRPr="004C20B7">
              <w:rPr>
                <w:rFonts w:ascii="宋体" w:hAnsi="宋体" w:cs="微软雅黑" w:hint="eastAsia"/>
                <w:bCs/>
                <w:szCs w:val="24"/>
              </w:rPr>
              <w:t>计算机信息系统安全专用产品销售许可</w:t>
            </w:r>
            <w:r w:rsidR="00BF4982" w:rsidRPr="004C20B7">
              <w:rPr>
                <w:rFonts w:ascii="宋体" w:hAnsi="宋体" w:cs="微软雅黑" w:hint="eastAsia"/>
                <w:bCs/>
                <w:szCs w:val="24"/>
              </w:rPr>
              <w:t>类证书</w:t>
            </w:r>
          </w:p>
        </w:tc>
      </w:tr>
      <w:tr w:rsidR="00110A5C" w:rsidRPr="004C20B7" w14:paraId="5E456954" w14:textId="77777777" w:rsidTr="000F5F49">
        <w:trPr>
          <w:trHeight w:val="20"/>
        </w:trPr>
        <w:tc>
          <w:tcPr>
            <w:tcW w:w="792" w:type="pct"/>
            <w:vAlign w:val="center"/>
          </w:tcPr>
          <w:p w14:paraId="5E4BD468"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维保</w:t>
            </w:r>
          </w:p>
        </w:tc>
        <w:tc>
          <w:tcPr>
            <w:tcW w:w="4208" w:type="pct"/>
            <w:vAlign w:val="center"/>
          </w:tcPr>
          <w:p w14:paraId="1E20756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27E6A517" w14:textId="77777777" w:rsidR="00515CFB" w:rsidRPr="004C20B7" w:rsidRDefault="00515CFB" w:rsidP="00C01B10">
      <w:pPr>
        <w:pStyle w:val="2"/>
        <w:keepNext w:val="0"/>
        <w:keepLines w:val="0"/>
      </w:pPr>
      <w:r w:rsidRPr="004C20B7">
        <w:t>100G</w:t>
      </w:r>
      <w:r w:rsidRPr="004C20B7">
        <w:t>单模长距模块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11831"/>
      </w:tblGrid>
      <w:tr w:rsidR="00110A5C" w:rsidRPr="004C20B7" w14:paraId="54F808F5" w14:textId="77777777" w:rsidTr="000F5F49">
        <w:trPr>
          <w:trHeight w:val="311"/>
        </w:trPr>
        <w:tc>
          <w:tcPr>
            <w:tcW w:w="738" w:type="pct"/>
            <w:vMerge w:val="restart"/>
            <w:vAlign w:val="center"/>
          </w:tcPr>
          <w:p w14:paraId="56583A92"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262" w:type="pct"/>
            <w:vMerge w:val="restart"/>
            <w:vAlign w:val="center"/>
          </w:tcPr>
          <w:p w14:paraId="11CBDD5E"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7DFE2E91" w14:textId="77777777" w:rsidTr="000F5F49">
        <w:trPr>
          <w:trHeight w:val="311"/>
        </w:trPr>
        <w:tc>
          <w:tcPr>
            <w:tcW w:w="738" w:type="pct"/>
            <w:vMerge/>
            <w:vAlign w:val="center"/>
          </w:tcPr>
          <w:p w14:paraId="4A7C867B" w14:textId="77777777" w:rsidR="00515CFB" w:rsidRPr="004C20B7" w:rsidRDefault="00515CFB" w:rsidP="00C03329">
            <w:pPr>
              <w:snapToGrid w:val="0"/>
              <w:spacing w:line="240" w:lineRule="auto"/>
              <w:rPr>
                <w:rFonts w:ascii="宋体" w:hAnsi="宋体" w:cs="微软雅黑"/>
                <w:bCs/>
                <w:szCs w:val="24"/>
              </w:rPr>
            </w:pPr>
          </w:p>
        </w:tc>
        <w:tc>
          <w:tcPr>
            <w:tcW w:w="4262" w:type="pct"/>
            <w:vMerge/>
            <w:vAlign w:val="center"/>
          </w:tcPr>
          <w:p w14:paraId="263FF09B" w14:textId="77777777" w:rsidR="00515CFB" w:rsidRPr="004C20B7" w:rsidRDefault="00515CFB" w:rsidP="00C03329">
            <w:pPr>
              <w:snapToGrid w:val="0"/>
              <w:spacing w:line="240" w:lineRule="auto"/>
              <w:rPr>
                <w:rFonts w:ascii="宋体" w:hAnsi="宋体" w:cs="微软雅黑"/>
                <w:bCs/>
                <w:szCs w:val="24"/>
              </w:rPr>
            </w:pPr>
          </w:p>
        </w:tc>
      </w:tr>
      <w:tr w:rsidR="00110A5C" w:rsidRPr="004C20B7" w14:paraId="2EDFC5B0" w14:textId="77777777" w:rsidTr="000F5F49">
        <w:trPr>
          <w:trHeight w:val="20"/>
        </w:trPr>
        <w:tc>
          <w:tcPr>
            <w:tcW w:w="738" w:type="pct"/>
            <w:vAlign w:val="center"/>
          </w:tcPr>
          <w:p w14:paraId="1B4D5CBA"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规格标准</w:t>
            </w:r>
          </w:p>
        </w:tc>
        <w:tc>
          <w:tcPr>
            <w:tcW w:w="4262" w:type="pct"/>
            <w:vAlign w:val="center"/>
          </w:tcPr>
          <w:p w14:paraId="01EAFC5A" w14:textId="008B12F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QSFP28标准</w:t>
            </w:r>
            <w:r w:rsidRPr="004C20B7">
              <w:rPr>
                <w:rFonts w:ascii="宋体" w:hAnsi="宋体" w:cs="微软雅黑" w:hint="eastAsia"/>
                <w:bCs/>
                <w:szCs w:val="24"/>
              </w:rPr>
              <w:t>或更优</w:t>
            </w:r>
            <w:r w:rsidRPr="004C20B7">
              <w:rPr>
                <w:rFonts w:ascii="宋体" w:hAnsi="宋体" w:cs="微软雅黑"/>
                <w:bCs/>
                <w:szCs w:val="24"/>
              </w:rPr>
              <w:t>，支持</w:t>
            </w:r>
            <w:r w:rsidR="008813DF" w:rsidRPr="004C20B7">
              <w:rPr>
                <w:rFonts w:ascii="宋体" w:hAnsi="宋体" w:cs="微软雅黑"/>
                <w:bCs/>
                <w:szCs w:val="24"/>
              </w:rPr>
              <w:t>热插拔</w:t>
            </w:r>
          </w:p>
        </w:tc>
      </w:tr>
      <w:tr w:rsidR="00110A5C" w:rsidRPr="004C20B7" w14:paraId="5A208A82" w14:textId="77777777" w:rsidTr="000F5F49">
        <w:trPr>
          <w:trHeight w:val="20"/>
        </w:trPr>
        <w:tc>
          <w:tcPr>
            <w:tcW w:w="738" w:type="pct"/>
            <w:vAlign w:val="center"/>
          </w:tcPr>
          <w:p w14:paraId="59AFC53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4262" w:type="pct"/>
            <w:noWrap/>
            <w:vAlign w:val="center"/>
          </w:tcPr>
          <w:p w14:paraId="472E668A"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w:t>
            </w:r>
            <w:r w:rsidRPr="004C20B7">
              <w:rPr>
                <w:rFonts w:ascii="宋体" w:hAnsi="宋体" w:cs="微软雅黑" w:hint="eastAsia"/>
                <w:bCs/>
                <w:szCs w:val="24"/>
              </w:rPr>
              <w:t>不低于</w:t>
            </w:r>
            <w:r w:rsidRPr="004C20B7">
              <w:rPr>
                <w:rFonts w:ascii="宋体" w:hAnsi="宋体" w:cs="微软雅黑"/>
                <w:bCs/>
                <w:szCs w:val="24"/>
              </w:rPr>
              <w:t>100Gbps速率，ZR类型，单通道最小接收灵敏度小于-26dbM，支持28db功率预算或80KM光缆传输</w:t>
            </w:r>
            <w:r w:rsidRPr="004C20B7">
              <w:rPr>
                <w:rFonts w:ascii="宋体" w:hAnsi="宋体" w:cs="微软雅黑" w:hint="eastAsia"/>
                <w:bCs/>
                <w:szCs w:val="24"/>
              </w:rPr>
              <w:t>或更优</w:t>
            </w:r>
          </w:p>
        </w:tc>
      </w:tr>
      <w:tr w:rsidR="00110A5C" w:rsidRPr="004C20B7" w14:paraId="5D99C270" w14:textId="77777777" w:rsidTr="000F5F49">
        <w:trPr>
          <w:trHeight w:val="20"/>
        </w:trPr>
        <w:tc>
          <w:tcPr>
            <w:tcW w:w="738" w:type="pct"/>
            <w:vAlign w:val="center"/>
          </w:tcPr>
          <w:p w14:paraId="2D6E76EB"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兼容性</w:t>
            </w:r>
          </w:p>
        </w:tc>
        <w:tc>
          <w:tcPr>
            <w:tcW w:w="4262" w:type="pct"/>
            <w:vAlign w:val="center"/>
          </w:tcPr>
          <w:p w14:paraId="01D4D91C"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能够与SOA或EDFA光放大器配合，支持光缆实际损耗超过80KM长途光传输</w:t>
            </w:r>
          </w:p>
        </w:tc>
      </w:tr>
      <w:tr w:rsidR="00110A5C" w:rsidRPr="004C20B7" w14:paraId="3D449E3A" w14:textId="77777777" w:rsidTr="000F5F49">
        <w:trPr>
          <w:trHeight w:val="20"/>
        </w:trPr>
        <w:tc>
          <w:tcPr>
            <w:tcW w:w="738" w:type="pct"/>
            <w:vAlign w:val="center"/>
          </w:tcPr>
          <w:p w14:paraId="6EC53687"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维保</w:t>
            </w:r>
          </w:p>
        </w:tc>
        <w:tc>
          <w:tcPr>
            <w:tcW w:w="4262" w:type="pct"/>
            <w:vAlign w:val="center"/>
          </w:tcPr>
          <w:p w14:paraId="1EC9C2D8"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0C76F509" w14:textId="77777777" w:rsidR="00515CFB" w:rsidRPr="004C20B7" w:rsidRDefault="00515CFB" w:rsidP="00C01B10">
      <w:pPr>
        <w:pStyle w:val="2"/>
        <w:keepNext w:val="0"/>
        <w:keepLines w:val="0"/>
      </w:pPr>
      <w:r w:rsidRPr="004C20B7">
        <w:t>100G</w:t>
      </w:r>
      <w:r w:rsidRPr="004C20B7">
        <w:t>单模短距模块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11831"/>
      </w:tblGrid>
      <w:tr w:rsidR="00110A5C" w:rsidRPr="004C20B7" w14:paraId="3226334E" w14:textId="77777777" w:rsidTr="000F5F49">
        <w:trPr>
          <w:trHeight w:val="311"/>
        </w:trPr>
        <w:tc>
          <w:tcPr>
            <w:tcW w:w="738" w:type="pct"/>
            <w:vMerge w:val="restart"/>
            <w:vAlign w:val="center"/>
          </w:tcPr>
          <w:p w14:paraId="4AA30534"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262" w:type="pct"/>
            <w:vMerge w:val="restart"/>
            <w:vAlign w:val="center"/>
          </w:tcPr>
          <w:p w14:paraId="6B0B78CD"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3BF69189" w14:textId="77777777" w:rsidTr="000F5F49">
        <w:trPr>
          <w:trHeight w:val="311"/>
        </w:trPr>
        <w:tc>
          <w:tcPr>
            <w:tcW w:w="738" w:type="pct"/>
            <w:vMerge/>
            <w:vAlign w:val="center"/>
          </w:tcPr>
          <w:p w14:paraId="7E8B0149" w14:textId="77777777" w:rsidR="00515CFB" w:rsidRPr="004C20B7" w:rsidRDefault="00515CFB" w:rsidP="00C03329">
            <w:pPr>
              <w:snapToGrid w:val="0"/>
              <w:spacing w:line="240" w:lineRule="auto"/>
              <w:rPr>
                <w:rFonts w:ascii="宋体" w:hAnsi="宋体" w:cs="微软雅黑"/>
                <w:bCs/>
                <w:szCs w:val="24"/>
              </w:rPr>
            </w:pPr>
          </w:p>
        </w:tc>
        <w:tc>
          <w:tcPr>
            <w:tcW w:w="4262" w:type="pct"/>
            <w:vMerge/>
            <w:vAlign w:val="center"/>
          </w:tcPr>
          <w:p w14:paraId="35BD5870" w14:textId="77777777" w:rsidR="00515CFB" w:rsidRPr="004C20B7" w:rsidRDefault="00515CFB" w:rsidP="00C03329">
            <w:pPr>
              <w:snapToGrid w:val="0"/>
              <w:spacing w:line="240" w:lineRule="auto"/>
              <w:rPr>
                <w:rFonts w:ascii="宋体" w:hAnsi="宋体" w:cs="微软雅黑"/>
                <w:bCs/>
                <w:szCs w:val="24"/>
              </w:rPr>
            </w:pPr>
          </w:p>
        </w:tc>
      </w:tr>
      <w:tr w:rsidR="00110A5C" w:rsidRPr="004C20B7" w14:paraId="50371FFB" w14:textId="77777777" w:rsidTr="000F5F49">
        <w:trPr>
          <w:trHeight w:val="20"/>
        </w:trPr>
        <w:tc>
          <w:tcPr>
            <w:tcW w:w="738" w:type="pct"/>
            <w:vAlign w:val="center"/>
          </w:tcPr>
          <w:p w14:paraId="7D3A0E3B"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规格标准</w:t>
            </w:r>
          </w:p>
        </w:tc>
        <w:tc>
          <w:tcPr>
            <w:tcW w:w="4262" w:type="pct"/>
            <w:vAlign w:val="center"/>
          </w:tcPr>
          <w:p w14:paraId="3740E8FE" w14:textId="62BE3776"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QSFP28标准</w:t>
            </w:r>
            <w:r w:rsidRPr="004C20B7">
              <w:rPr>
                <w:rFonts w:ascii="宋体" w:hAnsi="宋体" w:cs="微软雅黑" w:hint="eastAsia"/>
                <w:bCs/>
                <w:szCs w:val="24"/>
              </w:rPr>
              <w:t>或更优</w:t>
            </w:r>
            <w:r w:rsidRPr="004C20B7">
              <w:rPr>
                <w:rFonts w:ascii="宋体" w:hAnsi="宋体" w:cs="微软雅黑"/>
                <w:bCs/>
                <w:szCs w:val="24"/>
              </w:rPr>
              <w:t>，支持</w:t>
            </w:r>
            <w:r w:rsidR="008813DF" w:rsidRPr="004C20B7">
              <w:rPr>
                <w:rFonts w:ascii="宋体" w:hAnsi="宋体" w:cs="微软雅黑"/>
                <w:bCs/>
                <w:szCs w:val="24"/>
              </w:rPr>
              <w:t>热插拔</w:t>
            </w:r>
          </w:p>
        </w:tc>
      </w:tr>
      <w:tr w:rsidR="00110A5C" w:rsidRPr="004C20B7" w14:paraId="122B0D2D" w14:textId="77777777" w:rsidTr="000F5F49">
        <w:trPr>
          <w:trHeight w:val="20"/>
        </w:trPr>
        <w:tc>
          <w:tcPr>
            <w:tcW w:w="738" w:type="pct"/>
            <w:vAlign w:val="center"/>
          </w:tcPr>
          <w:p w14:paraId="6DD2B380"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4262" w:type="pct"/>
            <w:noWrap/>
            <w:vAlign w:val="center"/>
          </w:tcPr>
          <w:p w14:paraId="473D351A"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支持</w:t>
            </w:r>
            <w:r w:rsidRPr="004C20B7">
              <w:rPr>
                <w:rFonts w:ascii="宋体" w:hAnsi="宋体" w:cs="微软雅黑" w:hint="eastAsia"/>
                <w:bCs/>
                <w:szCs w:val="24"/>
              </w:rPr>
              <w:t>不低于</w:t>
            </w:r>
            <w:r w:rsidRPr="004C20B7">
              <w:rPr>
                <w:rFonts w:ascii="宋体" w:hAnsi="宋体" w:cs="微软雅黑"/>
                <w:bCs/>
                <w:szCs w:val="24"/>
              </w:rPr>
              <w:t>100Gbps速率，LR4类型，波长1310nm，支持</w:t>
            </w:r>
            <w:r w:rsidRPr="004C20B7">
              <w:rPr>
                <w:rFonts w:ascii="宋体" w:hAnsi="宋体" w:cs="微软雅黑" w:hint="eastAsia"/>
                <w:bCs/>
                <w:szCs w:val="24"/>
              </w:rPr>
              <w:t>不低于</w:t>
            </w:r>
            <w:r w:rsidRPr="004C20B7">
              <w:rPr>
                <w:rFonts w:ascii="宋体" w:hAnsi="宋体" w:cs="微软雅黑"/>
                <w:bCs/>
                <w:szCs w:val="24"/>
              </w:rPr>
              <w:t>10KM光缆传输</w:t>
            </w:r>
          </w:p>
        </w:tc>
      </w:tr>
      <w:tr w:rsidR="00110A5C" w:rsidRPr="004C20B7" w14:paraId="28AE27E7" w14:textId="77777777" w:rsidTr="000F5F49">
        <w:trPr>
          <w:trHeight w:val="20"/>
        </w:trPr>
        <w:tc>
          <w:tcPr>
            <w:tcW w:w="738" w:type="pct"/>
            <w:vAlign w:val="center"/>
          </w:tcPr>
          <w:p w14:paraId="18A52BF3"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维保</w:t>
            </w:r>
          </w:p>
        </w:tc>
        <w:tc>
          <w:tcPr>
            <w:tcW w:w="4262" w:type="pct"/>
            <w:vAlign w:val="center"/>
          </w:tcPr>
          <w:p w14:paraId="1393D063" w14:textId="77777777" w:rsidR="00515CFB" w:rsidRPr="004C20B7" w:rsidRDefault="00515CFB" w:rsidP="00C03329">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3C3D9CC3" w14:textId="77777777" w:rsidR="00515CFB" w:rsidRPr="004C20B7" w:rsidRDefault="00515CFB" w:rsidP="00C01B10">
      <w:pPr>
        <w:pStyle w:val="2"/>
        <w:keepNext w:val="0"/>
        <w:keepLines w:val="0"/>
      </w:pPr>
      <w:r w:rsidRPr="004C20B7">
        <w:t>40G</w:t>
      </w:r>
      <w:r w:rsidRPr="004C20B7">
        <w:t>单模短距模块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11831"/>
      </w:tblGrid>
      <w:tr w:rsidR="00110A5C" w:rsidRPr="004C20B7" w14:paraId="6095E92B" w14:textId="77777777" w:rsidTr="000F5F49">
        <w:trPr>
          <w:trHeight w:val="311"/>
        </w:trPr>
        <w:tc>
          <w:tcPr>
            <w:tcW w:w="738" w:type="pct"/>
            <w:vMerge w:val="restart"/>
            <w:shd w:val="clear" w:color="auto" w:fill="auto"/>
            <w:vAlign w:val="center"/>
          </w:tcPr>
          <w:p w14:paraId="22B3C87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262" w:type="pct"/>
            <w:vMerge w:val="restart"/>
            <w:shd w:val="clear" w:color="auto" w:fill="auto"/>
            <w:vAlign w:val="center"/>
          </w:tcPr>
          <w:p w14:paraId="661F79F0"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526380FC" w14:textId="77777777" w:rsidTr="000F5F49">
        <w:trPr>
          <w:trHeight w:val="311"/>
        </w:trPr>
        <w:tc>
          <w:tcPr>
            <w:tcW w:w="738" w:type="pct"/>
            <w:vMerge/>
            <w:shd w:val="clear" w:color="auto" w:fill="auto"/>
            <w:vAlign w:val="center"/>
          </w:tcPr>
          <w:p w14:paraId="721EEF8F" w14:textId="77777777" w:rsidR="00515CFB" w:rsidRPr="004C20B7" w:rsidRDefault="00515CFB" w:rsidP="001F7BD5">
            <w:pPr>
              <w:snapToGrid w:val="0"/>
              <w:spacing w:line="240" w:lineRule="auto"/>
              <w:rPr>
                <w:rFonts w:ascii="宋体" w:hAnsi="宋体" w:cs="微软雅黑"/>
                <w:bCs/>
                <w:szCs w:val="24"/>
              </w:rPr>
            </w:pPr>
          </w:p>
        </w:tc>
        <w:tc>
          <w:tcPr>
            <w:tcW w:w="4262" w:type="pct"/>
            <w:vMerge/>
            <w:shd w:val="clear" w:color="auto" w:fill="auto"/>
            <w:vAlign w:val="center"/>
          </w:tcPr>
          <w:p w14:paraId="27D93218" w14:textId="77777777" w:rsidR="00515CFB" w:rsidRPr="004C20B7" w:rsidRDefault="00515CFB" w:rsidP="001F7BD5">
            <w:pPr>
              <w:snapToGrid w:val="0"/>
              <w:spacing w:line="240" w:lineRule="auto"/>
              <w:rPr>
                <w:rFonts w:ascii="宋体" w:hAnsi="宋体" w:cs="微软雅黑"/>
                <w:bCs/>
                <w:szCs w:val="24"/>
              </w:rPr>
            </w:pPr>
          </w:p>
        </w:tc>
      </w:tr>
      <w:tr w:rsidR="00110A5C" w:rsidRPr="004C20B7" w14:paraId="4498B7C6" w14:textId="77777777" w:rsidTr="000F5F49">
        <w:trPr>
          <w:trHeight w:val="20"/>
        </w:trPr>
        <w:tc>
          <w:tcPr>
            <w:tcW w:w="738" w:type="pct"/>
            <w:shd w:val="clear" w:color="auto" w:fill="auto"/>
            <w:vAlign w:val="center"/>
          </w:tcPr>
          <w:p w14:paraId="4E581B36"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规格标准</w:t>
            </w:r>
          </w:p>
        </w:tc>
        <w:tc>
          <w:tcPr>
            <w:tcW w:w="4262" w:type="pct"/>
            <w:shd w:val="clear" w:color="auto" w:fill="auto"/>
            <w:vAlign w:val="center"/>
          </w:tcPr>
          <w:p w14:paraId="2518D464" w14:textId="013790D2"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QSFP+标准</w:t>
            </w:r>
            <w:r w:rsidRPr="004C20B7">
              <w:rPr>
                <w:rFonts w:ascii="宋体" w:hAnsi="宋体" w:cs="微软雅黑" w:hint="eastAsia"/>
                <w:bCs/>
                <w:szCs w:val="24"/>
              </w:rPr>
              <w:t>或更优</w:t>
            </w:r>
            <w:r w:rsidRPr="004C20B7">
              <w:rPr>
                <w:rFonts w:ascii="宋体" w:hAnsi="宋体" w:cs="微软雅黑"/>
                <w:bCs/>
                <w:szCs w:val="24"/>
              </w:rPr>
              <w:t>，支持</w:t>
            </w:r>
            <w:r w:rsidR="008813DF" w:rsidRPr="004C20B7">
              <w:rPr>
                <w:rFonts w:ascii="宋体" w:hAnsi="宋体" w:cs="微软雅黑"/>
                <w:bCs/>
                <w:szCs w:val="24"/>
              </w:rPr>
              <w:t>热插拔</w:t>
            </w:r>
          </w:p>
        </w:tc>
      </w:tr>
      <w:tr w:rsidR="00110A5C" w:rsidRPr="004C20B7" w14:paraId="03384960" w14:textId="77777777" w:rsidTr="000F5F49">
        <w:trPr>
          <w:trHeight w:val="20"/>
        </w:trPr>
        <w:tc>
          <w:tcPr>
            <w:tcW w:w="738" w:type="pct"/>
            <w:shd w:val="clear" w:color="auto" w:fill="auto"/>
            <w:vAlign w:val="center"/>
          </w:tcPr>
          <w:p w14:paraId="31CF10A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4262" w:type="pct"/>
            <w:shd w:val="clear" w:color="auto" w:fill="auto"/>
            <w:noWrap/>
            <w:vAlign w:val="center"/>
          </w:tcPr>
          <w:p w14:paraId="6FBEBBD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支持</w:t>
            </w:r>
            <w:r w:rsidRPr="004C20B7">
              <w:rPr>
                <w:rFonts w:ascii="宋体" w:hAnsi="宋体" w:cs="微软雅黑" w:hint="eastAsia"/>
                <w:bCs/>
                <w:szCs w:val="24"/>
              </w:rPr>
              <w:t>不低于</w:t>
            </w:r>
            <w:r w:rsidRPr="004C20B7">
              <w:rPr>
                <w:rFonts w:ascii="宋体" w:hAnsi="宋体" w:cs="微软雅黑"/>
                <w:bCs/>
                <w:szCs w:val="24"/>
              </w:rPr>
              <w:t>40Gbps速率，LR4类型，波长1310nm，支持</w:t>
            </w:r>
            <w:r w:rsidRPr="004C20B7">
              <w:rPr>
                <w:rFonts w:ascii="宋体" w:hAnsi="宋体" w:cs="微软雅黑" w:hint="eastAsia"/>
                <w:bCs/>
                <w:szCs w:val="24"/>
              </w:rPr>
              <w:t>不低于</w:t>
            </w:r>
            <w:r w:rsidRPr="004C20B7">
              <w:rPr>
                <w:rFonts w:ascii="宋体" w:hAnsi="宋体" w:cs="微软雅黑"/>
                <w:bCs/>
                <w:szCs w:val="24"/>
              </w:rPr>
              <w:t>10KM光缆传输</w:t>
            </w:r>
          </w:p>
        </w:tc>
      </w:tr>
      <w:tr w:rsidR="00110A5C" w:rsidRPr="004C20B7" w14:paraId="6C6C4071" w14:textId="77777777" w:rsidTr="000F5F49">
        <w:trPr>
          <w:trHeight w:val="20"/>
        </w:trPr>
        <w:tc>
          <w:tcPr>
            <w:tcW w:w="738" w:type="pct"/>
            <w:shd w:val="clear" w:color="auto" w:fill="auto"/>
            <w:vAlign w:val="center"/>
          </w:tcPr>
          <w:p w14:paraId="2163928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维保</w:t>
            </w:r>
          </w:p>
        </w:tc>
        <w:tc>
          <w:tcPr>
            <w:tcW w:w="4262" w:type="pct"/>
            <w:shd w:val="clear" w:color="auto" w:fill="auto"/>
            <w:vAlign w:val="center"/>
          </w:tcPr>
          <w:p w14:paraId="03F86CA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提供5年原厂维保</w:t>
            </w:r>
          </w:p>
        </w:tc>
      </w:tr>
    </w:tbl>
    <w:p w14:paraId="0FF114BB" w14:textId="77777777" w:rsidR="00515CFB" w:rsidRPr="004C20B7" w:rsidRDefault="00515CFB" w:rsidP="00C01B10">
      <w:pPr>
        <w:pStyle w:val="2"/>
        <w:keepNext w:val="0"/>
        <w:keepLines w:val="0"/>
      </w:pPr>
      <w:r w:rsidRPr="004C20B7">
        <w:t>10G</w:t>
      </w:r>
      <w:r w:rsidRPr="004C20B7">
        <w:t>单模短距模块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11831"/>
      </w:tblGrid>
      <w:tr w:rsidR="00110A5C" w:rsidRPr="004C20B7" w14:paraId="702071FA" w14:textId="77777777" w:rsidTr="000F5F49">
        <w:trPr>
          <w:trHeight w:val="311"/>
        </w:trPr>
        <w:tc>
          <w:tcPr>
            <w:tcW w:w="738" w:type="pct"/>
            <w:vMerge w:val="restart"/>
            <w:shd w:val="clear" w:color="auto" w:fill="auto"/>
            <w:vAlign w:val="center"/>
          </w:tcPr>
          <w:p w14:paraId="2EB5102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lastRenderedPageBreak/>
              <w:t>参数类型</w:t>
            </w:r>
          </w:p>
        </w:tc>
        <w:tc>
          <w:tcPr>
            <w:tcW w:w="4262" w:type="pct"/>
            <w:vMerge w:val="restart"/>
            <w:shd w:val="clear" w:color="auto" w:fill="auto"/>
            <w:vAlign w:val="center"/>
          </w:tcPr>
          <w:p w14:paraId="7339167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0D884B96" w14:textId="77777777" w:rsidTr="000F5F49">
        <w:trPr>
          <w:trHeight w:val="311"/>
        </w:trPr>
        <w:tc>
          <w:tcPr>
            <w:tcW w:w="738" w:type="pct"/>
            <w:vMerge/>
            <w:shd w:val="clear" w:color="auto" w:fill="auto"/>
            <w:vAlign w:val="center"/>
          </w:tcPr>
          <w:p w14:paraId="27C1896B" w14:textId="77777777" w:rsidR="00515CFB" w:rsidRPr="004C20B7" w:rsidRDefault="00515CFB" w:rsidP="001F7BD5">
            <w:pPr>
              <w:snapToGrid w:val="0"/>
              <w:spacing w:line="240" w:lineRule="auto"/>
              <w:rPr>
                <w:rFonts w:ascii="宋体" w:hAnsi="宋体" w:cs="微软雅黑"/>
                <w:bCs/>
                <w:szCs w:val="24"/>
              </w:rPr>
            </w:pPr>
          </w:p>
        </w:tc>
        <w:tc>
          <w:tcPr>
            <w:tcW w:w="4262" w:type="pct"/>
            <w:vMerge/>
            <w:shd w:val="clear" w:color="auto" w:fill="auto"/>
            <w:vAlign w:val="center"/>
          </w:tcPr>
          <w:p w14:paraId="46C1A29D" w14:textId="77777777" w:rsidR="00515CFB" w:rsidRPr="004C20B7" w:rsidRDefault="00515CFB" w:rsidP="001F7BD5">
            <w:pPr>
              <w:snapToGrid w:val="0"/>
              <w:spacing w:line="240" w:lineRule="auto"/>
              <w:rPr>
                <w:rFonts w:ascii="宋体" w:hAnsi="宋体" w:cs="微软雅黑"/>
                <w:bCs/>
                <w:szCs w:val="24"/>
              </w:rPr>
            </w:pPr>
          </w:p>
        </w:tc>
      </w:tr>
      <w:tr w:rsidR="00110A5C" w:rsidRPr="004C20B7" w14:paraId="6DEF3F31" w14:textId="77777777" w:rsidTr="000F5F49">
        <w:trPr>
          <w:trHeight w:val="20"/>
        </w:trPr>
        <w:tc>
          <w:tcPr>
            <w:tcW w:w="738" w:type="pct"/>
            <w:shd w:val="clear" w:color="auto" w:fill="auto"/>
            <w:vAlign w:val="center"/>
          </w:tcPr>
          <w:p w14:paraId="40C8783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规格标准</w:t>
            </w:r>
          </w:p>
        </w:tc>
        <w:tc>
          <w:tcPr>
            <w:tcW w:w="4262" w:type="pct"/>
            <w:shd w:val="clear" w:color="auto" w:fill="auto"/>
            <w:vAlign w:val="center"/>
          </w:tcPr>
          <w:p w14:paraId="65B8645D" w14:textId="715CED53"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SFP+标准</w:t>
            </w:r>
            <w:r w:rsidRPr="004C20B7">
              <w:rPr>
                <w:rFonts w:ascii="宋体" w:hAnsi="宋体" w:cs="微软雅黑" w:hint="eastAsia"/>
                <w:bCs/>
                <w:szCs w:val="24"/>
              </w:rPr>
              <w:t>或更优</w:t>
            </w:r>
            <w:r w:rsidRPr="004C20B7">
              <w:rPr>
                <w:rFonts w:ascii="宋体" w:hAnsi="宋体" w:cs="微软雅黑"/>
                <w:bCs/>
                <w:szCs w:val="24"/>
              </w:rPr>
              <w:t>,支持</w:t>
            </w:r>
            <w:r w:rsidR="008813DF" w:rsidRPr="004C20B7">
              <w:rPr>
                <w:rFonts w:ascii="宋体" w:hAnsi="宋体" w:cs="微软雅黑"/>
                <w:bCs/>
                <w:szCs w:val="24"/>
              </w:rPr>
              <w:t>热插拔</w:t>
            </w:r>
          </w:p>
        </w:tc>
      </w:tr>
      <w:tr w:rsidR="00110A5C" w:rsidRPr="004C20B7" w14:paraId="7B6FEA4D" w14:textId="77777777" w:rsidTr="000F5F49">
        <w:trPr>
          <w:trHeight w:val="20"/>
        </w:trPr>
        <w:tc>
          <w:tcPr>
            <w:tcW w:w="738" w:type="pct"/>
            <w:shd w:val="clear" w:color="auto" w:fill="auto"/>
            <w:vAlign w:val="center"/>
          </w:tcPr>
          <w:p w14:paraId="0E581AD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4262" w:type="pct"/>
            <w:shd w:val="clear" w:color="auto" w:fill="auto"/>
            <w:noWrap/>
            <w:vAlign w:val="center"/>
          </w:tcPr>
          <w:p w14:paraId="650B3EAA"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支持</w:t>
            </w:r>
            <w:r w:rsidRPr="004C20B7">
              <w:rPr>
                <w:rFonts w:ascii="宋体" w:hAnsi="宋体" w:cs="微软雅黑" w:hint="eastAsia"/>
                <w:bCs/>
                <w:szCs w:val="24"/>
              </w:rPr>
              <w:t>不低于</w:t>
            </w:r>
            <w:r w:rsidRPr="004C20B7">
              <w:rPr>
                <w:rFonts w:ascii="宋体" w:hAnsi="宋体" w:cs="微软雅黑"/>
                <w:bCs/>
                <w:szCs w:val="24"/>
              </w:rPr>
              <w:t>10Gbps速率，波长1310nm，支持</w:t>
            </w:r>
            <w:r w:rsidRPr="004C20B7">
              <w:rPr>
                <w:rFonts w:ascii="宋体" w:hAnsi="宋体" w:cs="微软雅黑" w:hint="eastAsia"/>
                <w:bCs/>
                <w:szCs w:val="24"/>
              </w:rPr>
              <w:t>不低于</w:t>
            </w:r>
            <w:r w:rsidRPr="004C20B7">
              <w:rPr>
                <w:rFonts w:ascii="宋体" w:hAnsi="宋体" w:cs="微软雅黑"/>
                <w:bCs/>
                <w:szCs w:val="24"/>
              </w:rPr>
              <w:t>10KM光缆传输</w:t>
            </w:r>
          </w:p>
        </w:tc>
      </w:tr>
      <w:tr w:rsidR="00110A5C" w:rsidRPr="004C20B7" w14:paraId="05F3C0AE" w14:textId="77777777" w:rsidTr="000F5F49">
        <w:trPr>
          <w:trHeight w:val="20"/>
        </w:trPr>
        <w:tc>
          <w:tcPr>
            <w:tcW w:w="738" w:type="pct"/>
            <w:shd w:val="clear" w:color="auto" w:fill="auto"/>
            <w:vAlign w:val="center"/>
          </w:tcPr>
          <w:p w14:paraId="0F7C976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维保</w:t>
            </w:r>
          </w:p>
        </w:tc>
        <w:tc>
          <w:tcPr>
            <w:tcW w:w="4262" w:type="pct"/>
            <w:shd w:val="clear" w:color="auto" w:fill="auto"/>
            <w:vAlign w:val="center"/>
          </w:tcPr>
          <w:p w14:paraId="39C998B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733388C8" w14:textId="77777777" w:rsidR="00515CFB" w:rsidRPr="004C20B7" w:rsidRDefault="00515CFB" w:rsidP="00C01B10">
      <w:pPr>
        <w:pStyle w:val="2"/>
        <w:keepNext w:val="0"/>
        <w:keepLines w:val="0"/>
      </w:pPr>
      <w:r w:rsidRPr="004C20B7">
        <w:rPr>
          <w:rFonts w:hint="eastAsia"/>
        </w:rPr>
        <w:t>光缆系统技术指标</w:t>
      </w:r>
    </w:p>
    <w:p w14:paraId="1B135BFE" w14:textId="77777777" w:rsidR="00515CFB" w:rsidRPr="004C20B7" w:rsidRDefault="00515CFB" w:rsidP="00C01B10">
      <w:pPr>
        <w:pStyle w:val="3"/>
        <w:keepNext w:val="0"/>
        <w:keepLines w:val="0"/>
      </w:pPr>
      <w:r w:rsidRPr="004C20B7">
        <w:rPr>
          <w:rFonts w:hint="eastAsia"/>
        </w:rPr>
        <w:t>基本要求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1"/>
        <w:gridCol w:w="11959"/>
      </w:tblGrid>
      <w:tr w:rsidR="00110A5C" w:rsidRPr="004C20B7" w14:paraId="2CBA7680" w14:textId="77777777" w:rsidTr="000F5F49">
        <w:trPr>
          <w:trHeight w:val="311"/>
        </w:trPr>
        <w:tc>
          <w:tcPr>
            <w:tcW w:w="692" w:type="pct"/>
            <w:vMerge w:val="restart"/>
            <w:shd w:val="clear" w:color="auto" w:fill="auto"/>
            <w:vAlign w:val="center"/>
          </w:tcPr>
          <w:p w14:paraId="50BCD226"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308" w:type="pct"/>
            <w:vMerge w:val="restart"/>
            <w:shd w:val="clear" w:color="auto" w:fill="auto"/>
            <w:vAlign w:val="center"/>
          </w:tcPr>
          <w:p w14:paraId="76D6E274"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70846364" w14:textId="77777777" w:rsidTr="000F5F49">
        <w:trPr>
          <w:trHeight w:val="311"/>
        </w:trPr>
        <w:tc>
          <w:tcPr>
            <w:tcW w:w="692" w:type="pct"/>
            <w:vMerge/>
            <w:shd w:val="clear" w:color="auto" w:fill="auto"/>
            <w:vAlign w:val="center"/>
          </w:tcPr>
          <w:p w14:paraId="0860D7CF" w14:textId="77777777" w:rsidR="00515CFB" w:rsidRPr="004C20B7" w:rsidRDefault="00515CFB" w:rsidP="001F7BD5">
            <w:pPr>
              <w:snapToGrid w:val="0"/>
              <w:spacing w:line="240" w:lineRule="auto"/>
              <w:rPr>
                <w:rFonts w:ascii="宋体" w:hAnsi="宋体" w:cs="微软雅黑"/>
                <w:bCs/>
                <w:szCs w:val="24"/>
              </w:rPr>
            </w:pPr>
          </w:p>
        </w:tc>
        <w:tc>
          <w:tcPr>
            <w:tcW w:w="4308" w:type="pct"/>
            <w:vMerge/>
            <w:shd w:val="clear" w:color="auto" w:fill="auto"/>
            <w:vAlign w:val="center"/>
          </w:tcPr>
          <w:p w14:paraId="0643C25F" w14:textId="77777777" w:rsidR="00515CFB" w:rsidRPr="004C20B7" w:rsidRDefault="00515CFB" w:rsidP="001F7BD5">
            <w:pPr>
              <w:snapToGrid w:val="0"/>
              <w:spacing w:line="240" w:lineRule="auto"/>
              <w:rPr>
                <w:rFonts w:ascii="宋体" w:hAnsi="宋体" w:cs="微软雅黑"/>
                <w:bCs/>
                <w:szCs w:val="24"/>
              </w:rPr>
            </w:pPr>
          </w:p>
        </w:tc>
      </w:tr>
      <w:tr w:rsidR="00110A5C" w:rsidRPr="004C20B7" w14:paraId="10E22371" w14:textId="77777777" w:rsidTr="000F5F49">
        <w:trPr>
          <w:trHeight w:val="20"/>
        </w:trPr>
        <w:tc>
          <w:tcPr>
            <w:tcW w:w="692" w:type="pct"/>
            <w:vMerge w:val="restart"/>
            <w:shd w:val="clear" w:color="auto" w:fill="auto"/>
            <w:vAlign w:val="center"/>
          </w:tcPr>
          <w:p w14:paraId="21E5EBF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服务要求</w:t>
            </w:r>
          </w:p>
        </w:tc>
        <w:tc>
          <w:tcPr>
            <w:tcW w:w="4308" w:type="pct"/>
            <w:shd w:val="clear" w:color="auto" w:fill="auto"/>
            <w:noWrap/>
            <w:vAlign w:val="center"/>
          </w:tcPr>
          <w:p w14:paraId="0C9A274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投标人应指定专人负责在与招标人进行联系、协调并积极协助解决问题，以确保服务质量</w:t>
            </w:r>
          </w:p>
        </w:tc>
      </w:tr>
      <w:tr w:rsidR="00110A5C" w:rsidRPr="004C20B7" w14:paraId="296F931A" w14:textId="77777777" w:rsidTr="000F5F49">
        <w:trPr>
          <w:trHeight w:val="20"/>
        </w:trPr>
        <w:tc>
          <w:tcPr>
            <w:tcW w:w="692" w:type="pct"/>
            <w:vMerge/>
            <w:shd w:val="clear" w:color="auto" w:fill="auto"/>
            <w:vAlign w:val="center"/>
          </w:tcPr>
          <w:p w14:paraId="4E766C8F" w14:textId="77777777" w:rsidR="00515CFB" w:rsidRPr="004C20B7" w:rsidRDefault="00515CFB" w:rsidP="001F7BD5">
            <w:pPr>
              <w:snapToGrid w:val="0"/>
              <w:spacing w:line="240" w:lineRule="auto"/>
              <w:rPr>
                <w:rFonts w:ascii="宋体" w:hAnsi="宋体" w:cs="微软雅黑"/>
                <w:bCs/>
                <w:szCs w:val="24"/>
              </w:rPr>
            </w:pPr>
          </w:p>
        </w:tc>
        <w:tc>
          <w:tcPr>
            <w:tcW w:w="4308" w:type="pct"/>
            <w:shd w:val="clear" w:color="auto" w:fill="auto"/>
            <w:noWrap/>
            <w:vAlign w:val="center"/>
          </w:tcPr>
          <w:p w14:paraId="302F80DE"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提供7*24的监控报障服务，负责故障的全程处理，故障响应时间</w:t>
            </w:r>
            <w:r w:rsidRPr="004C20B7">
              <w:rPr>
                <w:rFonts w:ascii="宋体" w:hAnsi="宋体" w:cs="微软雅黑"/>
                <w:bCs/>
                <w:szCs w:val="24"/>
              </w:rPr>
              <w:sym w:font="Symbol" w:char="F0A3"/>
            </w:r>
            <w:r w:rsidRPr="004C20B7">
              <w:rPr>
                <w:rFonts w:ascii="宋体" w:hAnsi="宋体" w:cs="微软雅黑"/>
                <w:bCs/>
                <w:szCs w:val="24"/>
              </w:rPr>
              <w:t>30分钟。除不可抗力的情况以外，故障的平均修复时间</w:t>
            </w:r>
            <w:r w:rsidRPr="004C20B7">
              <w:rPr>
                <w:rFonts w:ascii="宋体" w:hAnsi="宋体" w:cs="微软雅黑"/>
                <w:bCs/>
                <w:szCs w:val="24"/>
              </w:rPr>
              <w:sym w:font="Symbol" w:char="F0A3"/>
            </w:r>
            <w:r w:rsidRPr="004C20B7">
              <w:rPr>
                <w:rFonts w:ascii="宋体" w:hAnsi="宋体" w:cs="微软雅黑"/>
                <w:bCs/>
                <w:szCs w:val="24"/>
              </w:rPr>
              <w:t>3小时，最长修复时间</w:t>
            </w:r>
            <w:r w:rsidRPr="004C20B7">
              <w:rPr>
                <w:rFonts w:ascii="宋体" w:hAnsi="宋体" w:cs="微软雅黑"/>
                <w:bCs/>
                <w:szCs w:val="24"/>
              </w:rPr>
              <w:sym w:font="Symbol" w:char="F0A3"/>
            </w:r>
            <w:r w:rsidRPr="004C20B7">
              <w:rPr>
                <w:rFonts w:ascii="宋体" w:hAnsi="宋体" w:cs="微软雅黑"/>
                <w:bCs/>
                <w:szCs w:val="24"/>
              </w:rPr>
              <w:t>6小时</w:t>
            </w:r>
          </w:p>
        </w:tc>
      </w:tr>
      <w:tr w:rsidR="00110A5C" w:rsidRPr="004C20B7" w14:paraId="60E45D38" w14:textId="77777777" w:rsidTr="000F5F49">
        <w:trPr>
          <w:trHeight w:val="20"/>
        </w:trPr>
        <w:tc>
          <w:tcPr>
            <w:tcW w:w="692" w:type="pct"/>
            <w:vMerge/>
            <w:shd w:val="clear" w:color="auto" w:fill="auto"/>
            <w:vAlign w:val="center"/>
          </w:tcPr>
          <w:p w14:paraId="386B06BE" w14:textId="77777777" w:rsidR="00515CFB" w:rsidRPr="004C20B7" w:rsidRDefault="00515CFB" w:rsidP="001F7BD5">
            <w:pPr>
              <w:snapToGrid w:val="0"/>
              <w:spacing w:line="240" w:lineRule="auto"/>
              <w:rPr>
                <w:rFonts w:ascii="宋体" w:hAnsi="宋体" w:cs="微软雅黑"/>
                <w:bCs/>
                <w:szCs w:val="24"/>
              </w:rPr>
            </w:pPr>
          </w:p>
        </w:tc>
        <w:tc>
          <w:tcPr>
            <w:tcW w:w="4308" w:type="pct"/>
            <w:shd w:val="clear" w:color="auto" w:fill="auto"/>
            <w:noWrap/>
            <w:vAlign w:val="center"/>
          </w:tcPr>
          <w:p w14:paraId="7CEE66A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若因各种原因需要进行光缆割接，须</w:t>
            </w:r>
            <w:r w:rsidRPr="004C20B7">
              <w:rPr>
                <w:rFonts w:ascii="宋体" w:hAnsi="宋体" w:cs="微软雅黑" w:hint="eastAsia"/>
                <w:bCs/>
                <w:szCs w:val="24"/>
              </w:rPr>
              <w:t>至少</w:t>
            </w:r>
            <w:r w:rsidRPr="004C20B7">
              <w:rPr>
                <w:rFonts w:ascii="宋体" w:hAnsi="宋体" w:cs="微软雅黑"/>
                <w:bCs/>
                <w:szCs w:val="24"/>
              </w:rPr>
              <w:t>提前3天通知招标</w:t>
            </w:r>
            <w:r w:rsidRPr="004C20B7">
              <w:rPr>
                <w:rFonts w:ascii="宋体" w:hAnsi="宋体" w:cs="微软雅黑" w:hint="eastAsia"/>
                <w:bCs/>
                <w:szCs w:val="24"/>
              </w:rPr>
              <w:t>人</w:t>
            </w:r>
          </w:p>
        </w:tc>
      </w:tr>
    </w:tbl>
    <w:p w14:paraId="33D91DAA" w14:textId="77777777" w:rsidR="00515CFB" w:rsidRPr="004C20B7" w:rsidRDefault="00515CFB" w:rsidP="00C01B10">
      <w:pPr>
        <w:pStyle w:val="3"/>
        <w:keepNext w:val="0"/>
        <w:keepLines w:val="0"/>
      </w:pPr>
      <w:r w:rsidRPr="004C20B7">
        <w:rPr>
          <w:rFonts w:hint="eastAsia"/>
        </w:rPr>
        <w:t>校区内光缆系统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0"/>
        <w:gridCol w:w="11820"/>
      </w:tblGrid>
      <w:tr w:rsidR="00110A5C" w:rsidRPr="004C20B7" w14:paraId="64321459" w14:textId="77777777" w:rsidTr="000F5F49">
        <w:trPr>
          <w:trHeight w:val="311"/>
        </w:trPr>
        <w:tc>
          <w:tcPr>
            <w:tcW w:w="742" w:type="pct"/>
            <w:vMerge w:val="restart"/>
            <w:shd w:val="clear" w:color="auto" w:fill="auto"/>
            <w:vAlign w:val="center"/>
          </w:tcPr>
          <w:p w14:paraId="2B53C0F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258" w:type="pct"/>
            <w:vMerge w:val="restart"/>
            <w:shd w:val="clear" w:color="auto" w:fill="auto"/>
            <w:vAlign w:val="center"/>
          </w:tcPr>
          <w:p w14:paraId="471DFAFA"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7D971A52" w14:textId="77777777" w:rsidTr="000F5F49">
        <w:trPr>
          <w:trHeight w:val="311"/>
        </w:trPr>
        <w:tc>
          <w:tcPr>
            <w:tcW w:w="742" w:type="pct"/>
            <w:vMerge/>
            <w:shd w:val="clear" w:color="auto" w:fill="auto"/>
            <w:vAlign w:val="center"/>
          </w:tcPr>
          <w:p w14:paraId="704377C4" w14:textId="77777777" w:rsidR="00515CFB" w:rsidRPr="004C20B7" w:rsidRDefault="00515CFB" w:rsidP="001F7BD5">
            <w:pPr>
              <w:snapToGrid w:val="0"/>
              <w:spacing w:line="240" w:lineRule="auto"/>
              <w:rPr>
                <w:rFonts w:ascii="宋体" w:hAnsi="宋体" w:cs="微软雅黑"/>
                <w:bCs/>
                <w:szCs w:val="24"/>
              </w:rPr>
            </w:pPr>
          </w:p>
        </w:tc>
        <w:tc>
          <w:tcPr>
            <w:tcW w:w="4258" w:type="pct"/>
            <w:vMerge/>
            <w:shd w:val="clear" w:color="auto" w:fill="auto"/>
            <w:vAlign w:val="center"/>
          </w:tcPr>
          <w:p w14:paraId="67568772" w14:textId="77777777" w:rsidR="00515CFB" w:rsidRPr="004C20B7" w:rsidRDefault="00515CFB" w:rsidP="001F7BD5">
            <w:pPr>
              <w:snapToGrid w:val="0"/>
              <w:spacing w:line="240" w:lineRule="auto"/>
              <w:rPr>
                <w:rFonts w:ascii="宋体" w:hAnsi="宋体" w:cs="微软雅黑"/>
                <w:bCs/>
                <w:szCs w:val="24"/>
              </w:rPr>
            </w:pPr>
          </w:p>
        </w:tc>
      </w:tr>
      <w:tr w:rsidR="00110A5C" w:rsidRPr="004C20B7" w14:paraId="10D1BD66" w14:textId="77777777" w:rsidTr="000F5F49">
        <w:trPr>
          <w:trHeight w:val="20"/>
        </w:trPr>
        <w:tc>
          <w:tcPr>
            <w:tcW w:w="742" w:type="pct"/>
            <w:shd w:val="clear" w:color="auto" w:fill="auto"/>
            <w:vAlign w:val="center"/>
          </w:tcPr>
          <w:p w14:paraId="28D9A9E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基本要求</w:t>
            </w:r>
          </w:p>
        </w:tc>
        <w:tc>
          <w:tcPr>
            <w:tcW w:w="4258" w:type="pct"/>
            <w:shd w:val="clear" w:color="auto" w:fill="auto"/>
            <w:vAlign w:val="center"/>
          </w:tcPr>
          <w:p w14:paraId="4159104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★每套光缆为48芯单模</w:t>
            </w:r>
            <w:r w:rsidRPr="004C20B7">
              <w:rPr>
                <w:rFonts w:ascii="宋体" w:hAnsi="宋体" w:cs="微软雅黑" w:hint="eastAsia"/>
                <w:bCs/>
                <w:szCs w:val="24"/>
              </w:rPr>
              <w:t>或更优</w:t>
            </w:r>
            <w:r w:rsidRPr="004C20B7">
              <w:rPr>
                <w:rFonts w:ascii="宋体" w:hAnsi="宋体" w:cs="微软雅黑"/>
                <w:bCs/>
                <w:szCs w:val="24"/>
              </w:rPr>
              <w:t>，光配架使用LC接口，从校区核心机房连接至招标</w:t>
            </w:r>
            <w:r w:rsidRPr="004C20B7">
              <w:rPr>
                <w:rFonts w:ascii="宋体" w:hAnsi="宋体" w:cs="微软雅黑" w:hint="eastAsia"/>
                <w:bCs/>
                <w:szCs w:val="24"/>
              </w:rPr>
              <w:t>人</w:t>
            </w:r>
            <w:r w:rsidRPr="004C20B7">
              <w:rPr>
                <w:rFonts w:ascii="宋体" w:hAnsi="宋体" w:cs="微软雅黑"/>
                <w:bCs/>
                <w:szCs w:val="24"/>
              </w:rPr>
              <w:t>指定的楼宇机房，平均长度约1公里，报价需包含光缆铺设、安装、调试和5年</w:t>
            </w:r>
            <w:r w:rsidRPr="004C20B7">
              <w:rPr>
                <w:rFonts w:ascii="宋体" w:hAnsi="宋体" w:cs="微软雅黑" w:hint="eastAsia"/>
                <w:bCs/>
                <w:szCs w:val="24"/>
              </w:rPr>
              <w:t>或以上</w:t>
            </w:r>
            <w:r w:rsidRPr="004C20B7">
              <w:rPr>
                <w:rFonts w:ascii="宋体" w:hAnsi="宋体" w:cs="微软雅黑"/>
                <w:bCs/>
                <w:szCs w:val="24"/>
              </w:rPr>
              <w:t>维保服务</w:t>
            </w:r>
          </w:p>
        </w:tc>
      </w:tr>
      <w:tr w:rsidR="00110A5C" w:rsidRPr="004C20B7" w14:paraId="3E9E3970" w14:textId="77777777" w:rsidTr="000F5F49">
        <w:trPr>
          <w:trHeight w:val="20"/>
        </w:trPr>
        <w:tc>
          <w:tcPr>
            <w:tcW w:w="742" w:type="pct"/>
            <w:shd w:val="clear" w:color="auto" w:fill="auto"/>
            <w:vAlign w:val="center"/>
          </w:tcPr>
          <w:p w14:paraId="595BAA7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交付要求</w:t>
            </w:r>
          </w:p>
        </w:tc>
        <w:tc>
          <w:tcPr>
            <w:tcW w:w="4258" w:type="pct"/>
            <w:shd w:val="clear" w:color="auto" w:fill="auto"/>
            <w:noWrap/>
            <w:vAlign w:val="center"/>
          </w:tcPr>
          <w:p w14:paraId="2CA7DB8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合同签订后60天内完成光缆系统安装、调试，</w:t>
            </w:r>
            <w:r w:rsidRPr="004C20B7">
              <w:rPr>
                <w:rFonts w:ascii="宋体" w:hAnsi="宋体" w:cs="微软雅黑" w:hint="eastAsia"/>
                <w:bCs/>
                <w:szCs w:val="24"/>
              </w:rPr>
              <w:t>并</w:t>
            </w:r>
            <w:r w:rsidRPr="004C20B7">
              <w:rPr>
                <w:rFonts w:ascii="宋体" w:hAnsi="宋体" w:cs="微软雅黑"/>
                <w:bCs/>
                <w:szCs w:val="24"/>
              </w:rPr>
              <w:t>提供光缆路由示意图、光纤衰减曲线图</w:t>
            </w:r>
          </w:p>
        </w:tc>
      </w:tr>
      <w:tr w:rsidR="00110A5C" w:rsidRPr="004C20B7" w14:paraId="199153BD" w14:textId="77777777" w:rsidTr="000F5F49">
        <w:trPr>
          <w:trHeight w:val="20"/>
        </w:trPr>
        <w:tc>
          <w:tcPr>
            <w:tcW w:w="742" w:type="pct"/>
            <w:shd w:val="clear" w:color="auto" w:fill="auto"/>
            <w:vAlign w:val="center"/>
          </w:tcPr>
          <w:p w14:paraId="570E64A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维保要求</w:t>
            </w:r>
          </w:p>
        </w:tc>
        <w:tc>
          <w:tcPr>
            <w:tcW w:w="4258" w:type="pct"/>
            <w:shd w:val="clear" w:color="auto" w:fill="auto"/>
            <w:vAlign w:val="center"/>
          </w:tcPr>
          <w:p w14:paraId="5E37B11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维保</w:t>
            </w:r>
          </w:p>
        </w:tc>
      </w:tr>
    </w:tbl>
    <w:p w14:paraId="77463CB8" w14:textId="77777777" w:rsidR="00515CFB" w:rsidRPr="004C20B7" w:rsidRDefault="00515CFB" w:rsidP="00C01B10">
      <w:pPr>
        <w:pStyle w:val="3"/>
        <w:keepNext w:val="0"/>
        <w:keepLines w:val="0"/>
      </w:pPr>
      <w:r w:rsidRPr="004C20B7">
        <w:rPr>
          <w:rFonts w:hint="eastAsia"/>
        </w:rPr>
        <w:t>跨校区光缆系统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11681"/>
      </w:tblGrid>
      <w:tr w:rsidR="00110A5C" w:rsidRPr="004C20B7" w14:paraId="03AF5F34" w14:textId="77777777" w:rsidTr="000F5F49">
        <w:trPr>
          <w:trHeight w:val="311"/>
        </w:trPr>
        <w:tc>
          <w:tcPr>
            <w:tcW w:w="792" w:type="pct"/>
            <w:vMerge w:val="restart"/>
            <w:shd w:val="clear" w:color="auto" w:fill="auto"/>
            <w:vAlign w:val="center"/>
          </w:tcPr>
          <w:p w14:paraId="5C944E7C"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208" w:type="pct"/>
            <w:vMerge w:val="restart"/>
            <w:shd w:val="clear" w:color="auto" w:fill="auto"/>
            <w:vAlign w:val="center"/>
          </w:tcPr>
          <w:p w14:paraId="4093DDC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3BA6AF87" w14:textId="77777777" w:rsidTr="000F5F49">
        <w:trPr>
          <w:trHeight w:val="311"/>
        </w:trPr>
        <w:tc>
          <w:tcPr>
            <w:tcW w:w="792" w:type="pct"/>
            <w:vMerge/>
            <w:shd w:val="clear" w:color="auto" w:fill="auto"/>
            <w:vAlign w:val="center"/>
          </w:tcPr>
          <w:p w14:paraId="79E40DCD" w14:textId="77777777" w:rsidR="00515CFB" w:rsidRPr="004C20B7" w:rsidRDefault="00515CFB" w:rsidP="001F7BD5">
            <w:pPr>
              <w:snapToGrid w:val="0"/>
              <w:spacing w:line="240" w:lineRule="auto"/>
              <w:rPr>
                <w:rFonts w:ascii="宋体" w:hAnsi="宋体" w:cs="微软雅黑"/>
                <w:bCs/>
                <w:szCs w:val="24"/>
              </w:rPr>
            </w:pPr>
          </w:p>
        </w:tc>
        <w:tc>
          <w:tcPr>
            <w:tcW w:w="4208" w:type="pct"/>
            <w:vMerge/>
            <w:shd w:val="clear" w:color="auto" w:fill="auto"/>
            <w:vAlign w:val="center"/>
          </w:tcPr>
          <w:p w14:paraId="3CF26F5A" w14:textId="77777777" w:rsidR="00515CFB" w:rsidRPr="004C20B7" w:rsidRDefault="00515CFB" w:rsidP="001F7BD5">
            <w:pPr>
              <w:snapToGrid w:val="0"/>
              <w:spacing w:line="240" w:lineRule="auto"/>
              <w:rPr>
                <w:rFonts w:ascii="宋体" w:hAnsi="宋体" w:cs="微软雅黑"/>
                <w:bCs/>
                <w:szCs w:val="24"/>
              </w:rPr>
            </w:pPr>
          </w:p>
        </w:tc>
      </w:tr>
      <w:tr w:rsidR="00110A5C" w:rsidRPr="004C20B7" w14:paraId="1F3A6D5B" w14:textId="77777777" w:rsidTr="000F5F49">
        <w:trPr>
          <w:trHeight w:val="20"/>
        </w:trPr>
        <w:tc>
          <w:tcPr>
            <w:tcW w:w="792" w:type="pct"/>
            <w:vMerge w:val="restart"/>
            <w:shd w:val="clear" w:color="auto" w:fill="auto"/>
            <w:vAlign w:val="center"/>
          </w:tcPr>
          <w:p w14:paraId="04A8B41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基本要求</w:t>
            </w:r>
          </w:p>
        </w:tc>
        <w:tc>
          <w:tcPr>
            <w:tcW w:w="4208" w:type="pct"/>
            <w:shd w:val="clear" w:color="auto" w:fill="auto"/>
            <w:vAlign w:val="center"/>
          </w:tcPr>
          <w:p w14:paraId="5711E5B1"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江湾校区机房位置：第一交叉学科楼1楼核心机房</w:t>
            </w:r>
          </w:p>
          <w:p w14:paraId="64A5A37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枫林校区机房位置：康泉图书馆8楼核心机房</w:t>
            </w:r>
          </w:p>
          <w:p w14:paraId="417E2411"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张江校区机房位置：信息办1楼机房</w:t>
            </w:r>
          </w:p>
        </w:tc>
      </w:tr>
      <w:tr w:rsidR="00110A5C" w:rsidRPr="004C20B7" w14:paraId="358FCB69" w14:textId="77777777" w:rsidTr="000F5F49">
        <w:trPr>
          <w:trHeight w:val="20"/>
        </w:trPr>
        <w:tc>
          <w:tcPr>
            <w:tcW w:w="792" w:type="pct"/>
            <w:vMerge/>
            <w:shd w:val="clear" w:color="auto" w:fill="auto"/>
            <w:vAlign w:val="center"/>
          </w:tcPr>
          <w:p w14:paraId="1F81F2FC" w14:textId="77777777" w:rsidR="00515CFB" w:rsidRPr="004C20B7" w:rsidRDefault="00515CFB" w:rsidP="001F7BD5">
            <w:pPr>
              <w:snapToGrid w:val="0"/>
              <w:spacing w:line="240" w:lineRule="auto"/>
              <w:rPr>
                <w:rFonts w:ascii="宋体" w:hAnsi="宋体" w:cs="微软雅黑"/>
                <w:bCs/>
                <w:szCs w:val="24"/>
              </w:rPr>
            </w:pPr>
          </w:p>
        </w:tc>
        <w:tc>
          <w:tcPr>
            <w:tcW w:w="4208" w:type="pct"/>
            <w:shd w:val="clear" w:color="auto" w:fill="auto"/>
            <w:vAlign w:val="center"/>
          </w:tcPr>
          <w:p w14:paraId="5753667E"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本项目建设光缆系统需实现上述三个机房之间的两两点对点双路由连接，即江湾-枫林（约2</w:t>
            </w:r>
            <w:r w:rsidRPr="004C20B7">
              <w:rPr>
                <w:rFonts w:ascii="宋体" w:hAnsi="宋体" w:cs="微软雅黑"/>
                <w:bCs/>
                <w:szCs w:val="24"/>
              </w:rPr>
              <w:t>8</w:t>
            </w:r>
            <w:r w:rsidRPr="004C20B7">
              <w:rPr>
                <w:rFonts w:ascii="宋体" w:hAnsi="宋体" w:cs="微软雅黑" w:hint="eastAsia"/>
                <w:bCs/>
                <w:szCs w:val="24"/>
              </w:rPr>
              <w:t>公里）光缆系统2套，江湾-张江（约3</w:t>
            </w:r>
            <w:r w:rsidRPr="004C20B7">
              <w:rPr>
                <w:rFonts w:ascii="宋体" w:hAnsi="宋体" w:cs="微软雅黑"/>
                <w:bCs/>
                <w:szCs w:val="24"/>
              </w:rPr>
              <w:t>3</w:t>
            </w:r>
            <w:r w:rsidRPr="004C20B7">
              <w:rPr>
                <w:rFonts w:ascii="宋体" w:hAnsi="宋体" w:cs="微软雅黑" w:hint="eastAsia"/>
                <w:bCs/>
                <w:szCs w:val="24"/>
              </w:rPr>
              <w:t>公里）光缆系统2套，枫林-张江（约2</w:t>
            </w:r>
            <w:r w:rsidRPr="004C20B7">
              <w:rPr>
                <w:rFonts w:ascii="宋体" w:hAnsi="宋体" w:cs="微软雅黑"/>
                <w:bCs/>
                <w:szCs w:val="24"/>
              </w:rPr>
              <w:t>5</w:t>
            </w:r>
            <w:r w:rsidRPr="004C20B7">
              <w:rPr>
                <w:rFonts w:ascii="宋体" w:hAnsi="宋体" w:cs="微软雅黑" w:hint="eastAsia"/>
                <w:bCs/>
                <w:szCs w:val="24"/>
              </w:rPr>
              <w:t>公里）光缆系统2套。光缆从一端机房指定</w:t>
            </w:r>
            <w:r w:rsidRPr="004C20B7">
              <w:rPr>
                <w:rFonts w:ascii="宋体" w:hAnsi="宋体" w:cs="微软雅黑" w:hint="eastAsia"/>
                <w:bCs/>
                <w:szCs w:val="24"/>
              </w:rPr>
              <w:lastRenderedPageBreak/>
              <w:t>的机架到另一端机房指定的机架</w:t>
            </w:r>
          </w:p>
        </w:tc>
      </w:tr>
      <w:tr w:rsidR="00110A5C" w:rsidRPr="004C20B7" w14:paraId="0F0D5889" w14:textId="77777777" w:rsidTr="000F5F49">
        <w:trPr>
          <w:trHeight w:val="20"/>
        </w:trPr>
        <w:tc>
          <w:tcPr>
            <w:tcW w:w="792" w:type="pct"/>
            <w:vMerge/>
            <w:shd w:val="clear" w:color="auto" w:fill="auto"/>
            <w:vAlign w:val="center"/>
          </w:tcPr>
          <w:p w14:paraId="687B5A9A" w14:textId="77777777" w:rsidR="00515CFB" w:rsidRPr="004C20B7" w:rsidRDefault="00515CFB" w:rsidP="001F7BD5">
            <w:pPr>
              <w:snapToGrid w:val="0"/>
              <w:spacing w:line="240" w:lineRule="auto"/>
              <w:rPr>
                <w:rFonts w:ascii="宋体" w:hAnsi="宋体" w:cs="微软雅黑"/>
                <w:bCs/>
                <w:szCs w:val="24"/>
              </w:rPr>
            </w:pPr>
          </w:p>
        </w:tc>
        <w:tc>
          <w:tcPr>
            <w:tcW w:w="4208" w:type="pct"/>
            <w:shd w:val="clear" w:color="auto" w:fill="auto"/>
            <w:vAlign w:val="center"/>
          </w:tcPr>
          <w:p w14:paraId="5F4FAF8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★两个机房之间的2套光缆系统须进行物理路由规避（即双路由），每套为</w:t>
            </w:r>
            <w:r w:rsidRPr="004C20B7">
              <w:rPr>
                <w:rFonts w:ascii="宋体" w:hAnsi="宋体" w:cs="微软雅黑"/>
                <w:bCs/>
                <w:szCs w:val="24"/>
              </w:rPr>
              <w:t>48</w:t>
            </w:r>
            <w:r w:rsidRPr="004C20B7">
              <w:rPr>
                <w:rFonts w:ascii="宋体" w:hAnsi="宋体" w:cs="微软雅黑" w:hint="eastAsia"/>
                <w:bCs/>
                <w:szCs w:val="24"/>
              </w:rPr>
              <w:t>芯单模，光配架使用L</w:t>
            </w:r>
            <w:r w:rsidRPr="004C20B7">
              <w:rPr>
                <w:rFonts w:ascii="宋体" w:hAnsi="宋体" w:cs="微软雅黑"/>
                <w:bCs/>
                <w:szCs w:val="24"/>
              </w:rPr>
              <w:t>C</w:t>
            </w:r>
            <w:r w:rsidRPr="004C20B7">
              <w:rPr>
                <w:rFonts w:ascii="宋体" w:hAnsi="宋体" w:cs="微软雅黑" w:hint="eastAsia"/>
                <w:bCs/>
                <w:szCs w:val="24"/>
              </w:rPr>
              <w:t>接口。可根据投标人实际勘测情况确认长度，每套光缆最长不超过</w:t>
            </w:r>
            <w:r w:rsidRPr="004C20B7">
              <w:rPr>
                <w:rFonts w:ascii="宋体" w:hAnsi="宋体" w:cs="微软雅黑"/>
                <w:bCs/>
                <w:szCs w:val="24"/>
              </w:rPr>
              <w:t>40</w:t>
            </w:r>
            <w:r w:rsidRPr="004C20B7">
              <w:rPr>
                <w:rFonts w:ascii="宋体" w:hAnsi="宋体" w:cs="微软雅黑" w:hint="eastAsia"/>
                <w:bCs/>
                <w:szCs w:val="24"/>
              </w:rPr>
              <w:t>公里，光缆连接采取全程直熔方式，不能有跳接点，须提供光缆路由图。光缆损耗小于</w:t>
            </w:r>
            <w:r w:rsidRPr="004C20B7">
              <w:rPr>
                <w:rFonts w:ascii="宋体" w:hAnsi="宋体" w:cs="微软雅黑"/>
                <w:bCs/>
                <w:szCs w:val="24"/>
              </w:rPr>
              <w:t>0.27dB/km（波长1550um），全部熔接点要求双向平均小于0.08dB损耗</w:t>
            </w:r>
          </w:p>
        </w:tc>
      </w:tr>
      <w:tr w:rsidR="00110A5C" w:rsidRPr="004C20B7" w14:paraId="1F304C49" w14:textId="77777777" w:rsidTr="000F5F49">
        <w:trPr>
          <w:trHeight w:val="20"/>
        </w:trPr>
        <w:tc>
          <w:tcPr>
            <w:tcW w:w="792" w:type="pct"/>
            <w:vMerge/>
            <w:shd w:val="clear" w:color="auto" w:fill="auto"/>
            <w:vAlign w:val="center"/>
          </w:tcPr>
          <w:p w14:paraId="0E0A43BC" w14:textId="77777777" w:rsidR="00515CFB" w:rsidRPr="004C20B7" w:rsidRDefault="00515CFB" w:rsidP="001F7BD5">
            <w:pPr>
              <w:snapToGrid w:val="0"/>
              <w:spacing w:line="240" w:lineRule="auto"/>
              <w:rPr>
                <w:rFonts w:ascii="宋体" w:hAnsi="宋体" w:cs="微软雅黑"/>
                <w:bCs/>
                <w:szCs w:val="24"/>
              </w:rPr>
            </w:pPr>
          </w:p>
        </w:tc>
        <w:tc>
          <w:tcPr>
            <w:tcW w:w="4208" w:type="pct"/>
            <w:shd w:val="clear" w:color="auto" w:fill="auto"/>
            <w:vAlign w:val="center"/>
          </w:tcPr>
          <w:p w14:paraId="3AD52D1C"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招标人对光缆系统独占使用；报价需包含光缆系统建设、安装、调试和不少于5年维的维保费。报价需明确维保期结束后每年光缆系统运维费（需包含相关的管道设施租用费，不含在总价中）；每年运维费不超过该光缆系统报价的5</w:t>
            </w:r>
            <w:r w:rsidRPr="004C20B7">
              <w:rPr>
                <w:rFonts w:ascii="宋体" w:hAnsi="宋体" w:cs="微软雅黑"/>
                <w:bCs/>
                <w:szCs w:val="24"/>
              </w:rPr>
              <w:t>%</w:t>
            </w:r>
          </w:p>
        </w:tc>
      </w:tr>
      <w:tr w:rsidR="00110A5C" w:rsidRPr="004C20B7" w14:paraId="662329BE" w14:textId="77777777" w:rsidTr="000F5F49">
        <w:trPr>
          <w:trHeight w:val="20"/>
        </w:trPr>
        <w:tc>
          <w:tcPr>
            <w:tcW w:w="792" w:type="pct"/>
            <w:vMerge w:val="restart"/>
            <w:shd w:val="clear" w:color="auto" w:fill="auto"/>
            <w:vAlign w:val="center"/>
          </w:tcPr>
          <w:p w14:paraId="1AEB6071"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光缆规格</w:t>
            </w:r>
          </w:p>
        </w:tc>
        <w:tc>
          <w:tcPr>
            <w:tcW w:w="4208" w:type="pct"/>
            <w:shd w:val="clear" w:color="auto" w:fill="auto"/>
            <w:vAlign w:val="center"/>
          </w:tcPr>
          <w:p w14:paraId="52DF934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G.652D光纤</w:t>
            </w:r>
          </w:p>
        </w:tc>
      </w:tr>
      <w:tr w:rsidR="00110A5C" w:rsidRPr="004C20B7" w14:paraId="3F6EA291" w14:textId="77777777" w:rsidTr="000F5F49">
        <w:trPr>
          <w:trHeight w:val="20"/>
        </w:trPr>
        <w:tc>
          <w:tcPr>
            <w:tcW w:w="792" w:type="pct"/>
            <w:vMerge/>
            <w:shd w:val="clear" w:color="auto" w:fill="auto"/>
            <w:vAlign w:val="center"/>
          </w:tcPr>
          <w:p w14:paraId="6E055B60" w14:textId="77777777" w:rsidR="00515CFB" w:rsidRPr="004C20B7" w:rsidRDefault="00515CFB" w:rsidP="001F7BD5">
            <w:pPr>
              <w:snapToGrid w:val="0"/>
              <w:spacing w:line="240" w:lineRule="auto"/>
              <w:rPr>
                <w:rFonts w:ascii="宋体" w:hAnsi="宋体" w:cs="微软雅黑"/>
                <w:bCs/>
                <w:szCs w:val="24"/>
              </w:rPr>
            </w:pPr>
          </w:p>
        </w:tc>
        <w:tc>
          <w:tcPr>
            <w:tcW w:w="4208" w:type="pct"/>
            <w:shd w:val="clear" w:color="auto" w:fill="auto"/>
            <w:vAlign w:val="center"/>
          </w:tcPr>
          <w:p w14:paraId="5E8F6DA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预期使用寿命不小于25年</w:t>
            </w:r>
          </w:p>
        </w:tc>
      </w:tr>
      <w:tr w:rsidR="00110A5C" w:rsidRPr="004C20B7" w14:paraId="2FC4DA42" w14:textId="77777777" w:rsidTr="000F5F49">
        <w:trPr>
          <w:trHeight w:val="20"/>
        </w:trPr>
        <w:tc>
          <w:tcPr>
            <w:tcW w:w="792" w:type="pct"/>
            <w:shd w:val="clear" w:color="auto" w:fill="auto"/>
            <w:vAlign w:val="center"/>
          </w:tcPr>
          <w:p w14:paraId="125F7B0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交付要求</w:t>
            </w:r>
          </w:p>
        </w:tc>
        <w:tc>
          <w:tcPr>
            <w:tcW w:w="4208" w:type="pct"/>
            <w:shd w:val="clear" w:color="auto" w:fill="auto"/>
            <w:noWrap/>
            <w:vAlign w:val="center"/>
          </w:tcPr>
          <w:p w14:paraId="73FF9A06"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合同签订后60天内完成光缆系统安装、调试，</w:t>
            </w:r>
            <w:r w:rsidRPr="004C20B7">
              <w:rPr>
                <w:rFonts w:ascii="宋体" w:hAnsi="宋体" w:cs="微软雅黑" w:hint="eastAsia"/>
                <w:bCs/>
                <w:szCs w:val="24"/>
              </w:rPr>
              <w:t>并</w:t>
            </w:r>
            <w:r w:rsidRPr="004C20B7">
              <w:rPr>
                <w:rFonts w:ascii="宋体" w:hAnsi="宋体" w:cs="微软雅黑"/>
                <w:bCs/>
                <w:szCs w:val="24"/>
              </w:rPr>
              <w:t>提供光缆路由示意图、光纤衰减曲线图等</w:t>
            </w:r>
          </w:p>
        </w:tc>
      </w:tr>
      <w:tr w:rsidR="00110A5C" w:rsidRPr="004C20B7" w14:paraId="514BDA95" w14:textId="77777777" w:rsidTr="000F5F49">
        <w:trPr>
          <w:trHeight w:val="20"/>
        </w:trPr>
        <w:tc>
          <w:tcPr>
            <w:tcW w:w="792" w:type="pct"/>
            <w:shd w:val="clear" w:color="auto" w:fill="auto"/>
            <w:vAlign w:val="center"/>
          </w:tcPr>
          <w:p w14:paraId="2DF5D60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维保要求</w:t>
            </w:r>
          </w:p>
        </w:tc>
        <w:tc>
          <w:tcPr>
            <w:tcW w:w="4208" w:type="pct"/>
            <w:shd w:val="clear" w:color="auto" w:fill="auto"/>
            <w:vAlign w:val="center"/>
          </w:tcPr>
          <w:p w14:paraId="4B212316"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维保</w:t>
            </w:r>
          </w:p>
        </w:tc>
      </w:tr>
      <w:tr w:rsidR="00110A5C" w:rsidRPr="004C20B7" w14:paraId="4DCC8DAD" w14:textId="77777777" w:rsidTr="000F5F49">
        <w:trPr>
          <w:trHeight w:val="20"/>
        </w:trPr>
        <w:tc>
          <w:tcPr>
            <w:tcW w:w="792" w:type="pct"/>
            <w:shd w:val="clear" w:color="auto" w:fill="auto"/>
            <w:vAlign w:val="center"/>
          </w:tcPr>
          <w:p w14:paraId="660D6CEE"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配套设施要求</w:t>
            </w:r>
          </w:p>
        </w:tc>
        <w:tc>
          <w:tcPr>
            <w:tcW w:w="4208" w:type="pct"/>
            <w:shd w:val="clear" w:color="auto" w:fill="auto"/>
            <w:vAlign w:val="center"/>
          </w:tcPr>
          <w:p w14:paraId="2C18C86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★为保障光缆系统的安全和稳定运行，投标人需额外提供相应的辅助设备和材料；详见“光缆系统配套设施要求”，所涉及设备和材料归属于招标人</w:t>
            </w:r>
          </w:p>
        </w:tc>
      </w:tr>
    </w:tbl>
    <w:p w14:paraId="3B640E86" w14:textId="77777777" w:rsidR="00515CFB" w:rsidRPr="004C20B7" w:rsidRDefault="00515CFB" w:rsidP="00C01B10">
      <w:pPr>
        <w:pStyle w:val="3"/>
        <w:keepNext w:val="0"/>
        <w:keepLines w:val="0"/>
      </w:pPr>
      <w:r w:rsidRPr="004C20B7">
        <w:rPr>
          <w:rFonts w:hint="eastAsia"/>
        </w:rPr>
        <w:t>光缆系统配套设施要求</w:t>
      </w:r>
    </w:p>
    <w:p w14:paraId="088DFB02" w14:textId="77777777" w:rsidR="00515CFB" w:rsidRPr="004C20B7" w:rsidRDefault="00515CFB" w:rsidP="00C01B10">
      <w:pPr>
        <w:pStyle w:val="4"/>
        <w:keepNext w:val="0"/>
        <w:keepLines w:val="0"/>
      </w:pPr>
      <w:r w:rsidRPr="004C20B7">
        <w:t>DDI</w:t>
      </w:r>
      <w:r w:rsidRPr="004C20B7">
        <w:rPr>
          <w:rFonts w:hint="eastAsia"/>
        </w:rPr>
        <w:t>设备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9"/>
        <w:gridCol w:w="11681"/>
      </w:tblGrid>
      <w:tr w:rsidR="00110A5C" w:rsidRPr="004C20B7" w14:paraId="473E7072" w14:textId="77777777" w:rsidTr="000F5F49">
        <w:trPr>
          <w:trHeight w:val="311"/>
        </w:trPr>
        <w:tc>
          <w:tcPr>
            <w:tcW w:w="792" w:type="pct"/>
            <w:vMerge w:val="restart"/>
            <w:shd w:val="clear" w:color="auto" w:fill="auto"/>
            <w:vAlign w:val="center"/>
          </w:tcPr>
          <w:p w14:paraId="49E3246A"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208" w:type="pct"/>
            <w:vMerge w:val="restart"/>
            <w:shd w:val="clear" w:color="auto" w:fill="auto"/>
            <w:vAlign w:val="center"/>
          </w:tcPr>
          <w:p w14:paraId="29F8C230"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2B2B359F" w14:textId="77777777" w:rsidTr="000F5F49">
        <w:trPr>
          <w:trHeight w:val="311"/>
        </w:trPr>
        <w:tc>
          <w:tcPr>
            <w:tcW w:w="792" w:type="pct"/>
            <w:vMerge/>
            <w:shd w:val="clear" w:color="auto" w:fill="auto"/>
            <w:vAlign w:val="center"/>
          </w:tcPr>
          <w:p w14:paraId="416CAA6B" w14:textId="77777777" w:rsidR="00515CFB" w:rsidRPr="004C20B7" w:rsidRDefault="00515CFB" w:rsidP="001F7BD5">
            <w:pPr>
              <w:snapToGrid w:val="0"/>
              <w:spacing w:line="240" w:lineRule="auto"/>
              <w:rPr>
                <w:rFonts w:ascii="宋体" w:hAnsi="宋体" w:cs="微软雅黑"/>
                <w:bCs/>
                <w:szCs w:val="24"/>
              </w:rPr>
            </w:pPr>
          </w:p>
        </w:tc>
        <w:tc>
          <w:tcPr>
            <w:tcW w:w="4208" w:type="pct"/>
            <w:vMerge/>
            <w:shd w:val="clear" w:color="auto" w:fill="auto"/>
            <w:vAlign w:val="center"/>
          </w:tcPr>
          <w:p w14:paraId="00D29F05" w14:textId="77777777" w:rsidR="00515CFB" w:rsidRPr="004C20B7" w:rsidRDefault="00515CFB" w:rsidP="001F7BD5">
            <w:pPr>
              <w:snapToGrid w:val="0"/>
              <w:spacing w:line="240" w:lineRule="auto"/>
              <w:rPr>
                <w:rFonts w:ascii="宋体" w:hAnsi="宋体" w:cs="微软雅黑"/>
                <w:bCs/>
                <w:szCs w:val="24"/>
              </w:rPr>
            </w:pPr>
          </w:p>
        </w:tc>
      </w:tr>
      <w:tr w:rsidR="00110A5C" w:rsidRPr="004C20B7" w14:paraId="184B4D64" w14:textId="77777777" w:rsidTr="000F5F49">
        <w:trPr>
          <w:trHeight w:val="20"/>
        </w:trPr>
        <w:tc>
          <w:tcPr>
            <w:tcW w:w="792" w:type="pct"/>
            <w:shd w:val="clear" w:color="auto" w:fill="auto"/>
            <w:vAlign w:val="center"/>
          </w:tcPr>
          <w:p w14:paraId="33B4CE16"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4208" w:type="pct"/>
            <w:shd w:val="clear" w:color="auto" w:fill="auto"/>
            <w:vAlign w:val="center"/>
          </w:tcPr>
          <w:p w14:paraId="3A52DF3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单台服务器配置</w:t>
            </w:r>
            <w:r w:rsidRPr="004C20B7">
              <w:rPr>
                <w:rFonts w:ascii="宋体" w:hAnsi="宋体" w:cs="微软雅黑"/>
                <w:bCs/>
                <w:szCs w:val="24"/>
              </w:rPr>
              <w:t>2颗</w:t>
            </w:r>
            <w:r w:rsidRPr="004C20B7">
              <w:rPr>
                <w:rFonts w:ascii="宋体" w:hAnsi="宋体" w:cs="微软雅黑" w:hint="eastAsia"/>
                <w:bCs/>
                <w:szCs w:val="24"/>
              </w:rPr>
              <w:t>C</w:t>
            </w:r>
            <w:r w:rsidRPr="004C20B7">
              <w:rPr>
                <w:rFonts w:ascii="宋体" w:hAnsi="宋体" w:cs="微软雅黑"/>
                <w:bCs/>
                <w:szCs w:val="24"/>
              </w:rPr>
              <w:t>PU</w:t>
            </w:r>
            <w:r w:rsidRPr="004C20B7">
              <w:rPr>
                <w:rFonts w:ascii="宋体" w:hAnsi="宋体" w:cs="微软雅黑" w:hint="eastAsia"/>
                <w:bCs/>
                <w:szCs w:val="24"/>
              </w:rPr>
              <w:t>， 主频≥3</w:t>
            </w:r>
            <w:r w:rsidRPr="004C20B7">
              <w:rPr>
                <w:rFonts w:ascii="宋体" w:hAnsi="宋体" w:cs="微软雅黑"/>
                <w:bCs/>
                <w:szCs w:val="24"/>
              </w:rPr>
              <w:t>G</w:t>
            </w:r>
            <w:r w:rsidRPr="004C20B7">
              <w:rPr>
                <w:rFonts w:ascii="宋体" w:hAnsi="宋体" w:cs="微软雅黑" w:hint="eastAsia"/>
                <w:bCs/>
                <w:szCs w:val="24"/>
              </w:rPr>
              <w:t>hz</w:t>
            </w:r>
            <w:r w:rsidRPr="004C20B7">
              <w:rPr>
                <w:rFonts w:ascii="宋体" w:hAnsi="宋体" w:cs="微软雅黑"/>
                <w:bCs/>
                <w:szCs w:val="24"/>
              </w:rPr>
              <w:t>，</w:t>
            </w:r>
            <w:r w:rsidRPr="004C20B7">
              <w:rPr>
                <w:rFonts w:ascii="宋体" w:hAnsi="宋体" w:cs="微软雅黑" w:hint="eastAsia"/>
                <w:bCs/>
                <w:szCs w:val="24"/>
              </w:rPr>
              <w:t>内存≥</w:t>
            </w:r>
            <w:r w:rsidRPr="004C20B7">
              <w:rPr>
                <w:rFonts w:ascii="宋体" w:hAnsi="宋体" w:cs="微软雅黑"/>
                <w:bCs/>
                <w:szCs w:val="24"/>
              </w:rPr>
              <w:t>16G，配置2块</w:t>
            </w:r>
            <w:r w:rsidRPr="004C20B7">
              <w:rPr>
                <w:rFonts w:ascii="宋体" w:hAnsi="宋体" w:cs="微软雅黑" w:hint="eastAsia"/>
                <w:bCs/>
                <w:szCs w:val="24"/>
              </w:rPr>
              <w:t>不小于</w:t>
            </w:r>
            <w:r w:rsidRPr="004C20B7">
              <w:rPr>
                <w:rFonts w:ascii="宋体" w:hAnsi="宋体" w:cs="微软雅黑"/>
                <w:bCs/>
                <w:szCs w:val="24"/>
              </w:rPr>
              <w:t>500 GB热插拔硬盘；配置4*10G</w:t>
            </w:r>
            <w:r w:rsidRPr="004C20B7">
              <w:rPr>
                <w:rFonts w:ascii="宋体" w:hAnsi="宋体" w:cs="微软雅黑" w:hint="eastAsia"/>
                <w:bCs/>
                <w:szCs w:val="24"/>
              </w:rPr>
              <w:t>或以上</w:t>
            </w:r>
            <w:r w:rsidRPr="004C20B7">
              <w:rPr>
                <w:rFonts w:ascii="宋体" w:hAnsi="宋体" w:cs="微软雅黑"/>
                <w:bCs/>
                <w:szCs w:val="24"/>
              </w:rPr>
              <w:t xml:space="preserve"> SFP</w:t>
            </w:r>
            <w:r w:rsidRPr="004C20B7">
              <w:rPr>
                <w:rFonts w:ascii="宋体" w:hAnsi="宋体" w:cs="微软雅黑" w:hint="eastAsia"/>
                <w:bCs/>
                <w:szCs w:val="24"/>
              </w:rPr>
              <w:t>网卡</w:t>
            </w:r>
            <w:r w:rsidRPr="004C20B7">
              <w:rPr>
                <w:rFonts w:ascii="宋体" w:hAnsi="宋体" w:cs="微软雅黑"/>
                <w:bCs/>
                <w:szCs w:val="24"/>
              </w:rPr>
              <w:t>，配置冗余电源</w:t>
            </w:r>
          </w:p>
        </w:tc>
      </w:tr>
      <w:tr w:rsidR="00110A5C" w:rsidRPr="004C20B7" w14:paraId="54F8DC44" w14:textId="77777777" w:rsidTr="000F5F49">
        <w:trPr>
          <w:trHeight w:val="20"/>
        </w:trPr>
        <w:tc>
          <w:tcPr>
            <w:tcW w:w="792" w:type="pct"/>
            <w:shd w:val="clear" w:color="auto" w:fill="auto"/>
            <w:vAlign w:val="center"/>
          </w:tcPr>
          <w:p w14:paraId="1BE4BAD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数量</w:t>
            </w:r>
          </w:p>
        </w:tc>
        <w:tc>
          <w:tcPr>
            <w:tcW w:w="4208" w:type="pct"/>
            <w:shd w:val="clear" w:color="auto" w:fill="auto"/>
            <w:vAlign w:val="center"/>
          </w:tcPr>
          <w:p w14:paraId="30E1795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2台</w:t>
            </w:r>
          </w:p>
        </w:tc>
      </w:tr>
      <w:tr w:rsidR="00110A5C" w:rsidRPr="004C20B7" w14:paraId="4E4C802B" w14:textId="77777777" w:rsidTr="000F5F49">
        <w:trPr>
          <w:trHeight w:val="20"/>
        </w:trPr>
        <w:tc>
          <w:tcPr>
            <w:tcW w:w="792" w:type="pct"/>
            <w:shd w:val="clear" w:color="auto" w:fill="auto"/>
            <w:vAlign w:val="center"/>
          </w:tcPr>
          <w:p w14:paraId="6A26F87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功能和升级服务</w:t>
            </w:r>
          </w:p>
        </w:tc>
        <w:tc>
          <w:tcPr>
            <w:tcW w:w="4208" w:type="pct"/>
            <w:shd w:val="clear" w:color="auto" w:fill="auto"/>
            <w:vAlign w:val="center"/>
          </w:tcPr>
          <w:p w14:paraId="7417C0C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★提供不低于</w:t>
            </w:r>
            <w:r w:rsidRPr="004C20B7">
              <w:rPr>
                <w:rFonts w:ascii="宋体" w:hAnsi="宋体" w:cs="微软雅黑"/>
                <w:bCs/>
                <w:szCs w:val="24"/>
              </w:rPr>
              <w:t>120,000 QPS的DNS性能，</w:t>
            </w:r>
            <w:r w:rsidRPr="004C20B7">
              <w:rPr>
                <w:rFonts w:ascii="宋体" w:hAnsi="宋体" w:cs="微软雅黑" w:hint="eastAsia"/>
                <w:bCs/>
                <w:szCs w:val="24"/>
              </w:rPr>
              <w:t>并</w:t>
            </w:r>
            <w:r w:rsidRPr="004C20B7">
              <w:rPr>
                <w:rFonts w:ascii="宋体" w:hAnsi="宋体" w:cs="微软雅黑"/>
                <w:bCs/>
                <w:szCs w:val="24"/>
              </w:rPr>
              <w:t>提供官方文档说明；提供不低于650 LPS的DHCP性能，</w:t>
            </w:r>
            <w:r w:rsidRPr="004C20B7">
              <w:rPr>
                <w:rFonts w:ascii="宋体" w:hAnsi="宋体" w:cs="微软雅黑" w:hint="eastAsia"/>
                <w:bCs/>
                <w:szCs w:val="24"/>
              </w:rPr>
              <w:t>并</w:t>
            </w:r>
            <w:r w:rsidRPr="004C20B7">
              <w:rPr>
                <w:rFonts w:ascii="宋体" w:hAnsi="宋体" w:cs="微软雅黑"/>
                <w:bCs/>
                <w:szCs w:val="24"/>
              </w:rPr>
              <w:t>提供官方文档说明</w:t>
            </w:r>
          </w:p>
        </w:tc>
      </w:tr>
      <w:tr w:rsidR="00110A5C" w:rsidRPr="004C20B7" w14:paraId="669F7D25" w14:textId="77777777" w:rsidTr="000F5F49">
        <w:trPr>
          <w:trHeight w:val="20"/>
        </w:trPr>
        <w:tc>
          <w:tcPr>
            <w:tcW w:w="792" w:type="pct"/>
            <w:shd w:val="clear" w:color="auto" w:fill="auto"/>
            <w:vAlign w:val="center"/>
          </w:tcPr>
          <w:p w14:paraId="67DDC9A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IPv6</w:t>
            </w:r>
          </w:p>
        </w:tc>
        <w:tc>
          <w:tcPr>
            <w:tcW w:w="4208" w:type="pct"/>
            <w:shd w:val="clear" w:color="auto" w:fill="auto"/>
            <w:vAlign w:val="center"/>
          </w:tcPr>
          <w:p w14:paraId="428E42A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支持</w:t>
            </w:r>
            <w:r w:rsidRPr="004C20B7">
              <w:rPr>
                <w:rFonts w:ascii="宋体" w:hAnsi="宋体" w:cs="微软雅黑" w:hint="eastAsia"/>
                <w:bCs/>
                <w:szCs w:val="24"/>
              </w:rPr>
              <w:t>D</w:t>
            </w:r>
            <w:r w:rsidRPr="004C20B7">
              <w:rPr>
                <w:rFonts w:ascii="宋体" w:hAnsi="宋体" w:cs="微软雅黑"/>
                <w:bCs/>
                <w:szCs w:val="24"/>
              </w:rPr>
              <w:t>HCP6</w:t>
            </w:r>
            <w:r w:rsidRPr="004C20B7">
              <w:rPr>
                <w:rFonts w:ascii="宋体" w:hAnsi="宋体" w:cs="微软雅黑" w:hint="eastAsia"/>
                <w:bCs/>
                <w:szCs w:val="24"/>
              </w:rPr>
              <w:t>、</w:t>
            </w:r>
            <w:r w:rsidRPr="004C20B7">
              <w:rPr>
                <w:rFonts w:ascii="宋体" w:hAnsi="宋体" w:cs="微软雅黑"/>
                <w:bCs/>
                <w:szCs w:val="24"/>
              </w:rPr>
              <w:t>IPv6 DNS等功能</w:t>
            </w:r>
          </w:p>
        </w:tc>
      </w:tr>
      <w:tr w:rsidR="00110A5C" w:rsidRPr="004C20B7" w14:paraId="5DB9B37E" w14:textId="77777777" w:rsidTr="000F5F49">
        <w:trPr>
          <w:trHeight w:val="20"/>
        </w:trPr>
        <w:tc>
          <w:tcPr>
            <w:tcW w:w="792" w:type="pct"/>
            <w:shd w:val="clear" w:color="auto" w:fill="auto"/>
            <w:vAlign w:val="center"/>
          </w:tcPr>
          <w:p w14:paraId="0F90E00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高可用性</w:t>
            </w:r>
          </w:p>
        </w:tc>
        <w:tc>
          <w:tcPr>
            <w:tcW w:w="4208" w:type="pct"/>
            <w:shd w:val="clear" w:color="auto" w:fill="auto"/>
            <w:vAlign w:val="center"/>
          </w:tcPr>
          <w:p w14:paraId="43EFB32E"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提供完整的</w:t>
            </w:r>
            <w:r w:rsidRPr="004C20B7">
              <w:rPr>
                <w:rFonts w:ascii="宋体" w:hAnsi="宋体" w:cs="微软雅黑"/>
                <w:bCs/>
                <w:szCs w:val="24"/>
              </w:rPr>
              <w:t>DNS/DHCP/IPAM服务，DNS/DHCP可支持系统级HA，实现故障自动切换</w:t>
            </w:r>
          </w:p>
        </w:tc>
      </w:tr>
      <w:tr w:rsidR="00110A5C" w:rsidRPr="004C20B7" w14:paraId="2183BE7D" w14:textId="77777777" w:rsidTr="000F5F49">
        <w:trPr>
          <w:trHeight w:val="20"/>
        </w:trPr>
        <w:tc>
          <w:tcPr>
            <w:tcW w:w="792" w:type="pct"/>
            <w:shd w:val="clear" w:color="auto" w:fill="auto"/>
            <w:vAlign w:val="center"/>
          </w:tcPr>
          <w:p w14:paraId="3827C310"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资质</w:t>
            </w:r>
          </w:p>
        </w:tc>
        <w:tc>
          <w:tcPr>
            <w:tcW w:w="4208" w:type="pct"/>
            <w:shd w:val="clear" w:color="auto" w:fill="auto"/>
            <w:vAlign w:val="center"/>
          </w:tcPr>
          <w:p w14:paraId="687311EE"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提供工业和信息化部核发进网许可证（含试用批文）</w:t>
            </w:r>
          </w:p>
        </w:tc>
      </w:tr>
      <w:tr w:rsidR="00110A5C" w:rsidRPr="004C20B7" w14:paraId="6331FDCA" w14:textId="77777777" w:rsidTr="000F5F49">
        <w:trPr>
          <w:trHeight w:val="20"/>
        </w:trPr>
        <w:tc>
          <w:tcPr>
            <w:tcW w:w="792" w:type="pct"/>
            <w:shd w:val="clear" w:color="auto" w:fill="auto"/>
            <w:vAlign w:val="center"/>
          </w:tcPr>
          <w:p w14:paraId="562F91E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维保</w:t>
            </w:r>
          </w:p>
        </w:tc>
        <w:tc>
          <w:tcPr>
            <w:tcW w:w="4208" w:type="pct"/>
            <w:shd w:val="clear" w:color="auto" w:fill="auto"/>
            <w:vAlign w:val="center"/>
          </w:tcPr>
          <w:p w14:paraId="79FC6816"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0FE21A82" w14:textId="77777777" w:rsidR="00515CFB" w:rsidRPr="004C20B7" w:rsidRDefault="00515CFB" w:rsidP="00C01B10">
      <w:pPr>
        <w:pStyle w:val="4"/>
        <w:keepNext w:val="0"/>
        <w:keepLines w:val="0"/>
      </w:pPr>
      <w:r w:rsidRPr="004C20B7">
        <w:t>网络应用层流量监控和管理系统</w:t>
      </w:r>
    </w:p>
    <w:p w14:paraId="701FA4D2" w14:textId="77777777" w:rsidR="00515CFB" w:rsidRPr="004C20B7" w:rsidRDefault="00515CFB" w:rsidP="00C01B10">
      <w:pPr>
        <w:pStyle w:val="5"/>
        <w:keepNext w:val="0"/>
        <w:keepLines w:val="0"/>
      </w:pPr>
      <w:r w:rsidRPr="004C20B7">
        <w:lastRenderedPageBreak/>
        <w:t>网络应用层流量监控和管理系统</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2191"/>
      </w:tblGrid>
      <w:tr w:rsidR="00515CFB" w:rsidRPr="004C20B7" w14:paraId="561C1A23" w14:textId="77777777" w:rsidTr="000F5F49">
        <w:trPr>
          <w:trHeight w:val="454"/>
        </w:trPr>
        <w:tc>
          <w:tcPr>
            <w:tcW w:w="1809" w:type="dxa"/>
            <w:shd w:val="clear" w:color="auto" w:fill="auto"/>
            <w:vAlign w:val="center"/>
          </w:tcPr>
          <w:p w14:paraId="090303F4"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12191" w:type="dxa"/>
            <w:shd w:val="clear" w:color="auto" w:fill="auto"/>
            <w:vAlign w:val="center"/>
          </w:tcPr>
          <w:p w14:paraId="53BB5E4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支持</w:t>
            </w:r>
            <w:r w:rsidRPr="004C20B7">
              <w:rPr>
                <w:rFonts w:ascii="宋体" w:hAnsi="宋体" w:cs="微软雅黑" w:hint="eastAsia"/>
                <w:bCs/>
                <w:szCs w:val="24"/>
              </w:rPr>
              <w:t>带宽处理</w:t>
            </w:r>
            <w:r w:rsidRPr="004C20B7">
              <w:rPr>
                <w:rFonts w:ascii="宋体" w:hAnsi="宋体" w:cs="微软雅黑"/>
                <w:bCs/>
                <w:szCs w:val="24"/>
              </w:rPr>
              <w:t xml:space="preserve">量 </w:t>
            </w:r>
            <w:r w:rsidRPr="004C20B7">
              <w:rPr>
                <w:rFonts w:ascii="宋体" w:hAnsi="宋体" w:cs="微软雅黑" w:hint="eastAsia"/>
                <w:bCs/>
                <w:szCs w:val="24"/>
              </w:rPr>
              <w:t>≥</w:t>
            </w:r>
            <w:r w:rsidRPr="004C20B7">
              <w:rPr>
                <w:rFonts w:ascii="宋体" w:hAnsi="宋体" w:cs="微软雅黑"/>
                <w:bCs/>
                <w:szCs w:val="24"/>
              </w:rPr>
              <w:t>100Gbps</w:t>
            </w:r>
            <w:r w:rsidRPr="004C20B7">
              <w:rPr>
                <w:rFonts w:ascii="宋体" w:hAnsi="宋体" w:cs="微软雅黑" w:hint="eastAsia"/>
                <w:bCs/>
                <w:szCs w:val="24"/>
              </w:rPr>
              <w:t>，并发用户规模≥</w:t>
            </w:r>
            <w:r w:rsidRPr="004C20B7">
              <w:rPr>
                <w:rFonts w:ascii="宋体" w:hAnsi="宋体" w:cs="微软雅黑"/>
                <w:bCs/>
                <w:szCs w:val="24"/>
              </w:rPr>
              <w:t>80万</w:t>
            </w:r>
            <w:r w:rsidRPr="004C20B7">
              <w:rPr>
                <w:rFonts w:ascii="宋体" w:hAnsi="宋体" w:cs="微软雅黑" w:hint="eastAsia"/>
                <w:bCs/>
                <w:szCs w:val="24"/>
              </w:rPr>
              <w:t>个.</w:t>
            </w:r>
            <w:r w:rsidRPr="004C20B7">
              <w:rPr>
                <w:rFonts w:ascii="宋体" w:hAnsi="宋体" w:cs="微软雅黑"/>
                <w:bCs/>
                <w:szCs w:val="24"/>
              </w:rPr>
              <w:t xml:space="preserve">每秒新建会话数 </w:t>
            </w:r>
            <w:r w:rsidRPr="004C20B7">
              <w:rPr>
                <w:rFonts w:ascii="宋体" w:hAnsi="宋体" w:cs="微软雅黑" w:hint="eastAsia"/>
                <w:bCs/>
                <w:szCs w:val="24"/>
              </w:rPr>
              <w:t>≥</w:t>
            </w:r>
            <w:r w:rsidRPr="004C20B7">
              <w:rPr>
                <w:rFonts w:ascii="宋体" w:hAnsi="宋体" w:cs="微软雅黑"/>
                <w:bCs/>
                <w:szCs w:val="24"/>
              </w:rPr>
              <w:t>100万</w:t>
            </w:r>
            <w:r w:rsidRPr="004C20B7">
              <w:rPr>
                <w:rFonts w:ascii="宋体" w:hAnsi="宋体" w:cs="微软雅黑" w:hint="eastAsia"/>
                <w:bCs/>
                <w:szCs w:val="24"/>
              </w:rPr>
              <w:t>个</w:t>
            </w:r>
            <w:r w:rsidRPr="004C20B7">
              <w:rPr>
                <w:rFonts w:ascii="宋体" w:hAnsi="宋体" w:cs="微软雅黑"/>
                <w:bCs/>
                <w:szCs w:val="24"/>
              </w:rPr>
              <w:t>/秒</w:t>
            </w:r>
            <w:r w:rsidRPr="004C20B7">
              <w:rPr>
                <w:rFonts w:ascii="宋体" w:hAnsi="宋体" w:cs="微软雅黑" w:hint="eastAsia"/>
                <w:bCs/>
                <w:szCs w:val="24"/>
              </w:rPr>
              <w:t>，</w:t>
            </w:r>
            <w:r w:rsidRPr="004C20B7">
              <w:rPr>
                <w:rFonts w:ascii="宋体" w:hAnsi="宋体" w:cs="微软雅黑"/>
                <w:bCs/>
                <w:szCs w:val="24"/>
              </w:rPr>
              <w:t>2</w:t>
            </w:r>
            <w:r w:rsidRPr="004C20B7">
              <w:rPr>
                <w:rFonts w:ascii="宋体" w:hAnsi="宋体" w:cs="微软雅黑" w:hint="eastAsia"/>
                <w:bCs/>
                <w:szCs w:val="24"/>
              </w:rPr>
              <w:t>*</w:t>
            </w:r>
            <w:r w:rsidRPr="004C20B7">
              <w:rPr>
                <w:rFonts w:ascii="宋体" w:hAnsi="宋体" w:cs="微软雅黑"/>
                <w:bCs/>
                <w:szCs w:val="24"/>
              </w:rPr>
              <w:t>G</w:t>
            </w:r>
            <w:r w:rsidRPr="004C20B7">
              <w:rPr>
                <w:rFonts w:ascii="宋体" w:hAnsi="宋体" w:cs="微软雅黑" w:hint="eastAsia"/>
                <w:bCs/>
                <w:szCs w:val="24"/>
              </w:rPr>
              <w:t>E</w:t>
            </w:r>
            <w:r w:rsidRPr="004C20B7">
              <w:rPr>
                <w:rFonts w:ascii="宋体" w:hAnsi="宋体" w:cs="微软雅黑"/>
                <w:bCs/>
                <w:szCs w:val="24"/>
              </w:rPr>
              <w:t>电口，8</w:t>
            </w:r>
            <w:r w:rsidRPr="004C20B7">
              <w:rPr>
                <w:rFonts w:ascii="宋体" w:hAnsi="宋体" w:cs="微软雅黑" w:hint="eastAsia"/>
                <w:bCs/>
                <w:szCs w:val="24"/>
              </w:rPr>
              <w:t>*</w:t>
            </w:r>
            <w:r w:rsidRPr="004C20B7">
              <w:rPr>
                <w:rFonts w:ascii="宋体" w:hAnsi="宋体" w:cs="微软雅黑"/>
                <w:bCs/>
                <w:szCs w:val="24"/>
              </w:rPr>
              <w:t>SFP+</w:t>
            </w:r>
            <w:r w:rsidRPr="004C20B7">
              <w:rPr>
                <w:rFonts w:ascii="宋体" w:hAnsi="宋体" w:cs="微软雅黑" w:hint="eastAsia"/>
                <w:bCs/>
                <w:szCs w:val="24"/>
              </w:rPr>
              <w:t>万兆光纤接口</w:t>
            </w:r>
            <w:r w:rsidRPr="004C20B7">
              <w:rPr>
                <w:rFonts w:ascii="宋体" w:hAnsi="宋体" w:cs="微软雅黑"/>
                <w:bCs/>
                <w:szCs w:val="24"/>
              </w:rPr>
              <w:t>，4*SFP千兆光纤接口，标准机架式</w:t>
            </w:r>
            <w:r w:rsidRPr="004C20B7">
              <w:rPr>
                <w:rFonts w:ascii="宋体" w:hAnsi="宋体" w:cs="微软雅黑" w:hint="eastAsia"/>
                <w:bCs/>
                <w:szCs w:val="24"/>
              </w:rPr>
              <w:t>。</w:t>
            </w:r>
          </w:p>
        </w:tc>
      </w:tr>
      <w:tr w:rsidR="00515CFB" w:rsidRPr="004C20B7" w14:paraId="371619B0" w14:textId="77777777" w:rsidTr="000F5F49">
        <w:trPr>
          <w:trHeight w:val="454"/>
        </w:trPr>
        <w:tc>
          <w:tcPr>
            <w:tcW w:w="1809" w:type="dxa"/>
            <w:shd w:val="clear" w:color="auto" w:fill="auto"/>
            <w:vAlign w:val="center"/>
          </w:tcPr>
          <w:p w14:paraId="0F239CD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数量</w:t>
            </w:r>
          </w:p>
        </w:tc>
        <w:tc>
          <w:tcPr>
            <w:tcW w:w="12191" w:type="dxa"/>
            <w:shd w:val="clear" w:color="auto" w:fill="auto"/>
            <w:vAlign w:val="center"/>
          </w:tcPr>
          <w:p w14:paraId="64449BB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1套</w:t>
            </w:r>
          </w:p>
        </w:tc>
      </w:tr>
      <w:tr w:rsidR="00515CFB" w:rsidRPr="004C20B7" w14:paraId="36FF47A3" w14:textId="77777777" w:rsidTr="000F5F49">
        <w:trPr>
          <w:trHeight w:val="454"/>
        </w:trPr>
        <w:tc>
          <w:tcPr>
            <w:tcW w:w="1809" w:type="dxa"/>
            <w:shd w:val="clear" w:color="auto" w:fill="auto"/>
            <w:vAlign w:val="center"/>
          </w:tcPr>
          <w:p w14:paraId="65E451D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可扩展能力</w:t>
            </w:r>
          </w:p>
        </w:tc>
        <w:tc>
          <w:tcPr>
            <w:tcW w:w="12191" w:type="dxa"/>
            <w:shd w:val="clear" w:color="auto" w:fill="auto"/>
            <w:vAlign w:val="center"/>
          </w:tcPr>
          <w:p w14:paraId="0324D4A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支持不更换硬件的扩容，</w:t>
            </w:r>
            <w:r w:rsidRPr="004C20B7">
              <w:rPr>
                <w:rFonts w:ascii="宋体" w:hAnsi="宋体" w:cs="微软雅黑" w:hint="eastAsia"/>
                <w:bCs/>
                <w:szCs w:val="24"/>
              </w:rPr>
              <w:t>能够</w:t>
            </w:r>
            <w:r w:rsidRPr="004C20B7">
              <w:rPr>
                <w:rFonts w:ascii="宋体" w:hAnsi="宋体" w:cs="微软雅黑"/>
                <w:bCs/>
                <w:szCs w:val="24"/>
              </w:rPr>
              <w:t>保护投资</w:t>
            </w:r>
            <w:r w:rsidRPr="004C20B7">
              <w:rPr>
                <w:rFonts w:ascii="宋体" w:hAnsi="宋体" w:cs="微软雅黑" w:hint="eastAsia"/>
                <w:bCs/>
                <w:szCs w:val="24"/>
              </w:rPr>
              <w:t>且</w:t>
            </w:r>
            <w:r w:rsidRPr="004C20B7">
              <w:rPr>
                <w:rFonts w:ascii="宋体" w:hAnsi="宋体" w:cs="微软雅黑"/>
                <w:bCs/>
                <w:szCs w:val="24"/>
              </w:rPr>
              <w:t>避免网络割接带来的风险。</w:t>
            </w:r>
          </w:p>
        </w:tc>
      </w:tr>
      <w:tr w:rsidR="00515CFB" w:rsidRPr="004C20B7" w14:paraId="09A836C6" w14:textId="77777777" w:rsidTr="000F5F49">
        <w:trPr>
          <w:trHeight w:val="454"/>
        </w:trPr>
        <w:tc>
          <w:tcPr>
            <w:tcW w:w="1809" w:type="dxa"/>
            <w:shd w:val="clear" w:color="auto" w:fill="auto"/>
            <w:vAlign w:val="center"/>
          </w:tcPr>
          <w:p w14:paraId="7A6C15C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工作模式</w:t>
            </w:r>
          </w:p>
        </w:tc>
        <w:tc>
          <w:tcPr>
            <w:tcW w:w="12191" w:type="dxa"/>
            <w:shd w:val="clear" w:color="auto" w:fill="auto"/>
            <w:vAlign w:val="center"/>
          </w:tcPr>
          <w:p w14:paraId="1F8D454C"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支持透明网桥模式，支持路由模式，支持NAT模式，支持旁路分析模式，支持路由、NAT、网桥和旁路分析的混合模式</w:t>
            </w:r>
          </w:p>
        </w:tc>
      </w:tr>
      <w:tr w:rsidR="00515CFB" w:rsidRPr="004C20B7" w14:paraId="7E569BC5" w14:textId="77777777" w:rsidTr="000F5F49">
        <w:trPr>
          <w:trHeight w:val="454"/>
        </w:trPr>
        <w:tc>
          <w:tcPr>
            <w:tcW w:w="1809" w:type="dxa"/>
            <w:shd w:val="clear" w:color="auto" w:fill="auto"/>
            <w:vAlign w:val="center"/>
          </w:tcPr>
          <w:p w14:paraId="154A0C5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协议识别能力</w:t>
            </w:r>
          </w:p>
        </w:tc>
        <w:tc>
          <w:tcPr>
            <w:tcW w:w="12191" w:type="dxa"/>
            <w:shd w:val="clear" w:color="auto" w:fill="auto"/>
            <w:vAlign w:val="center"/>
          </w:tcPr>
          <w:p w14:paraId="54C756B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支持对2～7层流量的识别能力，能够识别主要应用协议，并逐级细分P2P下载、网络视频、网络电话、游戏、HTTP协议的子类别和具体客户端名称，现网协议识别率 ≥95%</w:t>
            </w:r>
          </w:p>
        </w:tc>
      </w:tr>
      <w:tr w:rsidR="00515CFB" w:rsidRPr="004C20B7" w14:paraId="5524D08A" w14:textId="77777777" w:rsidTr="000F5F49">
        <w:trPr>
          <w:trHeight w:val="454"/>
        </w:trPr>
        <w:tc>
          <w:tcPr>
            <w:tcW w:w="1809" w:type="dxa"/>
            <w:shd w:val="clear" w:color="auto" w:fill="auto"/>
            <w:vAlign w:val="center"/>
          </w:tcPr>
          <w:p w14:paraId="5BA2C6F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IP</w:t>
            </w:r>
            <w:r w:rsidRPr="004C20B7">
              <w:rPr>
                <w:rFonts w:ascii="宋体" w:hAnsi="宋体" w:cs="微软雅黑"/>
                <w:bCs/>
                <w:szCs w:val="24"/>
              </w:rPr>
              <w:t>v</w:t>
            </w:r>
            <w:r w:rsidRPr="004C20B7">
              <w:rPr>
                <w:rFonts w:ascii="宋体" w:hAnsi="宋体" w:cs="微软雅黑" w:hint="eastAsia"/>
                <w:bCs/>
                <w:szCs w:val="24"/>
              </w:rPr>
              <w:t>6</w:t>
            </w:r>
            <w:r w:rsidRPr="004C20B7">
              <w:rPr>
                <w:rFonts w:ascii="宋体" w:hAnsi="宋体" w:cs="微软雅黑"/>
                <w:bCs/>
                <w:szCs w:val="24"/>
              </w:rPr>
              <w:t>应用可视化</w:t>
            </w:r>
          </w:p>
        </w:tc>
        <w:tc>
          <w:tcPr>
            <w:tcW w:w="12191" w:type="dxa"/>
            <w:shd w:val="clear" w:color="auto" w:fill="auto"/>
            <w:vAlign w:val="center"/>
          </w:tcPr>
          <w:p w14:paraId="0EB8731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提供整个系统IPv6流量分别和连接分别统计图表，支持查看IPV6协议占整体流量比例；IPV6最近一天、最近一周和最近一月的流量趋势图表，各协议组的当前速率、连接数的统计信息及条件排序，</w:t>
            </w:r>
          </w:p>
        </w:tc>
      </w:tr>
      <w:tr w:rsidR="00515CFB" w:rsidRPr="004C20B7" w14:paraId="67625BF8" w14:textId="77777777" w:rsidTr="000F5F49">
        <w:trPr>
          <w:trHeight w:val="454"/>
        </w:trPr>
        <w:tc>
          <w:tcPr>
            <w:tcW w:w="1809" w:type="dxa"/>
            <w:shd w:val="clear" w:color="auto" w:fill="auto"/>
            <w:vAlign w:val="center"/>
          </w:tcPr>
          <w:p w14:paraId="0061100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数据展示功能</w:t>
            </w:r>
          </w:p>
        </w:tc>
        <w:tc>
          <w:tcPr>
            <w:tcW w:w="12191" w:type="dxa"/>
            <w:shd w:val="clear" w:color="auto" w:fill="auto"/>
            <w:vAlign w:val="center"/>
          </w:tcPr>
          <w:p w14:paraId="26B0CAD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 xml:space="preserve">可提供整个系统、各链路的流量和连接数统计图表；可提供至少最近10分钟流量、累计流量、并发连接数统计图表； </w:t>
            </w:r>
          </w:p>
        </w:tc>
      </w:tr>
      <w:tr w:rsidR="00515CFB" w:rsidRPr="004C20B7" w14:paraId="438FB973" w14:textId="77777777" w:rsidTr="000F5F49">
        <w:trPr>
          <w:trHeight w:val="454"/>
        </w:trPr>
        <w:tc>
          <w:tcPr>
            <w:tcW w:w="1809" w:type="dxa"/>
            <w:shd w:val="clear" w:color="auto" w:fill="auto"/>
            <w:vAlign w:val="center"/>
          </w:tcPr>
          <w:p w14:paraId="436F145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网络应用性能监测</w:t>
            </w:r>
          </w:p>
        </w:tc>
        <w:tc>
          <w:tcPr>
            <w:tcW w:w="12191" w:type="dxa"/>
            <w:shd w:val="clear" w:color="auto" w:fill="auto"/>
            <w:vAlign w:val="center"/>
          </w:tcPr>
          <w:p w14:paraId="176CCA0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对网络中各种应用的时延进行检测，</w:t>
            </w:r>
            <w:r w:rsidRPr="004C20B7">
              <w:rPr>
                <w:rFonts w:ascii="宋体" w:hAnsi="宋体" w:cs="微软雅黑"/>
                <w:bCs/>
                <w:szCs w:val="24"/>
              </w:rPr>
              <w:t>对网内每条TCP会话都应用体现</w:t>
            </w:r>
            <w:r w:rsidRPr="004C20B7">
              <w:rPr>
                <w:rFonts w:ascii="宋体" w:hAnsi="宋体" w:cs="微软雅黑" w:hint="eastAsia"/>
                <w:bCs/>
                <w:szCs w:val="24"/>
              </w:rPr>
              <w:t>包括客户时延、服务时延、应用时延等</w:t>
            </w:r>
            <w:r w:rsidRPr="004C20B7">
              <w:rPr>
                <w:rFonts w:ascii="宋体" w:hAnsi="宋体" w:cs="微软雅黑"/>
                <w:bCs/>
                <w:szCs w:val="24"/>
              </w:rPr>
              <w:t>信息</w:t>
            </w:r>
          </w:p>
        </w:tc>
      </w:tr>
    </w:tbl>
    <w:p w14:paraId="7BCA461E" w14:textId="77777777" w:rsidR="00515CFB" w:rsidRPr="004C20B7" w:rsidRDefault="00515CFB" w:rsidP="00C01B10">
      <w:pPr>
        <w:pStyle w:val="5"/>
        <w:keepNext w:val="0"/>
        <w:keepLines w:val="0"/>
      </w:pPr>
      <w:r w:rsidRPr="004C20B7">
        <w:t>大数据日志审计系统</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2049"/>
      </w:tblGrid>
      <w:tr w:rsidR="00515CFB" w:rsidRPr="004C20B7" w14:paraId="6DC91442" w14:textId="77777777" w:rsidTr="000F5F49">
        <w:trPr>
          <w:trHeight w:val="454"/>
        </w:trPr>
        <w:tc>
          <w:tcPr>
            <w:tcW w:w="1809" w:type="dxa"/>
            <w:shd w:val="clear" w:color="auto" w:fill="auto"/>
            <w:vAlign w:val="center"/>
          </w:tcPr>
          <w:p w14:paraId="19F0E8D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指标</w:t>
            </w:r>
          </w:p>
        </w:tc>
        <w:tc>
          <w:tcPr>
            <w:tcW w:w="12049" w:type="dxa"/>
            <w:shd w:val="clear" w:color="auto" w:fill="auto"/>
            <w:vAlign w:val="center"/>
          </w:tcPr>
          <w:p w14:paraId="4A20F7A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指标</w:t>
            </w:r>
            <w:r w:rsidRPr="004C20B7">
              <w:rPr>
                <w:rFonts w:ascii="宋体" w:hAnsi="宋体" w:cs="微软雅黑"/>
                <w:bCs/>
                <w:szCs w:val="24"/>
              </w:rPr>
              <w:t>要求</w:t>
            </w:r>
          </w:p>
        </w:tc>
      </w:tr>
      <w:tr w:rsidR="00515CFB" w:rsidRPr="004C20B7" w14:paraId="7FB23703" w14:textId="77777777" w:rsidTr="000F5F49">
        <w:trPr>
          <w:trHeight w:val="454"/>
        </w:trPr>
        <w:tc>
          <w:tcPr>
            <w:tcW w:w="1809" w:type="dxa"/>
            <w:shd w:val="clear" w:color="auto" w:fill="auto"/>
            <w:vAlign w:val="center"/>
          </w:tcPr>
          <w:p w14:paraId="561B255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硬件配置</w:t>
            </w:r>
          </w:p>
        </w:tc>
        <w:tc>
          <w:tcPr>
            <w:tcW w:w="12049" w:type="dxa"/>
            <w:shd w:val="clear" w:color="auto" w:fill="auto"/>
            <w:vAlign w:val="center"/>
          </w:tcPr>
          <w:p w14:paraId="6A74035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CPU</w:t>
            </w:r>
            <w:r w:rsidRPr="004C20B7">
              <w:rPr>
                <w:rFonts w:ascii="宋体" w:hAnsi="宋体" w:cs="微软雅黑" w:hint="eastAsia"/>
                <w:bCs/>
                <w:szCs w:val="24"/>
              </w:rPr>
              <w:t>数量≥2；C</w:t>
            </w:r>
            <w:r w:rsidRPr="004C20B7">
              <w:rPr>
                <w:rFonts w:ascii="宋体" w:hAnsi="宋体" w:cs="微软雅黑"/>
                <w:bCs/>
                <w:szCs w:val="24"/>
              </w:rPr>
              <w:t>PU</w:t>
            </w:r>
            <w:r w:rsidRPr="004C20B7">
              <w:rPr>
                <w:rFonts w:ascii="宋体" w:hAnsi="宋体" w:cs="微软雅黑" w:hint="eastAsia"/>
                <w:bCs/>
                <w:szCs w:val="24"/>
              </w:rPr>
              <w:t>核心数≥</w:t>
            </w:r>
            <w:r w:rsidRPr="004C20B7">
              <w:rPr>
                <w:rFonts w:ascii="宋体" w:hAnsi="宋体" w:cs="微软雅黑"/>
                <w:bCs/>
                <w:szCs w:val="24"/>
              </w:rPr>
              <w:t>16</w:t>
            </w:r>
            <w:r w:rsidRPr="004C20B7">
              <w:rPr>
                <w:rFonts w:ascii="宋体" w:hAnsi="宋体" w:cs="微软雅黑" w:hint="eastAsia"/>
                <w:bCs/>
                <w:szCs w:val="24"/>
              </w:rPr>
              <w:t>；C</w:t>
            </w:r>
            <w:r w:rsidRPr="004C20B7">
              <w:rPr>
                <w:rFonts w:ascii="宋体" w:hAnsi="宋体" w:cs="微软雅黑"/>
                <w:bCs/>
                <w:szCs w:val="24"/>
              </w:rPr>
              <w:t>PU</w:t>
            </w:r>
            <w:r w:rsidRPr="004C20B7">
              <w:rPr>
                <w:rFonts w:ascii="宋体" w:hAnsi="宋体" w:cs="微软雅黑" w:hint="eastAsia"/>
                <w:bCs/>
                <w:szCs w:val="24"/>
              </w:rPr>
              <w:t>主频≥</w:t>
            </w:r>
            <w:r w:rsidRPr="004C20B7">
              <w:rPr>
                <w:rFonts w:ascii="宋体" w:hAnsi="宋体" w:cs="微软雅黑"/>
                <w:bCs/>
                <w:szCs w:val="24"/>
              </w:rPr>
              <w:t>2.3GH</w:t>
            </w:r>
            <w:r w:rsidRPr="004C20B7">
              <w:rPr>
                <w:rFonts w:ascii="宋体" w:hAnsi="宋体" w:cs="微软雅黑" w:hint="eastAsia"/>
                <w:bCs/>
                <w:szCs w:val="24"/>
              </w:rPr>
              <w:t>z；内存≥6</w:t>
            </w:r>
            <w:r w:rsidRPr="004C20B7">
              <w:rPr>
                <w:rFonts w:ascii="宋体" w:hAnsi="宋体" w:cs="微软雅黑"/>
                <w:bCs/>
                <w:szCs w:val="24"/>
              </w:rPr>
              <w:t>4G</w:t>
            </w:r>
            <w:r w:rsidRPr="004C20B7">
              <w:rPr>
                <w:rFonts w:ascii="宋体" w:hAnsi="宋体" w:cs="微软雅黑" w:hint="eastAsia"/>
                <w:bCs/>
                <w:szCs w:val="24"/>
              </w:rPr>
              <w:t>；读取密集型固态硬盘数量≥4；单块固态硬盘容量≥9</w:t>
            </w:r>
            <w:r w:rsidRPr="004C20B7">
              <w:rPr>
                <w:rFonts w:ascii="宋体" w:hAnsi="宋体" w:cs="微软雅黑"/>
                <w:bCs/>
                <w:szCs w:val="24"/>
              </w:rPr>
              <w:t>60G</w:t>
            </w:r>
            <w:r w:rsidRPr="004C20B7">
              <w:rPr>
                <w:rFonts w:ascii="宋体" w:hAnsi="宋体" w:cs="微软雅黑" w:hint="eastAsia"/>
                <w:bCs/>
                <w:szCs w:val="24"/>
              </w:rPr>
              <w:t>；至少支持</w:t>
            </w:r>
            <w:r w:rsidRPr="004C20B7">
              <w:rPr>
                <w:rFonts w:ascii="宋体" w:hAnsi="宋体" w:cs="微软雅黑"/>
                <w:bCs/>
                <w:szCs w:val="24"/>
              </w:rPr>
              <w:t>RAID0、1、5、10</w:t>
            </w:r>
            <w:r w:rsidRPr="004C20B7">
              <w:rPr>
                <w:rFonts w:ascii="宋体" w:hAnsi="宋体" w:cs="微软雅黑" w:hint="eastAsia"/>
                <w:bCs/>
                <w:szCs w:val="24"/>
              </w:rPr>
              <w:t>；支持4个以上万兆单模光口</w:t>
            </w:r>
            <w:r w:rsidRPr="004C20B7">
              <w:rPr>
                <w:rFonts w:ascii="宋体" w:hAnsi="宋体" w:cs="微软雅黑"/>
                <w:bCs/>
                <w:szCs w:val="24"/>
              </w:rPr>
              <w:t>。</w:t>
            </w:r>
          </w:p>
        </w:tc>
      </w:tr>
      <w:tr w:rsidR="00515CFB" w:rsidRPr="004C20B7" w14:paraId="4ABBB876" w14:textId="77777777" w:rsidTr="000F5F49">
        <w:trPr>
          <w:trHeight w:val="454"/>
        </w:trPr>
        <w:tc>
          <w:tcPr>
            <w:tcW w:w="1809" w:type="dxa"/>
            <w:shd w:val="clear" w:color="auto" w:fill="auto"/>
            <w:vAlign w:val="center"/>
          </w:tcPr>
          <w:p w14:paraId="72F576AE"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数量</w:t>
            </w:r>
          </w:p>
        </w:tc>
        <w:tc>
          <w:tcPr>
            <w:tcW w:w="12049" w:type="dxa"/>
            <w:shd w:val="clear" w:color="auto" w:fill="auto"/>
            <w:vAlign w:val="center"/>
          </w:tcPr>
          <w:p w14:paraId="4DD6F68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1套</w:t>
            </w:r>
          </w:p>
        </w:tc>
      </w:tr>
      <w:tr w:rsidR="00515CFB" w:rsidRPr="004C20B7" w14:paraId="40369188" w14:textId="77777777" w:rsidTr="000F5F49">
        <w:trPr>
          <w:trHeight w:val="454"/>
        </w:trPr>
        <w:tc>
          <w:tcPr>
            <w:tcW w:w="1809" w:type="dxa"/>
            <w:shd w:val="clear" w:color="auto" w:fill="auto"/>
            <w:vAlign w:val="center"/>
          </w:tcPr>
          <w:p w14:paraId="1EA05B8A"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会话日志记录</w:t>
            </w:r>
          </w:p>
        </w:tc>
        <w:tc>
          <w:tcPr>
            <w:tcW w:w="12049" w:type="dxa"/>
            <w:shd w:val="clear" w:color="auto" w:fill="auto"/>
            <w:vAlign w:val="center"/>
          </w:tcPr>
          <w:p w14:paraId="08E47A5A"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支持会话日志包含设备编号、接口、访问时间、源地址、目标地址、NAT地址、账号信息、域名、协议类型、7层协议名称、流量、运营商、地理位置一共13个元素。同时采用1:1 的日志输出，完整保留网络中的相关信息</w:t>
            </w:r>
          </w:p>
        </w:tc>
      </w:tr>
      <w:tr w:rsidR="00515CFB" w:rsidRPr="004C20B7" w14:paraId="2B506007" w14:textId="77777777" w:rsidTr="000F5F49">
        <w:trPr>
          <w:trHeight w:val="454"/>
        </w:trPr>
        <w:tc>
          <w:tcPr>
            <w:tcW w:w="1809" w:type="dxa"/>
            <w:shd w:val="clear" w:color="auto" w:fill="auto"/>
            <w:vAlign w:val="center"/>
          </w:tcPr>
          <w:p w14:paraId="0879E926"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流量流向查询</w:t>
            </w:r>
          </w:p>
        </w:tc>
        <w:tc>
          <w:tcPr>
            <w:tcW w:w="12049" w:type="dxa"/>
            <w:shd w:val="clear" w:color="auto" w:fill="auto"/>
            <w:vAlign w:val="center"/>
          </w:tcPr>
          <w:p w14:paraId="47F2090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支持查询</w:t>
            </w:r>
            <w:r w:rsidRPr="004C20B7">
              <w:rPr>
                <w:rFonts w:ascii="宋体" w:hAnsi="宋体" w:cs="微软雅黑"/>
                <w:bCs/>
                <w:szCs w:val="24"/>
              </w:rPr>
              <w:t>网络中的流量流向数据，可查出特定IP、特定应用流量的流向，以便充分掌握网络情况</w:t>
            </w:r>
          </w:p>
        </w:tc>
      </w:tr>
      <w:tr w:rsidR="00515CFB" w:rsidRPr="004C20B7" w14:paraId="7B635E34" w14:textId="77777777" w:rsidTr="000F5F49">
        <w:trPr>
          <w:trHeight w:val="454"/>
        </w:trPr>
        <w:tc>
          <w:tcPr>
            <w:tcW w:w="1809" w:type="dxa"/>
            <w:shd w:val="clear" w:color="auto" w:fill="auto"/>
            <w:vAlign w:val="center"/>
          </w:tcPr>
          <w:p w14:paraId="4580BF44"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网络性能分析</w:t>
            </w:r>
          </w:p>
        </w:tc>
        <w:tc>
          <w:tcPr>
            <w:tcW w:w="12049" w:type="dxa"/>
            <w:shd w:val="clear" w:color="auto" w:fill="auto"/>
            <w:vAlign w:val="center"/>
          </w:tcPr>
          <w:p w14:paraId="77365B8E"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支持</w:t>
            </w:r>
            <w:r w:rsidRPr="004C20B7">
              <w:rPr>
                <w:rFonts w:ascii="宋体" w:hAnsi="宋体" w:cs="微软雅黑" w:hint="eastAsia"/>
                <w:bCs/>
                <w:szCs w:val="24"/>
              </w:rPr>
              <w:t>统计分析</w:t>
            </w:r>
            <w:r w:rsidRPr="004C20B7">
              <w:rPr>
                <w:rFonts w:ascii="宋体" w:hAnsi="宋体" w:cs="微软雅黑"/>
                <w:bCs/>
                <w:szCs w:val="24"/>
              </w:rPr>
              <w:t>网络性能信息</w:t>
            </w:r>
          </w:p>
        </w:tc>
      </w:tr>
      <w:tr w:rsidR="00515CFB" w:rsidRPr="004C20B7" w14:paraId="7E7C7545" w14:textId="77777777" w:rsidTr="000F5F49">
        <w:trPr>
          <w:trHeight w:val="454"/>
        </w:trPr>
        <w:tc>
          <w:tcPr>
            <w:tcW w:w="1809" w:type="dxa"/>
            <w:shd w:val="clear" w:color="auto" w:fill="auto"/>
            <w:vAlign w:val="center"/>
          </w:tcPr>
          <w:p w14:paraId="2E21E86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网络应用性能监测</w:t>
            </w:r>
          </w:p>
        </w:tc>
        <w:tc>
          <w:tcPr>
            <w:tcW w:w="12049" w:type="dxa"/>
            <w:shd w:val="clear" w:color="auto" w:fill="auto"/>
            <w:vAlign w:val="center"/>
          </w:tcPr>
          <w:p w14:paraId="65DD867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支持检测网络中各种应用的时延，各种协议时延要求包括但不限于客户时延、服务时延、应用时延。</w:t>
            </w:r>
          </w:p>
        </w:tc>
      </w:tr>
      <w:tr w:rsidR="00515CFB" w:rsidRPr="004C20B7" w14:paraId="2E732E51" w14:textId="77777777" w:rsidTr="000F5F49">
        <w:trPr>
          <w:trHeight w:val="454"/>
        </w:trPr>
        <w:tc>
          <w:tcPr>
            <w:tcW w:w="1809" w:type="dxa"/>
            <w:shd w:val="clear" w:color="auto" w:fill="auto"/>
            <w:vAlign w:val="center"/>
          </w:tcPr>
          <w:p w14:paraId="07ABC371"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lastRenderedPageBreak/>
              <w:t>TOP域名</w:t>
            </w:r>
          </w:p>
        </w:tc>
        <w:tc>
          <w:tcPr>
            <w:tcW w:w="12049" w:type="dxa"/>
            <w:shd w:val="clear" w:color="auto" w:fill="auto"/>
            <w:vAlign w:val="center"/>
          </w:tcPr>
          <w:p w14:paraId="637584C4"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支持对网内特定时间内的域名进行排名，方便评估网络安全事件</w:t>
            </w:r>
          </w:p>
        </w:tc>
      </w:tr>
      <w:tr w:rsidR="00515CFB" w:rsidRPr="004C20B7" w14:paraId="15C00844" w14:textId="77777777" w:rsidTr="000F5F49">
        <w:trPr>
          <w:trHeight w:val="454"/>
        </w:trPr>
        <w:tc>
          <w:tcPr>
            <w:tcW w:w="1809" w:type="dxa"/>
            <w:shd w:val="clear" w:color="auto" w:fill="auto"/>
            <w:vAlign w:val="center"/>
          </w:tcPr>
          <w:p w14:paraId="13C4AE7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数据库开放性</w:t>
            </w:r>
          </w:p>
        </w:tc>
        <w:tc>
          <w:tcPr>
            <w:tcW w:w="12049" w:type="dxa"/>
            <w:shd w:val="clear" w:color="auto" w:fill="auto"/>
            <w:vAlign w:val="center"/>
          </w:tcPr>
          <w:p w14:paraId="7B6611A6" w14:textId="4D55A6DA"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支持将数据库表结构开放，以</w:t>
            </w:r>
            <w:r w:rsidR="00322104" w:rsidRPr="004C20B7">
              <w:rPr>
                <w:rFonts w:ascii="宋体" w:hAnsi="宋体" w:cs="微软雅黑" w:hint="eastAsia"/>
                <w:bCs/>
                <w:szCs w:val="24"/>
              </w:rPr>
              <w:t>方便</w:t>
            </w:r>
            <w:r w:rsidRPr="004C20B7">
              <w:rPr>
                <w:rFonts w:ascii="宋体" w:hAnsi="宋体" w:cs="微软雅黑" w:hint="eastAsia"/>
                <w:bCs/>
                <w:szCs w:val="24"/>
              </w:rPr>
              <w:t>后期对接其他数据分析系统，提供承诺书。</w:t>
            </w:r>
          </w:p>
        </w:tc>
      </w:tr>
      <w:tr w:rsidR="00515CFB" w:rsidRPr="004C20B7" w14:paraId="0F098AD8" w14:textId="77777777" w:rsidTr="000F5F49">
        <w:trPr>
          <w:trHeight w:val="454"/>
        </w:trPr>
        <w:tc>
          <w:tcPr>
            <w:tcW w:w="1809" w:type="dxa"/>
            <w:shd w:val="clear" w:color="auto" w:fill="auto"/>
            <w:vAlign w:val="center"/>
          </w:tcPr>
          <w:p w14:paraId="0309CF0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可扩展性</w:t>
            </w:r>
          </w:p>
        </w:tc>
        <w:tc>
          <w:tcPr>
            <w:tcW w:w="12049" w:type="dxa"/>
            <w:shd w:val="clear" w:color="auto" w:fill="auto"/>
            <w:vAlign w:val="center"/>
          </w:tcPr>
          <w:p w14:paraId="2A580D7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提供不少于5个节点的软件处理能力证明，</w:t>
            </w:r>
            <w:r w:rsidRPr="004C20B7">
              <w:rPr>
                <w:rFonts w:ascii="宋体" w:hAnsi="宋体" w:cs="微软雅黑"/>
                <w:bCs/>
                <w:szCs w:val="24"/>
              </w:rPr>
              <w:t>支持集群模式多节点的扩容，以提升系统整体性能</w:t>
            </w:r>
          </w:p>
        </w:tc>
      </w:tr>
    </w:tbl>
    <w:p w14:paraId="7C202734" w14:textId="77777777" w:rsidR="00515CFB" w:rsidRPr="004C20B7" w:rsidRDefault="00515CFB" w:rsidP="00C01B10">
      <w:pPr>
        <w:pStyle w:val="5"/>
        <w:keepNext w:val="0"/>
        <w:keepLines w:val="0"/>
      </w:pPr>
      <w:r w:rsidRPr="004C20B7">
        <w:rPr>
          <w:rFonts w:hint="eastAsia"/>
        </w:rPr>
        <w:t>分布式</w:t>
      </w:r>
      <w:r w:rsidRPr="004C20B7">
        <w:t>节点服务器</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907"/>
      </w:tblGrid>
      <w:tr w:rsidR="00515CFB" w:rsidRPr="004C20B7" w14:paraId="632C0CEE" w14:textId="77777777" w:rsidTr="000F5F49">
        <w:trPr>
          <w:trHeight w:val="454"/>
        </w:trPr>
        <w:tc>
          <w:tcPr>
            <w:tcW w:w="1951" w:type="dxa"/>
            <w:shd w:val="clear" w:color="auto" w:fill="auto"/>
            <w:vAlign w:val="center"/>
          </w:tcPr>
          <w:p w14:paraId="788CF291"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指标</w:t>
            </w:r>
          </w:p>
        </w:tc>
        <w:tc>
          <w:tcPr>
            <w:tcW w:w="11907" w:type="dxa"/>
            <w:shd w:val="clear" w:color="auto" w:fill="auto"/>
            <w:vAlign w:val="center"/>
          </w:tcPr>
          <w:p w14:paraId="5242AE7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指标</w:t>
            </w:r>
            <w:r w:rsidRPr="004C20B7">
              <w:rPr>
                <w:rFonts w:ascii="宋体" w:hAnsi="宋体" w:cs="微软雅黑"/>
                <w:bCs/>
                <w:szCs w:val="24"/>
              </w:rPr>
              <w:t>要求</w:t>
            </w:r>
          </w:p>
        </w:tc>
      </w:tr>
      <w:tr w:rsidR="00515CFB" w:rsidRPr="004C20B7" w14:paraId="116B70D4" w14:textId="77777777" w:rsidTr="000F5F49">
        <w:trPr>
          <w:trHeight w:val="454"/>
        </w:trPr>
        <w:tc>
          <w:tcPr>
            <w:tcW w:w="1951" w:type="dxa"/>
            <w:shd w:val="clear" w:color="auto" w:fill="auto"/>
            <w:vAlign w:val="center"/>
          </w:tcPr>
          <w:p w14:paraId="2BF8F06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硬件配置</w:t>
            </w:r>
          </w:p>
        </w:tc>
        <w:tc>
          <w:tcPr>
            <w:tcW w:w="11907" w:type="dxa"/>
            <w:shd w:val="clear" w:color="auto" w:fill="auto"/>
            <w:vAlign w:val="center"/>
          </w:tcPr>
          <w:p w14:paraId="082BBFD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w:t>
            </w:r>
            <w:r w:rsidRPr="004C20B7">
              <w:rPr>
                <w:rFonts w:ascii="宋体" w:hAnsi="宋体" w:cs="微软雅黑"/>
                <w:bCs/>
                <w:szCs w:val="24"/>
              </w:rPr>
              <w:t>CPU</w:t>
            </w:r>
            <w:r w:rsidRPr="004C20B7">
              <w:rPr>
                <w:rFonts w:ascii="宋体" w:hAnsi="宋体" w:cs="微软雅黑" w:hint="eastAsia"/>
                <w:bCs/>
                <w:szCs w:val="24"/>
              </w:rPr>
              <w:t>数量≥2；C</w:t>
            </w:r>
            <w:r w:rsidRPr="004C20B7">
              <w:rPr>
                <w:rFonts w:ascii="宋体" w:hAnsi="宋体" w:cs="微软雅黑"/>
                <w:bCs/>
                <w:szCs w:val="24"/>
              </w:rPr>
              <w:t>PU</w:t>
            </w:r>
            <w:r w:rsidRPr="004C20B7">
              <w:rPr>
                <w:rFonts w:ascii="宋体" w:hAnsi="宋体" w:cs="微软雅黑" w:hint="eastAsia"/>
                <w:bCs/>
                <w:szCs w:val="24"/>
              </w:rPr>
              <w:t>核心数≥</w:t>
            </w:r>
            <w:r w:rsidRPr="004C20B7">
              <w:rPr>
                <w:rFonts w:ascii="宋体" w:hAnsi="宋体" w:cs="微软雅黑"/>
                <w:bCs/>
                <w:szCs w:val="24"/>
              </w:rPr>
              <w:t>16</w:t>
            </w:r>
            <w:r w:rsidRPr="004C20B7">
              <w:rPr>
                <w:rFonts w:ascii="宋体" w:hAnsi="宋体" w:cs="微软雅黑" w:hint="eastAsia"/>
                <w:bCs/>
                <w:szCs w:val="24"/>
              </w:rPr>
              <w:t>；C</w:t>
            </w:r>
            <w:r w:rsidRPr="004C20B7">
              <w:rPr>
                <w:rFonts w:ascii="宋体" w:hAnsi="宋体" w:cs="微软雅黑"/>
                <w:bCs/>
                <w:szCs w:val="24"/>
              </w:rPr>
              <w:t>PU</w:t>
            </w:r>
            <w:r w:rsidRPr="004C20B7">
              <w:rPr>
                <w:rFonts w:ascii="宋体" w:hAnsi="宋体" w:cs="微软雅黑" w:hint="eastAsia"/>
                <w:bCs/>
                <w:szCs w:val="24"/>
              </w:rPr>
              <w:t>主频≥</w:t>
            </w:r>
            <w:r w:rsidRPr="004C20B7">
              <w:rPr>
                <w:rFonts w:ascii="宋体" w:hAnsi="宋体" w:cs="微软雅黑"/>
                <w:bCs/>
                <w:szCs w:val="24"/>
              </w:rPr>
              <w:t>2.3GH</w:t>
            </w:r>
            <w:r w:rsidRPr="004C20B7">
              <w:rPr>
                <w:rFonts w:ascii="宋体" w:hAnsi="宋体" w:cs="微软雅黑" w:hint="eastAsia"/>
                <w:bCs/>
                <w:szCs w:val="24"/>
              </w:rPr>
              <w:t>z；内存≥6</w:t>
            </w:r>
            <w:r w:rsidRPr="004C20B7">
              <w:rPr>
                <w:rFonts w:ascii="宋体" w:hAnsi="宋体" w:cs="微软雅黑"/>
                <w:bCs/>
                <w:szCs w:val="24"/>
              </w:rPr>
              <w:t>4G</w:t>
            </w:r>
            <w:r w:rsidRPr="004C20B7">
              <w:rPr>
                <w:rFonts w:ascii="宋体" w:hAnsi="宋体" w:cs="微软雅黑" w:hint="eastAsia"/>
                <w:bCs/>
                <w:szCs w:val="24"/>
              </w:rPr>
              <w:t>；读取密集型固态硬盘数量≥4；单块固态硬盘容量≥9</w:t>
            </w:r>
            <w:r w:rsidRPr="004C20B7">
              <w:rPr>
                <w:rFonts w:ascii="宋体" w:hAnsi="宋体" w:cs="微软雅黑"/>
                <w:bCs/>
                <w:szCs w:val="24"/>
              </w:rPr>
              <w:t>60G</w:t>
            </w:r>
            <w:r w:rsidRPr="004C20B7">
              <w:rPr>
                <w:rFonts w:ascii="宋体" w:hAnsi="宋体" w:cs="微软雅黑" w:hint="eastAsia"/>
                <w:bCs/>
                <w:szCs w:val="24"/>
              </w:rPr>
              <w:t>；至少支持</w:t>
            </w:r>
            <w:r w:rsidRPr="004C20B7">
              <w:rPr>
                <w:rFonts w:ascii="宋体" w:hAnsi="宋体" w:cs="微软雅黑"/>
                <w:bCs/>
                <w:szCs w:val="24"/>
              </w:rPr>
              <w:t>RAID0、1、5、10</w:t>
            </w:r>
            <w:r w:rsidRPr="004C20B7">
              <w:rPr>
                <w:rFonts w:ascii="宋体" w:hAnsi="宋体" w:cs="微软雅黑" w:hint="eastAsia"/>
                <w:bCs/>
                <w:szCs w:val="24"/>
              </w:rPr>
              <w:t>；支持4个以上万兆单模光口</w:t>
            </w:r>
            <w:r w:rsidRPr="004C20B7">
              <w:rPr>
                <w:rFonts w:ascii="宋体" w:hAnsi="宋体" w:cs="微软雅黑"/>
                <w:bCs/>
                <w:szCs w:val="24"/>
              </w:rPr>
              <w:t>。</w:t>
            </w:r>
          </w:p>
        </w:tc>
      </w:tr>
      <w:tr w:rsidR="00515CFB" w:rsidRPr="004C20B7" w14:paraId="26B4592D" w14:textId="77777777" w:rsidTr="000F5F49">
        <w:trPr>
          <w:trHeight w:val="454"/>
        </w:trPr>
        <w:tc>
          <w:tcPr>
            <w:tcW w:w="1951" w:type="dxa"/>
            <w:shd w:val="clear" w:color="auto" w:fill="auto"/>
            <w:vAlign w:val="center"/>
          </w:tcPr>
          <w:p w14:paraId="61D420B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数量</w:t>
            </w:r>
          </w:p>
        </w:tc>
        <w:tc>
          <w:tcPr>
            <w:tcW w:w="11907" w:type="dxa"/>
            <w:shd w:val="clear" w:color="auto" w:fill="auto"/>
            <w:vAlign w:val="center"/>
          </w:tcPr>
          <w:p w14:paraId="21F748E6"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4台</w:t>
            </w:r>
          </w:p>
        </w:tc>
      </w:tr>
    </w:tbl>
    <w:p w14:paraId="6FCDE0F9" w14:textId="77777777" w:rsidR="00515CFB" w:rsidRPr="004C20B7" w:rsidRDefault="00515CFB" w:rsidP="00C01B10">
      <w:pPr>
        <w:pStyle w:val="5"/>
        <w:keepNext w:val="0"/>
        <w:keepLines w:val="0"/>
      </w:pPr>
      <w:r w:rsidRPr="004C20B7">
        <w:t>存储系统</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4"/>
        <w:gridCol w:w="12174"/>
      </w:tblGrid>
      <w:tr w:rsidR="00515CFB" w:rsidRPr="004C20B7" w14:paraId="0B7C2C5C" w14:textId="77777777" w:rsidTr="00345F34">
        <w:trPr>
          <w:trHeight w:val="454"/>
        </w:trPr>
        <w:tc>
          <w:tcPr>
            <w:tcW w:w="1684" w:type="dxa"/>
            <w:shd w:val="clear" w:color="auto" w:fill="auto"/>
            <w:vAlign w:val="center"/>
          </w:tcPr>
          <w:p w14:paraId="483C9130"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指标</w:t>
            </w:r>
          </w:p>
        </w:tc>
        <w:tc>
          <w:tcPr>
            <w:tcW w:w="12174" w:type="dxa"/>
            <w:shd w:val="clear" w:color="auto" w:fill="auto"/>
            <w:vAlign w:val="center"/>
          </w:tcPr>
          <w:p w14:paraId="569ACB7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指标</w:t>
            </w:r>
            <w:r w:rsidRPr="004C20B7">
              <w:rPr>
                <w:rFonts w:ascii="宋体" w:hAnsi="宋体" w:cs="微软雅黑"/>
                <w:bCs/>
                <w:szCs w:val="24"/>
              </w:rPr>
              <w:t>要求</w:t>
            </w:r>
          </w:p>
        </w:tc>
      </w:tr>
      <w:tr w:rsidR="00515CFB" w:rsidRPr="004C20B7" w14:paraId="57719AC8" w14:textId="77777777" w:rsidTr="00345F34">
        <w:trPr>
          <w:trHeight w:val="454"/>
        </w:trPr>
        <w:tc>
          <w:tcPr>
            <w:tcW w:w="1684" w:type="dxa"/>
            <w:shd w:val="clear" w:color="auto" w:fill="auto"/>
            <w:vAlign w:val="center"/>
          </w:tcPr>
          <w:p w14:paraId="35BE8BA1"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硬件配置</w:t>
            </w:r>
          </w:p>
        </w:tc>
        <w:tc>
          <w:tcPr>
            <w:tcW w:w="12174" w:type="dxa"/>
            <w:shd w:val="clear" w:color="auto" w:fill="auto"/>
            <w:vAlign w:val="center"/>
          </w:tcPr>
          <w:p w14:paraId="69FF80E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 配置2个控制器，双控之间</w:t>
            </w:r>
            <w:r w:rsidRPr="004C20B7">
              <w:rPr>
                <w:rFonts w:ascii="宋体" w:hAnsi="宋体" w:cs="微软雅黑"/>
                <w:bCs/>
                <w:szCs w:val="24"/>
              </w:rPr>
              <w:t>PCI-E</w:t>
            </w:r>
            <w:r w:rsidRPr="004C20B7">
              <w:rPr>
                <w:rFonts w:ascii="宋体" w:hAnsi="宋体" w:cs="微软雅黑" w:hint="eastAsia"/>
                <w:bCs/>
                <w:szCs w:val="24"/>
              </w:rPr>
              <w:t>互联，双控配置≥4*4*12Gbps SAS3.0磁盘通道，支持SAN和NAS一体化，系统内双控制器缓存容量配置≥64G</w:t>
            </w:r>
            <w:r w:rsidRPr="004C20B7">
              <w:rPr>
                <w:rFonts w:ascii="宋体" w:hAnsi="宋体" w:cs="微软雅黑"/>
                <w:bCs/>
                <w:szCs w:val="24"/>
              </w:rPr>
              <w:t>.</w:t>
            </w:r>
          </w:p>
          <w:p w14:paraId="0A00B021"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容量配置≥</w:t>
            </w:r>
            <w:r w:rsidRPr="004C20B7">
              <w:rPr>
                <w:rFonts w:ascii="宋体" w:hAnsi="宋体" w:cs="微软雅黑"/>
                <w:bCs/>
                <w:szCs w:val="24"/>
              </w:rPr>
              <w:t>20</w:t>
            </w:r>
            <w:r w:rsidRPr="004C20B7">
              <w:rPr>
                <w:rFonts w:ascii="宋体" w:hAnsi="宋体" w:cs="微软雅黑" w:hint="eastAsia"/>
                <w:bCs/>
                <w:szCs w:val="24"/>
              </w:rPr>
              <w:t xml:space="preserve">TB </w:t>
            </w:r>
            <w:r w:rsidRPr="004C20B7">
              <w:rPr>
                <w:rFonts w:ascii="宋体" w:hAnsi="宋体" w:cs="微软雅黑"/>
                <w:bCs/>
                <w:szCs w:val="24"/>
              </w:rPr>
              <w:t>10K HDD</w:t>
            </w:r>
            <w:r w:rsidRPr="004C20B7">
              <w:rPr>
                <w:rFonts w:ascii="宋体" w:hAnsi="宋体" w:cs="微软雅黑" w:hint="eastAsia"/>
                <w:bCs/>
                <w:szCs w:val="24"/>
              </w:rPr>
              <w:t>硬盘；</w:t>
            </w:r>
          </w:p>
        </w:tc>
      </w:tr>
      <w:tr w:rsidR="00515CFB" w:rsidRPr="004C20B7" w14:paraId="77695D51" w14:textId="77777777" w:rsidTr="00345F34">
        <w:trPr>
          <w:trHeight w:val="454"/>
        </w:trPr>
        <w:tc>
          <w:tcPr>
            <w:tcW w:w="1684" w:type="dxa"/>
            <w:shd w:val="clear" w:color="auto" w:fill="auto"/>
            <w:vAlign w:val="center"/>
          </w:tcPr>
          <w:p w14:paraId="3C4BDEB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数量</w:t>
            </w:r>
          </w:p>
        </w:tc>
        <w:tc>
          <w:tcPr>
            <w:tcW w:w="12174" w:type="dxa"/>
            <w:shd w:val="clear" w:color="auto" w:fill="auto"/>
            <w:vAlign w:val="center"/>
          </w:tcPr>
          <w:p w14:paraId="45AC208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1台</w:t>
            </w:r>
          </w:p>
        </w:tc>
      </w:tr>
      <w:tr w:rsidR="00515CFB" w:rsidRPr="004C20B7" w14:paraId="1CF55B94" w14:textId="77777777" w:rsidTr="00345F34">
        <w:trPr>
          <w:trHeight w:val="454"/>
        </w:trPr>
        <w:tc>
          <w:tcPr>
            <w:tcW w:w="1684" w:type="dxa"/>
            <w:shd w:val="clear" w:color="auto" w:fill="auto"/>
            <w:vAlign w:val="center"/>
          </w:tcPr>
          <w:p w14:paraId="202DF10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前端主机通道接口</w:t>
            </w:r>
          </w:p>
        </w:tc>
        <w:tc>
          <w:tcPr>
            <w:tcW w:w="12174" w:type="dxa"/>
            <w:shd w:val="clear" w:color="auto" w:fill="auto"/>
            <w:vAlign w:val="center"/>
          </w:tcPr>
          <w:p w14:paraId="1D8546A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 xml:space="preserve">本次双控配置不低于8 *1Gbps </w:t>
            </w:r>
            <w:r w:rsidRPr="004C20B7">
              <w:rPr>
                <w:rFonts w:ascii="宋体" w:hAnsi="宋体" w:cs="微软雅黑"/>
                <w:bCs/>
                <w:szCs w:val="24"/>
              </w:rPr>
              <w:t>GE</w:t>
            </w:r>
            <w:r w:rsidRPr="004C20B7">
              <w:rPr>
                <w:rFonts w:ascii="宋体" w:hAnsi="宋体" w:cs="微软雅黑" w:hint="eastAsia"/>
                <w:bCs/>
                <w:szCs w:val="24"/>
              </w:rPr>
              <w:t>主机具备控制器在线主机接口IO模块热拔插功能；主机接口支持8Gbps FC、1Gbps iSCSI、10Gbps iSCSI、10Gbps FCoE、16Gbps FC以及智能IO卡(4口，支持8/16Gb FC、10GE和FCoE)、56Gb IB</w:t>
            </w:r>
            <w:r w:rsidRPr="004C20B7">
              <w:rPr>
                <w:rFonts w:ascii="宋体" w:hAnsi="宋体" w:cs="微软雅黑"/>
                <w:bCs/>
                <w:szCs w:val="24"/>
              </w:rPr>
              <w:t>。</w:t>
            </w:r>
          </w:p>
        </w:tc>
      </w:tr>
      <w:tr w:rsidR="00515CFB" w:rsidRPr="004C20B7" w14:paraId="54E75C46" w14:textId="77777777" w:rsidTr="00345F34">
        <w:trPr>
          <w:trHeight w:val="454"/>
        </w:trPr>
        <w:tc>
          <w:tcPr>
            <w:tcW w:w="1684" w:type="dxa"/>
            <w:shd w:val="clear" w:color="auto" w:fill="auto"/>
            <w:vAlign w:val="center"/>
          </w:tcPr>
          <w:p w14:paraId="0BC6F27E"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可维护性</w:t>
            </w:r>
          </w:p>
        </w:tc>
        <w:tc>
          <w:tcPr>
            <w:tcW w:w="12174" w:type="dxa"/>
            <w:shd w:val="clear" w:color="auto" w:fill="auto"/>
            <w:vAlign w:val="center"/>
          </w:tcPr>
          <w:p w14:paraId="6A518850"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支持冗余电源、风扇、控制器、缓存断电保护功能，提供快速恢复技术，能够保障硬盘失效后短时间内恢复，减少风险；磁盘、电源、IO模块都可以不停机热插拔。NAS缓存具备断电保护功能， 在出现电源故障时，可提供充足的电源，将高速缓存内容转储至非易失性内部存储设备上（非通用服务器架构）。</w:t>
            </w:r>
          </w:p>
        </w:tc>
      </w:tr>
      <w:tr w:rsidR="00515CFB" w:rsidRPr="004C20B7" w14:paraId="6115BD98" w14:textId="77777777" w:rsidTr="00345F34">
        <w:trPr>
          <w:trHeight w:val="454"/>
        </w:trPr>
        <w:tc>
          <w:tcPr>
            <w:tcW w:w="1684" w:type="dxa"/>
            <w:shd w:val="clear" w:color="auto" w:fill="auto"/>
            <w:vAlign w:val="center"/>
          </w:tcPr>
          <w:p w14:paraId="4ACBC2E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存储系统支持</w:t>
            </w:r>
          </w:p>
        </w:tc>
        <w:tc>
          <w:tcPr>
            <w:tcW w:w="12174" w:type="dxa"/>
            <w:shd w:val="clear" w:color="auto" w:fill="auto"/>
            <w:vAlign w:val="center"/>
          </w:tcPr>
          <w:p w14:paraId="0600A064"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基于异构虚拟化功能的不停业务的在线数据迁移。支持RAID 1、RAID3、RAID 10、RAID50、RAID 5、RAID6等可选配置</w:t>
            </w:r>
          </w:p>
        </w:tc>
      </w:tr>
      <w:tr w:rsidR="00515CFB" w:rsidRPr="004C20B7" w14:paraId="134D195B" w14:textId="77777777" w:rsidTr="00345F34">
        <w:trPr>
          <w:trHeight w:val="454"/>
        </w:trPr>
        <w:tc>
          <w:tcPr>
            <w:tcW w:w="1684" w:type="dxa"/>
            <w:shd w:val="clear" w:color="auto" w:fill="auto"/>
            <w:vAlign w:val="center"/>
          </w:tcPr>
          <w:p w14:paraId="1A1762F0"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自动分级存储支持</w:t>
            </w:r>
          </w:p>
        </w:tc>
        <w:tc>
          <w:tcPr>
            <w:tcW w:w="12174" w:type="dxa"/>
            <w:shd w:val="clear" w:color="auto" w:fill="auto"/>
            <w:vAlign w:val="center"/>
          </w:tcPr>
          <w:p w14:paraId="0E3B4830"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 xml:space="preserve">能够以范围不小于512 KB～64MB的热点颗粒度为单位进行自动分级调整，提供图形化的自动分层策略调整工具，能够对数据分层的时间窗口和分层方式进行调整，提高存储资源利用效率，即支持在特定的时间段（定时），开启I/O监控热点数据，自动进行数据迁移。 </w:t>
            </w:r>
          </w:p>
        </w:tc>
      </w:tr>
      <w:tr w:rsidR="00515CFB" w:rsidRPr="004C20B7" w14:paraId="291F4DD5" w14:textId="77777777" w:rsidTr="00345F34">
        <w:trPr>
          <w:trHeight w:val="454"/>
        </w:trPr>
        <w:tc>
          <w:tcPr>
            <w:tcW w:w="1684" w:type="dxa"/>
            <w:shd w:val="clear" w:color="auto" w:fill="auto"/>
            <w:vAlign w:val="center"/>
          </w:tcPr>
          <w:p w14:paraId="0FD2693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lastRenderedPageBreak/>
              <w:t>专业存储操作系统</w:t>
            </w:r>
          </w:p>
        </w:tc>
        <w:tc>
          <w:tcPr>
            <w:tcW w:w="12174" w:type="dxa"/>
            <w:shd w:val="clear" w:color="auto" w:fill="auto"/>
            <w:vAlign w:val="center"/>
          </w:tcPr>
          <w:p w14:paraId="161B1C74"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采用专业存储操作系统提供文件系统服务。</w:t>
            </w:r>
          </w:p>
        </w:tc>
      </w:tr>
    </w:tbl>
    <w:p w14:paraId="30F9A6FE" w14:textId="77777777" w:rsidR="00515CFB" w:rsidRPr="004C20B7" w:rsidRDefault="00515CFB" w:rsidP="00C01B10">
      <w:pPr>
        <w:pStyle w:val="5"/>
        <w:keepNext w:val="0"/>
        <w:keepLines w:val="0"/>
      </w:pPr>
      <w:r w:rsidRPr="004C20B7">
        <w:t>40G</w:t>
      </w:r>
      <w:r w:rsidRPr="004C20B7">
        <w:t>单模长距模块</w:t>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3"/>
        <w:gridCol w:w="11580"/>
      </w:tblGrid>
      <w:tr w:rsidR="00110A5C" w:rsidRPr="004C20B7" w14:paraId="516893E9" w14:textId="77777777" w:rsidTr="001F7BD5">
        <w:trPr>
          <w:trHeight w:val="311"/>
        </w:trPr>
        <w:tc>
          <w:tcPr>
            <w:tcW w:w="753" w:type="pct"/>
            <w:vMerge w:val="restart"/>
            <w:shd w:val="clear" w:color="auto" w:fill="auto"/>
            <w:vAlign w:val="center"/>
          </w:tcPr>
          <w:p w14:paraId="7488241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参数类型</w:t>
            </w:r>
          </w:p>
        </w:tc>
        <w:tc>
          <w:tcPr>
            <w:tcW w:w="4247" w:type="pct"/>
            <w:vMerge w:val="restart"/>
            <w:shd w:val="clear" w:color="auto" w:fill="auto"/>
            <w:vAlign w:val="center"/>
          </w:tcPr>
          <w:p w14:paraId="25DE04B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4A07BC09" w14:textId="77777777" w:rsidTr="001F7BD5">
        <w:trPr>
          <w:trHeight w:val="311"/>
        </w:trPr>
        <w:tc>
          <w:tcPr>
            <w:tcW w:w="753" w:type="pct"/>
            <w:vMerge/>
            <w:shd w:val="clear" w:color="auto" w:fill="auto"/>
            <w:vAlign w:val="center"/>
          </w:tcPr>
          <w:p w14:paraId="33FF35E6" w14:textId="77777777" w:rsidR="00515CFB" w:rsidRPr="004C20B7" w:rsidRDefault="00515CFB" w:rsidP="001F7BD5">
            <w:pPr>
              <w:snapToGrid w:val="0"/>
              <w:spacing w:line="240" w:lineRule="auto"/>
              <w:rPr>
                <w:rFonts w:ascii="宋体" w:hAnsi="宋体" w:cs="微软雅黑"/>
                <w:bCs/>
                <w:szCs w:val="24"/>
              </w:rPr>
            </w:pPr>
          </w:p>
        </w:tc>
        <w:tc>
          <w:tcPr>
            <w:tcW w:w="4247" w:type="pct"/>
            <w:vMerge/>
            <w:shd w:val="clear" w:color="auto" w:fill="auto"/>
            <w:vAlign w:val="center"/>
          </w:tcPr>
          <w:p w14:paraId="60C393BE" w14:textId="77777777" w:rsidR="00515CFB" w:rsidRPr="004C20B7" w:rsidRDefault="00515CFB" w:rsidP="001F7BD5">
            <w:pPr>
              <w:snapToGrid w:val="0"/>
              <w:spacing w:line="240" w:lineRule="auto"/>
              <w:rPr>
                <w:rFonts w:ascii="宋体" w:hAnsi="宋体" w:cs="微软雅黑"/>
                <w:bCs/>
                <w:szCs w:val="24"/>
              </w:rPr>
            </w:pPr>
          </w:p>
        </w:tc>
      </w:tr>
      <w:tr w:rsidR="00110A5C" w:rsidRPr="004C20B7" w14:paraId="3E549ACC" w14:textId="77777777" w:rsidTr="001F7BD5">
        <w:trPr>
          <w:trHeight w:val="20"/>
        </w:trPr>
        <w:tc>
          <w:tcPr>
            <w:tcW w:w="753" w:type="pct"/>
            <w:shd w:val="clear" w:color="auto" w:fill="auto"/>
            <w:vAlign w:val="center"/>
          </w:tcPr>
          <w:p w14:paraId="25C58135"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规格标准</w:t>
            </w:r>
          </w:p>
        </w:tc>
        <w:tc>
          <w:tcPr>
            <w:tcW w:w="4247" w:type="pct"/>
            <w:shd w:val="clear" w:color="auto" w:fill="auto"/>
            <w:vAlign w:val="center"/>
          </w:tcPr>
          <w:p w14:paraId="24FAA339" w14:textId="199DBCEE"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QSFP28标准</w:t>
            </w:r>
            <w:r w:rsidRPr="004C20B7">
              <w:rPr>
                <w:rFonts w:ascii="宋体" w:hAnsi="宋体" w:cs="微软雅黑" w:hint="eastAsia"/>
                <w:bCs/>
                <w:szCs w:val="24"/>
              </w:rPr>
              <w:t>或更优</w:t>
            </w:r>
            <w:r w:rsidRPr="004C20B7">
              <w:rPr>
                <w:rFonts w:ascii="宋体" w:hAnsi="宋体" w:cs="微软雅黑"/>
                <w:bCs/>
                <w:szCs w:val="24"/>
              </w:rPr>
              <w:t>，支持</w:t>
            </w:r>
            <w:r w:rsidR="008813DF" w:rsidRPr="004C20B7">
              <w:rPr>
                <w:rFonts w:ascii="宋体" w:hAnsi="宋体" w:cs="微软雅黑"/>
                <w:bCs/>
                <w:szCs w:val="24"/>
              </w:rPr>
              <w:t>热插拔</w:t>
            </w:r>
          </w:p>
        </w:tc>
      </w:tr>
      <w:tr w:rsidR="00110A5C" w:rsidRPr="004C20B7" w14:paraId="4AC2834E" w14:textId="77777777" w:rsidTr="001F7BD5">
        <w:trPr>
          <w:trHeight w:val="20"/>
        </w:trPr>
        <w:tc>
          <w:tcPr>
            <w:tcW w:w="753" w:type="pct"/>
            <w:shd w:val="clear" w:color="auto" w:fill="auto"/>
            <w:vAlign w:val="center"/>
          </w:tcPr>
          <w:p w14:paraId="4EC35CD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数量</w:t>
            </w:r>
          </w:p>
        </w:tc>
        <w:tc>
          <w:tcPr>
            <w:tcW w:w="4247" w:type="pct"/>
            <w:shd w:val="clear" w:color="auto" w:fill="auto"/>
            <w:vAlign w:val="center"/>
          </w:tcPr>
          <w:p w14:paraId="37CCE6E4"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2</w:t>
            </w:r>
            <w:r w:rsidRPr="004C20B7">
              <w:rPr>
                <w:rFonts w:ascii="宋体" w:hAnsi="宋体" w:cs="微软雅黑"/>
                <w:bCs/>
                <w:szCs w:val="24"/>
              </w:rPr>
              <w:t>0</w:t>
            </w:r>
            <w:r w:rsidRPr="004C20B7">
              <w:rPr>
                <w:rFonts w:ascii="宋体" w:hAnsi="宋体" w:cs="微软雅黑" w:hint="eastAsia"/>
                <w:bCs/>
                <w:szCs w:val="24"/>
              </w:rPr>
              <w:t>个</w:t>
            </w:r>
          </w:p>
        </w:tc>
      </w:tr>
      <w:tr w:rsidR="00110A5C" w:rsidRPr="004C20B7" w14:paraId="11647760" w14:textId="77777777" w:rsidTr="001F7BD5">
        <w:trPr>
          <w:trHeight w:val="20"/>
        </w:trPr>
        <w:tc>
          <w:tcPr>
            <w:tcW w:w="753" w:type="pct"/>
            <w:shd w:val="clear" w:color="auto" w:fill="auto"/>
            <w:vAlign w:val="center"/>
          </w:tcPr>
          <w:p w14:paraId="2334364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4247" w:type="pct"/>
            <w:shd w:val="clear" w:color="auto" w:fill="auto"/>
            <w:noWrap/>
            <w:vAlign w:val="center"/>
          </w:tcPr>
          <w:p w14:paraId="2514288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支持</w:t>
            </w:r>
            <w:r w:rsidRPr="004C20B7">
              <w:rPr>
                <w:rFonts w:ascii="宋体" w:hAnsi="宋体" w:cs="微软雅黑" w:hint="eastAsia"/>
                <w:bCs/>
                <w:szCs w:val="24"/>
              </w:rPr>
              <w:t>不低于</w:t>
            </w:r>
            <w:r w:rsidRPr="004C20B7">
              <w:rPr>
                <w:rFonts w:ascii="宋体" w:hAnsi="宋体" w:cs="微软雅黑"/>
                <w:bCs/>
                <w:szCs w:val="24"/>
              </w:rPr>
              <w:t>40Gbps速率，ZR类型，单通道最小接收灵敏度小于-26dbM，支持</w:t>
            </w:r>
            <w:r w:rsidRPr="004C20B7">
              <w:rPr>
                <w:rFonts w:ascii="宋体" w:hAnsi="宋体" w:cs="微软雅黑" w:hint="eastAsia"/>
                <w:bCs/>
                <w:szCs w:val="24"/>
              </w:rPr>
              <w:t>不低于</w:t>
            </w:r>
            <w:r w:rsidRPr="004C20B7">
              <w:rPr>
                <w:rFonts w:ascii="宋体" w:hAnsi="宋体" w:cs="微软雅黑"/>
                <w:bCs/>
                <w:szCs w:val="24"/>
              </w:rPr>
              <w:t>28db功率预算或80KM光缆传输</w:t>
            </w:r>
          </w:p>
        </w:tc>
      </w:tr>
      <w:tr w:rsidR="00110A5C" w:rsidRPr="004C20B7" w14:paraId="77376B47" w14:textId="77777777" w:rsidTr="001F7BD5">
        <w:trPr>
          <w:trHeight w:val="20"/>
        </w:trPr>
        <w:tc>
          <w:tcPr>
            <w:tcW w:w="753" w:type="pct"/>
            <w:shd w:val="clear" w:color="auto" w:fill="auto"/>
            <w:vAlign w:val="center"/>
          </w:tcPr>
          <w:p w14:paraId="564462A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兼容性</w:t>
            </w:r>
          </w:p>
        </w:tc>
        <w:tc>
          <w:tcPr>
            <w:tcW w:w="4247" w:type="pct"/>
            <w:shd w:val="clear" w:color="auto" w:fill="auto"/>
            <w:vAlign w:val="center"/>
          </w:tcPr>
          <w:p w14:paraId="1889BD7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能够与SOA或EDFA光放大器配合，支持光缆实际损耗超过80KM长途光传输</w:t>
            </w:r>
          </w:p>
        </w:tc>
      </w:tr>
      <w:tr w:rsidR="00110A5C" w:rsidRPr="004C20B7" w14:paraId="5FCE9C95" w14:textId="77777777" w:rsidTr="001F7BD5">
        <w:trPr>
          <w:trHeight w:val="20"/>
        </w:trPr>
        <w:tc>
          <w:tcPr>
            <w:tcW w:w="753" w:type="pct"/>
            <w:shd w:val="clear" w:color="auto" w:fill="auto"/>
            <w:vAlign w:val="center"/>
          </w:tcPr>
          <w:p w14:paraId="241B8133"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维保</w:t>
            </w:r>
          </w:p>
        </w:tc>
        <w:tc>
          <w:tcPr>
            <w:tcW w:w="4247" w:type="pct"/>
            <w:shd w:val="clear" w:color="auto" w:fill="auto"/>
            <w:vAlign w:val="center"/>
          </w:tcPr>
          <w:p w14:paraId="4E38457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1459E79C" w14:textId="77777777" w:rsidR="00515CFB" w:rsidRPr="004C20B7" w:rsidRDefault="00515CFB" w:rsidP="00C01B10">
      <w:pPr>
        <w:pStyle w:val="5"/>
        <w:keepNext w:val="0"/>
        <w:keepLines w:val="0"/>
      </w:pPr>
      <w:r w:rsidRPr="004C20B7">
        <w:rPr>
          <w:rFonts w:hint="eastAsia"/>
        </w:rPr>
        <w:t>光放大器</w:t>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3"/>
        <w:gridCol w:w="11580"/>
      </w:tblGrid>
      <w:tr w:rsidR="00110A5C" w:rsidRPr="004C20B7" w14:paraId="0DE1425A" w14:textId="77777777" w:rsidTr="001F7BD5">
        <w:trPr>
          <w:trHeight w:val="311"/>
        </w:trPr>
        <w:tc>
          <w:tcPr>
            <w:tcW w:w="753" w:type="pct"/>
            <w:vMerge w:val="restart"/>
            <w:shd w:val="clear" w:color="auto" w:fill="auto"/>
            <w:vAlign w:val="center"/>
          </w:tcPr>
          <w:p w14:paraId="5816F93A" w14:textId="77777777" w:rsidR="00515CFB" w:rsidRPr="004C20B7" w:rsidRDefault="00515CFB" w:rsidP="001F7BD5">
            <w:pPr>
              <w:snapToGrid w:val="0"/>
              <w:spacing w:line="240" w:lineRule="auto"/>
              <w:rPr>
                <w:rFonts w:ascii="宋体" w:hAnsi="宋体" w:cs="微软雅黑"/>
                <w:bCs/>
                <w:szCs w:val="24"/>
              </w:rPr>
            </w:pPr>
          </w:p>
        </w:tc>
        <w:tc>
          <w:tcPr>
            <w:tcW w:w="4247" w:type="pct"/>
            <w:vMerge w:val="restart"/>
            <w:shd w:val="clear" w:color="auto" w:fill="auto"/>
            <w:vAlign w:val="center"/>
          </w:tcPr>
          <w:p w14:paraId="046410B2"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详细技术参数</w:t>
            </w:r>
          </w:p>
        </w:tc>
      </w:tr>
      <w:tr w:rsidR="00110A5C" w:rsidRPr="004C20B7" w14:paraId="084B6D94" w14:textId="77777777" w:rsidTr="001F7BD5">
        <w:trPr>
          <w:trHeight w:val="311"/>
        </w:trPr>
        <w:tc>
          <w:tcPr>
            <w:tcW w:w="753" w:type="pct"/>
            <w:vMerge/>
            <w:shd w:val="clear" w:color="auto" w:fill="auto"/>
            <w:vAlign w:val="center"/>
          </w:tcPr>
          <w:p w14:paraId="15BB2754" w14:textId="77777777" w:rsidR="00515CFB" w:rsidRPr="004C20B7" w:rsidRDefault="00515CFB" w:rsidP="001F7BD5">
            <w:pPr>
              <w:snapToGrid w:val="0"/>
              <w:spacing w:line="240" w:lineRule="auto"/>
              <w:rPr>
                <w:rFonts w:ascii="宋体" w:hAnsi="宋体" w:cs="微软雅黑"/>
                <w:bCs/>
                <w:szCs w:val="24"/>
              </w:rPr>
            </w:pPr>
          </w:p>
        </w:tc>
        <w:tc>
          <w:tcPr>
            <w:tcW w:w="4247" w:type="pct"/>
            <w:vMerge/>
            <w:shd w:val="clear" w:color="auto" w:fill="auto"/>
            <w:vAlign w:val="center"/>
          </w:tcPr>
          <w:p w14:paraId="47E07092" w14:textId="77777777" w:rsidR="00515CFB" w:rsidRPr="004C20B7" w:rsidRDefault="00515CFB" w:rsidP="001F7BD5">
            <w:pPr>
              <w:snapToGrid w:val="0"/>
              <w:spacing w:line="240" w:lineRule="auto"/>
              <w:rPr>
                <w:rFonts w:ascii="宋体" w:hAnsi="宋体" w:cs="微软雅黑"/>
                <w:bCs/>
                <w:szCs w:val="24"/>
              </w:rPr>
            </w:pPr>
          </w:p>
        </w:tc>
      </w:tr>
      <w:tr w:rsidR="00110A5C" w:rsidRPr="004C20B7" w14:paraId="0554614C" w14:textId="77777777" w:rsidTr="001F7BD5">
        <w:trPr>
          <w:trHeight w:val="20"/>
        </w:trPr>
        <w:tc>
          <w:tcPr>
            <w:tcW w:w="753" w:type="pct"/>
            <w:shd w:val="clear" w:color="auto" w:fill="auto"/>
            <w:vAlign w:val="center"/>
          </w:tcPr>
          <w:p w14:paraId="50B786C1"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规格标准</w:t>
            </w:r>
          </w:p>
        </w:tc>
        <w:tc>
          <w:tcPr>
            <w:tcW w:w="4247" w:type="pct"/>
            <w:shd w:val="clear" w:color="auto" w:fill="auto"/>
            <w:vAlign w:val="center"/>
          </w:tcPr>
          <w:p w14:paraId="2BB97899"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支持2路及以上独立光信号的接入放大，使用L</w:t>
            </w:r>
            <w:r w:rsidRPr="004C20B7">
              <w:rPr>
                <w:rFonts w:ascii="宋体" w:hAnsi="宋体" w:cs="微软雅黑"/>
                <w:bCs/>
                <w:szCs w:val="24"/>
              </w:rPr>
              <w:t>C</w:t>
            </w:r>
            <w:r w:rsidRPr="004C20B7">
              <w:rPr>
                <w:rFonts w:ascii="宋体" w:hAnsi="宋体" w:cs="微软雅黑" w:hint="eastAsia"/>
                <w:bCs/>
                <w:szCs w:val="24"/>
              </w:rPr>
              <w:t>接口，支持1</w:t>
            </w:r>
            <w:r w:rsidRPr="004C20B7">
              <w:rPr>
                <w:rFonts w:ascii="宋体" w:hAnsi="宋体" w:cs="微软雅黑"/>
                <w:bCs/>
                <w:szCs w:val="24"/>
              </w:rPr>
              <w:t>0G</w:t>
            </w:r>
            <w:r w:rsidRPr="004C20B7">
              <w:rPr>
                <w:rFonts w:ascii="宋体" w:hAnsi="宋体" w:cs="微软雅黑" w:hint="eastAsia"/>
                <w:bCs/>
                <w:szCs w:val="24"/>
              </w:rPr>
              <w:t>b</w:t>
            </w:r>
            <w:r w:rsidRPr="004C20B7">
              <w:rPr>
                <w:rFonts w:ascii="宋体" w:hAnsi="宋体" w:cs="微软雅黑"/>
                <w:bCs/>
                <w:szCs w:val="24"/>
              </w:rPr>
              <w:t>ps</w:t>
            </w:r>
            <w:r w:rsidRPr="004C20B7">
              <w:rPr>
                <w:rFonts w:ascii="宋体" w:hAnsi="宋体" w:cs="微软雅黑" w:hint="eastAsia"/>
                <w:bCs/>
                <w:szCs w:val="24"/>
              </w:rPr>
              <w:t>、4</w:t>
            </w:r>
            <w:r w:rsidRPr="004C20B7">
              <w:rPr>
                <w:rFonts w:ascii="宋体" w:hAnsi="宋体" w:cs="微软雅黑"/>
                <w:bCs/>
                <w:szCs w:val="24"/>
              </w:rPr>
              <w:t>0G</w:t>
            </w:r>
            <w:r w:rsidRPr="004C20B7">
              <w:rPr>
                <w:rFonts w:ascii="宋体" w:hAnsi="宋体" w:cs="微软雅黑" w:hint="eastAsia"/>
                <w:bCs/>
                <w:szCs w:val="24"/>
              </w:rPr>
              <w:t>bps，1</w:t>
            </w:r>
            <w:r w:rsidRPr="004C20B7">
              <w:rPr>
                <w:rFonts w:ascii="宋体" w:hAnsi="宋体" w:cs="微软雅黑"/>
                <w:bCs/>
                <w:szCs w:val="24"/>
              </w:rPr>
              <w:t>00G</w:t>
            </w:r>
            <w:r w:rsidRPr="004C20B7">
              <w:rPr>
                <w:rFonts w:ascii="宋体" w:hAnsi="宋体" w:cs="微软雅黑" w:hint="eastAsia"/>
                <w:bCs/>
                <w:szCs w:val="24"/>
              </w:rPr>
              <w:t>bps模块；不超过1</w:t>
            </w:r>
            <w:r w:rsidRPr="004C20B7">
              <w:rPr>
                <w:rFonts w:ascii="宋体" w:hAnsi="宋体" w:cs="微软雅黑"/>
                <w:bCs/>
                <w:szCs w:val="24"/>
              </w:rPr>
              <w:t>U</w:t>
            </w:r>
            <w:r w:rsidRPr="004C20B7">
              <w:rPr>
                <w:rFonts w:ascii="宋体" w:hAnsi="宋体" w:cs="微软雅黑" w:hint="eastAsia"/>
                <w:bCs/>
                <w:szCs w:val="24"/>
              </w:rPr>
              <w:t>。</w:t>
            </w:r>
          </w:p>
        </w:tc>
      </w:tr>
      <w:tr w:rsidR="00110A5C" w:rsidRPr="004C20B7" w14:paraId="63D74DC7" w14:textId="77777777" w:rsidTr="001F7BD5">
        <w:trPr>
          <w:trHeight w:val="20"/>
        </w:trPr>
        <w:tc>
          <w:tcPr>
            <w:tcW w:w="753" w:type="pct"/>
            <w:shd w:val="clear" w:color="auto" w:fill="auto"/>
            <w:vAlign w:val="center"/>
          </w:tcPr>
          <w:p w14:paraId="112560AD"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数量</w:t>
            </w:r>
          </w:p>
        </w:tc>
        <w:tc>
          <w:tcPr>
            <w:tcW w:w="4247" w:type="pct"/>
            <w:shd w:val="clear" w:color="auto" w:fill="auto"/>
            <w:vAlign w:val="center"/>
          </w:tcPr>
          <w:p w14:paraId="61FA8BEF"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4台</w:t>
            </w:r>
          </w:p>
        </w:tc>
      </w:tr>
      <w:tr w:rsidR="00110A5C" w:rsidRPr="004C20B7" w14:paraId="66BADDA7" w14:textId="77777777" w:rsidTr="001F7BD5">
        <w:trPr>
          <w:trHeight w:val="20"/>
        </w:trPr>
        <w:tc>
          <w:tcPr>
            <w:tcW w:w="753" w:type="pct"/>
            <w:shd w:val="clear" w:color="auto" w:fill="auto"/>
            <w:vAlign w:val="center"/>
          </w:tcPr>
          <w:p w14:paraId="55CFB21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性能要求</w:t>
            </w:r>
          </w:p>
        </w:tc>
        <w:tc>
          <w:tcPr>
            <w:tcW w:w="4247" w:type="pct"/>
            <w:shd w:val="clear" w:color="auto" w:fill="auto"/>
            <w:noWrap/>
            <w:vAlign w:val="center"/>
          </w:tcPr>
          <w:p w14:paraId="1BF024A7"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hint="eastAsia"/>
                <w:bCs/>
                <w:szCs w:val="24"/>
              </w:rPr>
              <w:t>工作波长：</w:t>
            </w:r>
            <w:r w:rsidRPr="004C20B7">
              <w:rPr>
                <w:rFonts w:ascii="宋体" w:hAnsi="宋体" w:cs="微软雅黑"/>
                <w:bCs/>
                <w:szCs w:val="24"/>
              </w:rPr>
              <w:t>1310</w:t>
            </w:r>
            <w:r w:rsidRPr="004C20B7">
              <w:rPr>
                <w:rFonts w:ascii="宋体" w:hAnsi="宋体" w:cs="微软雅黑" w:hint="eastAsia"/>
                <w:bCs/>
                <w:szCs w:val="24"/>
              </w:rPr>
              <w:t>nm，</w:t>
            </w:r>
            <w:r w:rsidRPr="004C20B7">
              <w:rPr>
                <w:rFonts w:ascii="宋体" w:hAnsi="宋体" w:cs="微软雅黑"/>
                <w:bCs/>
                <w:szCs w:val="24"/>
              </w:rPr>
              <w:t>输入功率</w:t>
            </w:r>
            <w:r w:rsidRPr="004C20B7">
              <w:rPr>
                <w:rFonts w:ascii="宋体" w:hAnsi="宋体" w:cs="微软雅黑" w:hint="eastAsia"/>
                <w:bCs/>
                <w:szCs w:val="24"/>
              </w:rPr>
              <w:t>： -</w:t>
            </w:r>
            <w:r w:rsidRPr="004C20B7">
              <w:rPr>
                <w:rFonts w:ascii="宋体" w:hAnsi="宋体" w:cs="微软雅黑"/>
                <w:bCs/>
                <w:szCs w:val="24"/>
              </w:rPr>
              <w:t>15</w:t>
            </w:r>
            <w:r w:rsidRPr="004C20B7">
              <w:rPr>
                <w:rFonts w:ascii="宋体" w:hAnsi="宋体" w:cs="微软雅黑" w:hint="eastAsia"/>
                <w:bCs/>
                <w:szCs w:val="24"/>
              </w:rPr>
              <w:t>dBm至+</w:t>
            </w:r>
            <w:r w:rsidRPr="004C20B7">
              <w:rPr>
                <w:rFonts w:ascii="宋体" w:hAnsi="宋体" w:cs="微软雅黑"/>
                <w:bCs/>
                <w:szCs w:val="24"/>
              </w:rPr>
              <w:t>6</w:t>
            </w:r>
            <w:r w:rsidRPr="004C20B7">
              <w:rPr>
                <w:rFonts w:ascii="宋体" w:hAnsi="宋体" w:cs="微软雅黑" w:hint="eastAsia"/>
                <w:bCs/>
                <w:szCs w:val="24"/>
              </w:rPr>
              <w:t>dBm之间，增益最大值：≥2</w:t>
            </w:r>
            <w:r w:rsidRPr="004C20B7">
              <w:rPr>
                <w:rFonts w:ascii="宋体" w:hAnsi="宋体" w:cs="微软雅黑"/>
                <w:bCs/>
                <w:szCs w:val="24"/>
              </w:rPr>
              <w:t>0</w:t>
            </w:r>
            <w:r w:rsidRPr="004C20B7">
              <w:rPr>
                <w:rFonts w:ascii="宋体" w:hAnsi="宋体" w:cs="微软雅黑" w:hint="eastAsia"/>
                <w:bCs/>
                <w:szCs w:val="24"/>
              </w:rPr>
              <w:t>dB，噪声系数：≤</w:t>
            </w:r>
            <w:r w:rsidRPr="004C20B7">
              <w:rPr>
                <w:rFonts w:ascii="宋体" w:hAnsi="宋体" w:cs="微软雅黑"/>
                <w:bCs/>
                <w:szCs w:val="24"/>
              </w:rPr>
              <w:t>8</w:t>
            </w:r>
            <w:r w:rsidRPr="004C20B7">
              <w:rPr>
                <w:rFonts w:ascii="宋体" w:hAnsi="宋体" w:cs="微软雅黑" w:hint="eastAsia"/>
                <w:bCs/>
                <w:szCs w:val="24"/>
              </w:rPr>
              <w:t>dB，回波损耗：≤4</w:t>
            </w:r>
            <w:r w:rsidRPr="004C20B7">
              <w:rPr>
                <w:rFonts w:ascii="宋体" w:hAnsi="宋体" w:cs="微软雅黑"/>
                <w:bCs/>
                <w:szCs w:val="24"/>
              </w:rPr>
              <w:t>5</w:t>
            </w:r>
            <w:r w:rsidRPr="004C20B7">
              <w:rPr>
                <w:rFonts w:ascii="宋体" w:hAnsi="宋体" w:cs="微软雅黑" w:hint="eastAsia"/>
                <w:bCs/>
                <w:szCs w:val="24"/>
              </w:rPr>
              <w:t>dB。</w:t>
            </w:r>
          </w:p>
        </w:tc>
      </w:tr>
      <w:tr w:rsidR="00110A5C" w:rsidRPr="004C20B7" w14:paraId="1814044C" w14:textId="77777777" w:rsidTr="001F7BD5">
        <w:trPr>
          <w:trHeight w:val="20"/>
        </w:trPr>
        <w:tc>
          <w:tcPr>
            <w:tcW w:w="753" w:type="pct"/>
            <w:shd w:val="clear" w:color="auto" w:fill="auto"/>
            <w:vAlign w:val="center"/>
          </w:tcPr>
          <w:p w14:paraId="29D63858"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维保</w:t>
            </w:r>
          </w:p>
        </w:tc>
        <w:tc>
          <w:tcPr>
            <w:tcW w:w="4247" w:type="pct"/>
            <w:shd w:val="clear" w:color="auto" w:fill="auto"/>
            <w:vAlign w:val="center"/>
          </w:tcPr>
          <w:p w14:paraId="1A3C584B" w14:textId="77777777" w:rsidR="00515CFB" w:rsidRPr="004C20B7" w:rsidRDefault="00515CFB" w:rsidP="001F7BD5">
            <w:pPr>
              <w:snapToGrid w:val="0"/>
              <w:spacing w:line="240" w:lineRule="auto"/>
              <w:rPr>
                <w:rFonts w:ascii="宋体" w:hAnsi="宋体" w:cs="微软雅黑"/>
                <w:bCs/>
                <w:szCs w:val="24"/>
              </w:rPr>
            </w:pPr>
            <w:r w:rsidRPr="004C20B7">
              <w:rPr>
                <w:rFonts w:ascii="宋体" w:hAnsi="宋体" w:cs="微软雅黑"/>
                <w:bCs/>
                <w:szCs w:val="24"/>
              </w:rPr>
              <w:t>提供5年</w:t>
            </w:r>
            <w:r w:rsidRPr="004C20B7">
              <w:rPr>
                <w:rFonts w:ascii="宋体" w:hAnsi="宋体" w:cs="微软雅黑" w:hint="eastAsia"/>
                <w:bCs/>
                <w:szCs w:val="24"/>
              </w:rPr>
              <w:t>或以上</w:t>
            </w:r>
            <w:r w:rsidRPr="004C20B7">
              <w:rPr>
                <w:rFonts w:ascii="宋体" w:hAnsi="宋体" w:cs="微软雅黑"/>
                <w:bCs/>
                <w:szCs w:val="24"/>
              </w:rPr>
              <w:t>原厂维保</w:t>
            </w:r>
          </w:p>
        </w:tc>
      </w:tr>
    </w:tbl>
    <w:p w14:paraId="52F5A349" w14:textId="77777777" w:rsidR="00515CFB" w:rsidRPr="004C20B7" w:rsidRDefault="00515CFB" w:rsidP="00C01B10">
      <w:pPr>
        <w:snapToGrid w:val="0"/>
        <w:rPr>
          <w:rFonts w:ascii="宋体" w:hAnsi="宋体"/>
          <w:szCs w:val="24"/>
        </w:rPr>
      </w:pPr>
    </w:p>
    <w:bookmarkEnd w:id="46"/>
    <w:p w14:paraId="348612E5" w14:textId="77777777" w:rsidR="00515CFB" w:rsidRPr="004C20B7" w:rsidRDefault="00515CFB" w:rsidP="00C01B10">
      <w:pPr>
        <w:rPr>
          <w:rFonts w:ascii="宋体" w:hAnsi="宋体"/>
          <w:szCs w:val="24"/>
        </w:rPr>
      </w:pPr>
    </w:p>
    <w:p w14:paraId="168F99D6" w14:textId="77777777" w:rsidR="00515CFB" w:rsidRPr="004C20B7" w:rsidRDefault="00515CFB" w:rsidP="00C01B10">
      <w:pPr>
        <w:rPr>
          <w:rFonts w:ascii="宋体" w:hAnsi="宋体"/>
          <w:szCs w:val="24"/>
        </w:rPr>
      </w:pPr>
    </w:p>
    <w:p w14:paraId="1E0D5487" w14:textId="77777777" w:rsidR="00687BFB" w:rsidRPr="004C20B7" w:rsidRDefault="00687BFB" w:rsidP="00C01B10">
      <w:pPr>
        <w:rPr>
          <w:rFonts w:ascii="宋体" w:hAnsi="宋体"/>
          <w:szCs w:val="24"/>
        </w:rPr>
      </w:pPr>
    </w:p>
    <w:sectPr w:rsidR="00687BFB" w:rsidRPr="004C20B7" w:rsidSect="00110A5C">
      <w:footerReference w:type="default" r:id="rId9"/>
      <w:pgSz w:w="16838" w:h="11906" w:orient="landscape" w:code="9"/>
      <w:pgMar w:top="1021" w:right="1474" w:bottom="1021" w:left="1474" w:header="1021" w:footer="992" w:gutter="34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D825C" w14:textId="77777777" w:rsidR="005371EB" w:rsidRDefault="005371EB" w:rsidP="003C3448">
      <w:pPr>
        <w:pStyle w:val="31"/>
      </w:pPr>
      <w:r>
        <w:separator/>
      </w:r>
    </w:p>
  </w:endnote>
  <w:endnote w:type="continuationSeparator" w:id="0">
    <w:p w14:paraId="6733991D" w14:textId="77777777" w:rsidR="005371EB" w:rsidRDefault="005371EB" w:rsidP="003C3448">
      <w:pPr>
        <w:pStyle w:val="3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明朝 5cpi">
    <w:altName w:val="Calibri"/>
    <w:charset w:val="00"/>
    <w:family w:val="auto"/>
    <w:pitch w:val="default"/>
  </w:font>
  <w:font w:name="Century">
    <w:panose1 w:val="0204060405050502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Liberation Sans">
    <w:altName w:val="宋体"/>
    <w:charset w:val="86"/>
    <w:family w:val="roman"/>
    <w:pitch w:val="default"/>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E677E" w14:textId="77777777" w:rsidR="00C74330" w:rsidRDefault="00C74330" w:rsidP="00110A5C">
    <w:pPr>
      <w:pStyle w:val="a7"/>
      <w:framePr w:w="2911" w:wrap="around" w:vAnchor="text" w:hAnchor="page" w:x="12589" w:y="259"/>
      <w:wordWrap w:val="0"/>
      <w:jc w:val="right"/>
      <w:rPr>
        <w:rStyle w:val="a8"/>
      </w:rPr>
    </w:pPr>
    <w:r>
      <w:rPr>
        <w:rStyle w:val="a8"/>
        <w:rFonts w:hint="eastAsia"/>
      </w:rPr>
      <w:t>采购需求</w:t>
    </w:r>
    <w:r>
      <w:rPr>
        <w:rStyle w:val="a8"/>
        <w:rFonts w:hint="eastAsia"/>
      </w:rPr>
      <w:t xml:space="preserve"> </w:t>
    </w:r>
    <w:r>
      <w:rPr>
        <w:rStyle w:val="a8"/>
        <w:rFonts w:hint="eastAsia"/>
      </w:rPr>
      <w:t>第</w:t>
    </w:r>
    <w:r>
      <w:rPr>
        <w:rStyle w:val="a8"/>
      </w:rPr>
      <w:fldChar w:fldCharType="begin"/>
    </w:r>
    <w:r>
      <w:rPr>
        <w:rStyle w:val="a8"/>
      </w:rPr>
      <w:instrText xml:space="preserve">PAGE  </w:instrText>
    </w:r>
    <w:r>
      <w:rPr>
        <w:rStyle w:val="a8"/>
      </w:rPr>
      <w:fldChar w:fldCharType="separate"/>
    </w:r>
    <w:r>
      <w:rPr>
        <w:rStyle w:val="a8"/>
        <w:noProof/>
      </w:rPr>
      <w:t>34</w:t>
    </w:r>
    <w:r>
      <w:rPr>
        <w:rStyle w:val="a8"/>
      </w:rPr>
      <w:fldChar w:fldCharType="end"/>
    </w:r>
    <w:r>
      <w:rPr>
        <w:rStyle w:val="a8"/>
        <w:rFonts w:hint="eastAsia"/>
      </w:rPr>
      <w:t>页</w:t>
    </w:r>
  </w:p>
  <w:p w14:paraId="63A51095" w14:textId="77777777" w:rsidR="00C74330" w:rsidRPr="009A3269" w:rsidRDefault="00C74330" w:rsidP="00110A5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2A7C7" w14:textId="77777777" w:rsidR="005371EB" w:rsidRDefault="005371EB" w:rsidP="006B4848">
      <w:pPr>
        <w:pStyle w:val="31"/>
      </w:pPr>
      <w:r>
        <w:separator/>
      </w:r>
    </w:p>
  </w:footnote>
  <w:footnote w:type="continuationSeparator" w:id="0">
    <w:p w14:paraId="4C7FD4B0" w14:textId="77777777" w:rsidR="005371EB" w:rsidRDefault="005371EB" w:rsidP="003C3448">
      <w:pPr>
        <w:pStyle w:val="31"/>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A4D2B726"/>
    <w:lvl w:ilvl="0">
      <w:start w:val="1"/>
      <w:numFmt w:val="decimal"/>
      <w:pStyle w:val="1"/>
      <w:lvlText w:val="%1"/>
      <w:lvlJc w:val="left"/>
      <w:pPr>
        <w:tabs>
          <w:tab w:val="num" w:pos="142"/>
        </w:tabs>
        <w:ind w:left="0"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0"/>
        </w:tabs>
        <w:ind w:left="0" w:firstLine="0"/>
      </w:pPr>
      <w:rPr>
        <w:rFonts w:ascii="黑体" w:eastAsia="黑体" w:hint="eastAsia"/>
        <w:b w:val="0"/>
        <w:i w:val="0"/>
        <w:color w:val="auto"/>
        <w:sz w:val="24"/>
      </w:rPr>
    </w:lvl>
    <w:lvl w:ilvl="2">
      <w:start w:val="1"/>
      <w:numFmt w:val="decimal"/>
      <w:pStyle w:val="3"/>
      <w:lvlText w:val="%1.%2.%3"/>
      <w:lvlJc w:val="left"/>
      <w:pPr>
        <w:tabs>
          <w:tab w:val="num" w:pos="0"/>
        </w:tabs>
        <w:ind w:left="0" w:firstLine="0"/>
      </w:pPr>
      <w:rPr>
        <w:rFonts w:ascii="黑体" w:eastAsia="黑体" w:hint="eastAsia"/>
        <w:b w:val="0"/>
        <w:i w:val="0"/>
        <w:sz w:val="24"/>
      </w:rPr>
    </w:lvl>
    <w:lvl w:ilvl="3">
      <w:start w:val="1"/>
      <w:numFmt w:val="decimal"/>
      <w:pStyle w:val="4"/>
      <w:lvlText w:val="%1.%2.%3.%4"/>
      <w:lvlJc w:val="left"/>
      <w:pPr>
        <w:tabs>
          <w:tab w:val="num" w:pos="0"/>
        </w:tabs>
        <w:ind w:left="0" w:firstLine="0"/>
      </w:pPr>
      <w:rPr>
        <w:rFonts w:ascii="黑体" w:eastAsia="黑体" w:hint="eastAsia"/>
        <w:b w:val="0"/>
        <w:i w:val="0"/>
        <w:sz w:val="24"/>
      </w:rPr>
    </w:lvl>
    <w:lvl w:ilvl="4">
      <w:start w:val="1"/>
      <w:numFmt w:val="decimal"/>
      <w:pStyle w:val="5"/>
      <w:lvlText w:val="%1.%2.%3.%4.%5"/>
      <w:lvlJc w:val="left"/>
      <w:pPr>
        <w:tabs>
          <w:tab w:val="num" w:pos="0"/>
        </w:tabs>
        <w:ind w:left="0" w:firstLine="0"/>
      </w:pPr>
      <w:rPr>
        <w:rFonts w:ascii="黑体" w:eastAsia="黑体" w:hint="eastAsia"/>
        <w:b w:val="0"/>
        <w:i w:val="0"/>
        <w:sz w:val="24"/>
      </w:rPr>
    </w:lvl>
    <w:lvl w:ilvl="5">
      <w:start w:val="1"/>
      <w:numFmt w:val="decimal"/>
      <w:pStyle w:val="6"/>
      <w:lvlText w:val="%1.%2.%3.%4.%5.%6"/>
      <w:lvlJc w:val="left"/>
      <w:pPr>
        <w:tabs>
          <w:tab w:val="num" w:pos="0"/>
        </w:tabs>
        <w:ind w:left="0" w:firstLine="0"/>
      </w:pPr>
      <w:rPr>
        <w:rFonts w:ascii="黑体" w:eastAsia="黑体" w:hint="eastAsia"/>
        <w:b w:val="0"/>
        <w:i w:val="0"/>
        <w:sz w:val="24"/>
      </w:rPr>
    </w:lvl>
    <w:lvl w:ilvl="6">
      <w:start w:val="1"/>
      <w:numFmt w:val="decimal"/>
      <w:pStyle w:val="7"/>
      <w:lvlText w:val="%7）"/>
      <w:lvlJc w:val="left"/>
      <w:pPr>
        <w:tabs>
          <w:tab w:val="num" w:pos="-385"/>
        </w:tabs>
        <w:ind w:left="568" w:firstLine="0"/>
      </w:pPr>
      <w:rPr>
        <w:rFonts w:ascii="黑体" w:eastAsia="黑体" w:hint="eastAsia"/>
        <w:b w:val="0"/>
        <w:i w:val="0"/>
        <w:color w:val="auto"/>
        <w:sz w:val="24"/>
      </w:rPr>
    </w:lvl>
    <w:lvl w:ilvl="7">
      <w:start w:val="1"/>
      <w:numFmt w:val="lowerLetter"/>
      <w:pStyle w:val="8"/>
      <w:lvlText w:val="%8）"/>
      <w:lvlJc w:val="left"/>
      <w:pPr>
        <w:tabs>
          <w:tab w:val="num" w:pos="0"/>
        </w:tabs>
        <w:ind w:left="1429" w:firstLine="0"/>
      </w:pPr>
      <w:rPr>
        <w:rFonts w:ascii="黑体" w:eastAsia="黑体" w:hint="eastAsia"/>
        <w:b w:val="0"/>
        <w:i w:val="0"/>
        <w:color w:val="auto"/>
        <w:sz w:val="24"/>
      </w:rPr>
    </w:lvl>
    <w:lvl w:ilvl="8">
      <w:start w:val="1"/>
      <w:numFmt w:val="lowerRoman"/>
      <w:pStyle w:val="9"/>
      <w:lvlText w:val="%9）"/>
      <w:lvlJc w:val="left"/>
      <w:pPr>
        <w:tabs>
          <w:tab w:val="num" w:pos="0"/>
        </w:tabs>
        <w:ind w:left="1911" w:firstLine="0"/>
      </w:pPr>
      <w:rPr>
        <w:rFonts w:ascii="黑体" w:eastAsia="黑体" w:hint="eastAsia"/>
        <w:b w:val="0"/>
        <w:i w:val="0"/>
        <w:sz w:val="24"/>
      </w:rPr>
    </w:lvl>
  </w:abstractNum>
  <w:abstractNum w:abstractNumId="1" w15:restartNumberingAfterBreak="0">
    <w:nsid w:val="01803F4A"/>
    <w:multiLevelType w:val="hybridMultilevel"/>
    <w:tmpl w:val="77DE02D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3AF790F"/>
    <w:multiLevelType w:val="hybridMultilevel"/>
    <w:tmpl w:val="1302A79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4D229E4"/>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9954AC1"/>
    <w:multiLevelType w:val="hybridMultilevel"/>
    <w:tmpl w:val="060C640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642894"/>
    <w:multiLevelType w:val="hybridMultilevel"/>
    <w:tmpl w:val="ED684E1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CCB0916"/>
    <w:multiLevelType w:val="hybridMultilevel"/>
    <w:tmpl w:val="C178C4FE"/>
    <w:lvl w:ilvl="0" w:tplc="04090011">
      <w:start w:val="1"/>
      <w:numFmt w:val="decimal"/>
      <w:lvlText w:val="%1)"/>
      <w:lvlJc w:val="left"/>
      <w:pPr>
        <w:ind w:left="420" w:hanging="420"/>
      </w:pPr>
    </w:lvl>
    <w:lvl w:ilvl="1" w:tplc="C0DC6B28">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EFC1B65"/>
    <w:multiLevelType w:val="hybridMultilevel"/>
    <w:tmpl w:val="31B0B8E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041418A"/>
    <w:multiLevelType w:val="hybridMultilevel"/>
    <w:tmpl w:val="2B7C83D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4147B7D"/>
    <w:multiLevelType w:val="hybridMultilevel"/>
    <w:tmpl w:val="6B90D5BC"/>
    <w:lvl w:ilvl="0" w:tplc="04090011">
      <w:start w:val="1"/>
      <w:numFmt w:val="decimal"/>
      <w:lvlText w:val="%1)"/>
      <w:lvlJc w:val="left"/>
      <w:pPr>
        <w:ind w:left="420" w:hanging="420"/>
      </w:pPr>
    </w:lvl>
    <w:lvl w:ilvl="1" w:tplc="4F5E1D62">
      <w:numFmt w:val="bullet"/>
      <w:lvlText w:val="★"/>
      <w:lvlJc w:val="left"/>
      <w:pPr>
        <w:ind w:left="780" w:hanging="360"/>
      </w:pPr>
      <w:rPr>
        <w:rFonts w:ascii="宋体" w:eastAsia="宋体" w:hAnsi="宋体" w:cs="楷体"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4ED05C9"/>
    <w:multiLevelType w:val="hybridMultilevel"/>
    <w:tmpl w:val="24E0157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6F85239"/>
    <w:multiLevelType w:val="hybridMultilevel"/>
    <w:tmpl w:val="5B368BC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7DD3D54"/>
    <w:multiLevelType w:val="hybridMultilevel"/>
    <w:tmpl w:val="EB5E2B9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8B74A94"/>
    <w:multiLevelType w:val="hybridMultilevel"/>
    <w:tmpl w:val="B556119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8DC69EB"/>
    <w:multiLevelType w:val="hybridMultilevel"/>
    <w:tmpl w:val="50CAC12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94A5619"/>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199237EA"/>
    <w:multiLevelType w:val="hybridMultilevel"/>
    <w:tmpl w:val="704EFA42"/>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1DC24497"/>
    <w:multiLevelType w:val="hybridMultilevel"/>
    <w:tmpl w:val="2530FC8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0CC76E8"/>
    <w:multiLevelType w:val="hybridMultilevel"/>
    <w:tmpl w:val="03EA6C9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0D118E5"/>
    <w:multiLevelType w:val="hybridMultilevel"/>
    <w:tmpl w:val="856641C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24087EA3"/>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24B148A1"/>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250972EE"/>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25B004BF"/>
    <w:multiLevelType w:val="hybridMultilevel"/>
    <w:tmpl w:val="7B3E8B6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2615314E"/>
    <w:multiLevelType w:val="hybridMultilevel"/>
    <w:tmpl w:val="AC4ECDEE"/>
    <w:lvl w:ilvl="0" w:tplc="DBB8A2B2">
      <w:start w:val="1"/>
      <w:numFmt w:val="decimal"/>
      <w:pStyle w:val="a"/>
      <w:lvlText w:val="表%1"/>
      <w:lvlJc w:val="left"/>
      <w:pPr>
        <w:tabs>
          <w:tab w:val="num" w:pos="624"/>
        </w:tabs>
        <w:ind w:left="624" w:hanging="624"/>
      </w:pPr>
      <w:rPr>
        <w:rFonts w:hint="eastAsia"/>
      </w:rPr>
    </w:lvl>
    <w:lvl w:ilvl="1" w:tplc="04090019" w:tentative="1">
      <w:start w:val="1"/>
      <w:numFmt w:val="lowerLetter"/>
      <w:pStyle w:val="20"/>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26C57EEF"/>
    <w:multiLevelType w:val="hybridMultilevel"/>
    <w:tmpl w:val="B2B8EDF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28A86754"/>
    <w:multiLevelType w:val="hybridMultilevel"/>
    <w:tmpl w:val="ACB6732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2B314026"/>
    <w:multiLevelType w:val="hybridMultilevel"/>
    <w:tmpl w:val="4EC2C89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2FFC10F5"/>
    <w:multiLevelType w:val="hybridMultilevel"/>
    <w:tmpl w:val="76E0133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30097462"/>
    <w:multiLevelType w:val="hybridMultilevel"/>
    <w:tmpl w:val="5BD2081E"/>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32646FE9"/>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33C07DF3"/>
    <w:multiLevelType w:val="hybridMultilevel"/>
    <w:tmpl w:val="445A8E0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375F7AEA"/>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3A016F9E"/>
    <w:multiLevelType w:val="hybridMultilevel"/>
    <w:tmpl w:val="A544D02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3D4418EC"/>
    <w:multiLevelType w:val="hybridMultilevel"/>
    <w:tmpl w:val="BA5CD4A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3F4914BC"/>
    <w:multiLevelType w:val="hybridMultilevel"/>
    <w:tmpl w:val="4CC6A7F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3F4A3136"/>
    <w:multiLevelType w:val="hybridMultilevel"/>
    <w:tmpl w:val="ACDC0442"/>
    <w:lvl w:ilvl="0" w:tplc="04090011">
      <w:start w:val="1"/>
      <w:numFmt w:val="decimal"/>
      <w:lvlText w:val="%1)"/>
      <w:lvlJc w:val="left"/>
      <w:pPr>
        <w:ind w:left="420" w:hanging="420"/>
      </w:pPr>
    </w:lvl>
    <w:lvl w:ilvl="1" w:tplc="AB98656C">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3F833C79"/>
    <w:multiLevelType w:val="hybridMultilevel"/>
    <w:tmpl w:val="ACB6732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3FD518D2"/>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40930496"/>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42462D13"/>
    <w:multiLevelType w:val="hybridMultilevel"/>
    <w:tmpl w:val="138AE816"/>
    <w:lvl w:ilvl="0" w:tplc="49CC6FF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42D230DC"/>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45CE40C0"/>
    <w:multiLevelType w:val="hybridMultilevel"/>
    <w:tmpl w:val="9E047B5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49D82339"/>
    <w:multiLevelType w:val="hybridMultilevel"/>
    <w:tmpl w:val="3D80EA0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4AEB5ACD"/>
    <w:multiLevelType w:val="hybridMultilevel"/>
    <w:tmpl w:val="44E0A45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5018718F"/>
    <w:multiLevelType w:val="hybridMultilevel"/>
    <w:tmpl w:val="A6B4E5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519F01A7"/>
    <w:multiLevelType w:val="hybridMultilevel"/>
    <w:tmpl w:val="3D80EA0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15:restartNumberingAfterBreak="0">
    <w:nsid w:val="52166DDC"/>
    <w:multiLevelType w:val="hybridMultilevel"/>
    <w:tmpl w:val="E0E0883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52457378"/>
    <w:multiLevelType w:val="hybridMultilevel"/>
    <w:tmpl w:val="40D47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526B0CC9"/>
    <w:multiLevelType w:val="hybridMultilevel"/>
    <w:tmpl w:val="36E0AB14"/>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52A07B76"/>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15:restartNumberingAfterBreak="0">
    <w:nsid w:val="53872C61"/>
    <w:multiLevelType w:val="hybridMultilevel"/>
    <w:tmpl w:val="E242A3B0"/>
    <w:lvl w:ilvl="0" w:tplc="DA0EEA88">
      <w:start w:val="1"/>
      <w:numFmt w:val="decimal"/>
      <w:pStyle w:val="a0"/>
      <w:lvlText w:val="图%1"/>
      <w:lvlJc w:val="left"/>
      <w:pPr>
        <w:tabs>
          <w:tab w:val="num" w:pos="624"/>
        </w:tabs>
        <w:ind w:left="624" w:hanging="624"/>
      </w:pPr>
      <w:rPr>
        <w:rFonts w:hint="eastAsia"/>
      </w:rPr>
    </w:lvl>
    <w:lvl w:ilvl="1" w:tplc="1FECFE9C" w:tentative="1">
      <w:start w:val="1"/>
      <w:numFmt w:val="lowerLetter"/>
      <w:lvlText w:val="%2)"/>
      <w:lvlJc w:val="left"/>
      <w:pPr>
        <w:tabs>
          <w:tab w:val="num" w:pos="840"/>
        </w:tabs>
        <w:ind w:left="840" w:hanging="420"/>
      </w:pPr>
    </w:lvl>
    <w:lvl w:ilvl="2" w:tplc="60A4EB36" w:tentative="1">
      <w:start w:val="1"/>
      <w:numFmt w:val="lowerRoman"/>
      <w:lvlText w:val="%3."/>
      <w:lvlJc w:val="right"/>
      <w:pPr>
        <w:tabs>
          <w:tab w:val="num" w:pos="1260"/>
        </w:tabs>
        <w:ind w:left="1260" w:hanging="420"/>
      </w:pPr>
    </w:lvl>
    <w:lvl w:ilvl="3" w:tplc="F4BA20CC" w:tentative="1">
      <w:start w:val="1"/>
      <w:numFmt w:val="decimal"/>
      <w:lvlText w:val="%4."/>
      <w:lvlJc w:val="left"/>
      <w:pPr>
        <w:tabs>
          <w:tab w:val="num" w:pos="1680"/>
        </w:tabs>
        <w:ind w:left="1680" w:hanging="420"/>
      </w:pPr>
    </w:lvl>
    <w:lvl w:ilvl="4" w:tplc="886893D4" w:tentative="1">
      <w:start w:val="1"/>
      <w:numFmt w:val="lowerLetter"/>
      <w:lvlText w:val="%5)"/>
      <w:lvlJc w:val="left"/>
      <w:pPr>
        <w:tabs>
          <w:tab w:val="num" w:pos="2100"/>
        </w:tabs>
        <w:ind w:left="2100" w:hanging="420"/>
      </w:pPr>
    </w:lvl>
    <w:lvl w:ilvl="5" w:tplc="92461A0E" w:tentative="1">
      <w:start w:val="1"/>
      <w:numFmt w:val="lowerRoman"/>
      <w:lvlText w:val="%6."/>
      <w:lvlJc w:val="right"/>
      <w:pPr>
        <w:tabs>
          <w:tab w:val="num" w:pos="2520"/>
        </w:tabs>
        <w:ind w:left="2520" w:hanging="420"/>
      </w:pPr>
    </w:lvl>
    <w:lvl w:ilvl="6" w:tplc="D414B422" w:tentative="1">
      <w:start w:val="1"/>
      <w:numFmt w:val="decimal"/>
      <w:lvlText w:val="%7."/>
      <w:lvlJc w:val="left"/>
      <w:pPr>
        <w:tabs>
          <w:tab w:val="num" w:pos="2940"/>
        </w:tabs>
        <w:ind w:left="2940" w:hanging="420"/>
      </w:pPr>
    </w:lvl>
    <w:lvl w:ilvl="7" w:tplc="F710E8F8" w:tentative="1">
      <w:start w:val="1"/>
      <w:numFmt w:val="lowerLetter"/>
      <w:lvlText w:val="%8)"/>
      <w:lvlJc w:val="left"/>
      <w:pPr>
        <w:tabs>
          <w:tab w:val="num" w:pos="3360"/>
        </w:tabs>
        <w:ind w:left="3360" w:hanging="420"/>
      </w:pPr>
    </w:lvl>
    <w:lvl w:ilvl="8" w:tplc="38E88BEC" w:tentative="1">
      <w:start w:val="1"/>
      <w:numFmt w:val="lowerRoman"/>
      <w:lvlText w:val="%9."/>
      <w:lvlJc w:val="right"/>
      <w:pPr>
        <w:tabs>
          <w:tab w:val="num" w:pos="3780"/>
        </w:tabs>
        <w:ind w:left="3780" w:hanging="420"/>
      </w:pPr>
    </w:lvl>
  </w:abstractNum>
  <w:abstractNum w:abstractNumId="52" w15:restartNumberingAfterBreak="0">
    <w:nsid w:val="54691066"/>
    <w:multiLevelType w:val="hybridMultilevel"/>
    <w:tmpl w:val="B614CAA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54BB56F8"/>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15:restartNumberingAfterBreak="0">
    <w:nsid w:val="564728B6"/>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15:restartNumberingAfterBreak="0">
    <w:nsid w:val="57FB7DDC"/>
    <w:multiLevelType w:val="multilevel"/>
    <w:tmpl w:val="57FB7DDC"/>
    <w:lvl w:ilvl="0">
      <w:start w:val="1"/>
      <w:numFmt w:val="bullet"/>
      <w:pStyle w:val="CharCharCharChar"/>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56" w15:restartNumberingAfterBreak="0">
    <w:nsid w:val="5C933D9B"/>
    <w:multiLevelType w:val="hybridMultilevel"/>
    <w:tmpl w:val="220EEEE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15:restartNumberingAfterBreak="0">
    <w:nsid w:val="5CDC2C5D"/>
    <w:multiLevelType w:val="hybridMultilevel"/>
    <w:tmpl w:val="4092760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15:restartNumberingAfterBreak="0">
    <w:nsid w:val="5F687429"/>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60B2571E"/>
    <w:multiLevelType w:val="hybridMultilevel"/>
    <w:tmpl w:val="AF1C6C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15:restartNumberingAfterBreak="0">
    <w:nsid w:val="620A5DA1"/>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15:restartNumberingAfterBreak="0">
    <w:nsid w:val="67DC31FF"/>
    <w:multiLevelType w:val="hybridMultilevel"/>
    <w:tmpl w:val="9ED01D3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68513B5F"/>
    <w:multiLevelType w:val="hybridMultilevel"/>
    <w:tmpl w:val="ED00D818"/>
    <w:lvl w:ilvl="0" w:tplc="9E84DBEA">
      <w:start w:val="2"/>
      <w:numFmt w:val="decimal"/>
      <w:pStyle w:val="10"/>
      <w:lvlText w:val="%1."/>
      <w:lvlJc w:val="left"/>
      <w:pPr>
        <w:tabs>
          <w:tab w:val="num" w:pos="1186"/>
        </w:tabs>
        <w:ind w:left="1186" w:hanging="360"/>
      </w:pPr>
      <w:rPr>
        <w:rFonts w:hint="default"/>
      </w:rPr>
    </w:lvl>
    <w:lvl w:ilvl="1" w:tplc="04090019" w:tentative="1">
      <w:start w:val="1"/>
      <w:numFmt w:val="lowerLetter"/>
      <w:lvlText w:val="%2)"/>
      <w:lvlJc w:val="left"/>
      <w:pPr>
        <w:tabs>
          <w:tab w:val="num" w:pos="1666"/>
        </w:tabs>
        <w:ind w:left="1666" w:hanging="420"/>
      </w:pPr>
    </w:lvl>
    <w:lvl w:ilvl="2" w:tplc="0409001B" w:tentative="1">
      <w:start w:val="1"/>
      <w:numFmt w:val="lowerRoman"/>
      <w:lvlText w:val="%3."/>
      <w:lvlJc w:val="righ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9" w:tentative="1">
      <w:start w:val="1"/>
      <w:numFmt w:val="lowerLetter"/>
      <w:lvlText w:val="%5)"/>
      <w:lvlJc w:val="left"/>
      <w:pPr>
        <w:tabs>
          <w:tab w:val="num" w:pos="2926"/>
        </w:tabs>
        <w:ind w:left="2926" w:hanging="420"/>
      </w:pPr>
    </w:lvl>
    <w:lvl w:ilvl="5" w:tplc="0409001B" w:tentative="1">
      <w:start w:val="1"/>
      <w:numFmt w:val="lowerRoman"/>
      <w:lvlText w:val="%6."/>
      <w:lvlJc w:val="righ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9" w:tentative="1">
      <w:start w:val="1"/>
      <w:numFmt w:val="lowerLetter"/>
      <w:lvlText w:val="%8)"/>
      <w:lvlJc w:val="left"/>
      <w:pPr>
        <w:tabs>
          <w:tab w:val="num" w:pos="4186"/>
        </w:tabs>
        <w:ind w:left="4186" w:hanging="420"/>
      </w:pPr>
    </w:lvl>
    <w:lvl w:ilvl="8" w:tplc="0409001B" w:tentative="1">
      <w:start w:val="1"/>
      <w:numFmt w:val="lowerRoman"/>
      <w:lvlText w:val="%9."/>
      <w:lvlJc w:val="right"/>
      <w:pPr>
        <w:tabs>
          <w:tab w:val="num" w:pos="4606"/>
        </w:tabs>
        <w:ind w:left="4606" w:hanging="420"/>
      </w:pPr>
    </w:lvl>
  </w:abstractNum>
  <w:abstractNum w:abstractNumId="63" w15:restartNumberingAfterBreak="0">
    <w:nsid w:val="691F1F8C"/>
    <w:multiLevelType w:val="hybridMultilevel"/>
    <w:tmpl w:val="C552605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6ACA0E40"/>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15:restartNumberingAfterBreak="0">
    <w:nsid w:val="6B173288"/>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6" w15:restartNumberingAfterBreak="0">
    <w:nsid w:val="6B5A2F3E"/>
    <w:multiLevelType w:val="hybridMultilevel"/>
    <w:tmpl w:val="3D80EA0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7" w15:restartNumberingAfterBreak="0">
    <w:nsid w:val="6B7825A6"/>
    <w:multiLevelType w:val="hybridMultilevel"/>
    <w:tmpl w:val="12DE4B9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8" w15:restartNumberingAfterBreak="0">
    <w:nsid w:val="702476F3"/>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15:restartNumberingAfterBreak="0">
    <w:nsid w:val="7093182F"/>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0" w15:restartNumberingAfterBreak="0">
    <w:nsid w:val="746928AC"/>
    <w:multiLevelType w:val="hybridMultilevel"/>
    <w:tmpl w:val="FABA5F3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1" w15:restartNumberingAfterBreak="0">
    <w:nsid w:val="75B45ED8"/>
    <w:multiLevelType w:val="hybridMultilevel"/>
    <w:tmpl w:val="A1FCF02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2" w15:restartNumberingAfterBreak="0">
    <w:nsid w:val="7B9B43DE"/>
    <w:multiLevelType w:val="hybridMultilevel"/>
    <w:tmpl w:val="C1F8C84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15:restartNumberingAfterBreak="0">
    <w:nsid w:val="7BFA72CE"/>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4" w15:restartNumberingAfterBreak="0">
    <w:nsid w:val="7C133DED"/>
    <w:multiLevelType w:val="hybridMultilevel"/>
    <w:tmpl w:val="BA5CD4A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5" w15:restartNumberingAfterBreak="0">
    <w:nsid w:val="7D172387"/>
    <w:multiLevelType w:val="hybridMultilevel"/>
    <w:tmpl w:val="2826C370"/>
    <w:lvl w:ilvl="0" w:tplc="04090019">
      <w:start w:val="1"/>
      <w:numFmt w:val="lowerLetter"/>
      <w:lvlText w:val="%1)"/>
      <w:lvlJc w:val="left"/>
      <w:pPr>
        <w:ind w:left="420" w:hanging="420"/>
      </w:pPr>
    </w:lvl>
    <w:lvl w:ilvl="1" w:tplc="248EDE52">
      <w:numFmt w:val="bullet"/>
      <w:lvlText w:val="▲"/>
      <w:lvlJc w:val="left"/>
      <w:pPr>
        <w:ind w:left="780" w:hanging="360"/>
      </w:pPr>
      <w:rPr>
        <w:rFonts w:ascii="宋体" w:eastAsia="宋体" w:hAnsi="宋体" w:cs="微软雅黑"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51"/>
  </w:num>
  <w:num w:numId="3">
    <w:abstractNumId w:val="0"/>
  </w:num>
  <w:num w:numId="4">
    <w:abstractNumId w:val="55"/>
  </w:num>
  <w:num w:numId="5">
    <w:abstractNumId w:val="62"/>
  </w:num>
  <w:num w:numId="6">
    <w:abstractNumId w:val="9"/>
  </w:num>
  <w:num w:numId="7">
    <w:abstractNumId w:val="28"/>
  </w:num>
  <w:num w:numId="8">
    <w:abstractNumId w:val="4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16"/>
  </w:num>
  <w:num w:numId="13">
    <w:abstractNumId w:val="13"/>
  </w:num>
  <w:num w:numId="14">
    <w:abstractNumId w:val="44"/>
  </w:num>
  <w:num w:numId="15">
    <w:abstractNumId w:val="4"/>
  </w:num>
  <w:num w:numId="16">
    <w:abstractNumId w:val="72"/>
  </w:num>
  <w:num w:numId="17">
    <w:abstractNumId w:val="66"/>
  </w:num>
  <w:num w:numId="18">
    <w:abstractNumId w:val="43"/>
  </w:num>
  <w:num w:numId="19">
    <w:abstractNumId w:val="6"/>
  </w:num>
  <w:num w:numId="20">
    <w:abstractNumId w:val="1"/>
  </w:num>
  <w:num w:numId="21">
    <w:abstractNumId w:val="33"/>
  </w:num>
  <w:num w:numId="22">
    <w:abstractNumId w:val="56"/>
  </w:num>
  <w:num w:numId="23">
    <w:abstractNumId w:val="23"/>
  </w:num>
  <w:num w:numId="24">
    <w:abstractNumId w:val="10"/>
  </w:num>
  <w:num w:numId="25">
    <w:abstractNumId w:val="14"/>
  </w:num>
  <w:num w:numId="26">
    <w:abstractNumId w:val="67"/>
  </w:num>
  <w:num w:numId="27">
    <w:abstractNumId w:val="12"/>
  </w:num>
  <w:num w:numId="28">
    <w:abstractNumId w:val="57"/>
  </w:num>
  <w:num w:numId="29">
    <w:abstractNumId w:val="31"/>
  </w:num>
  <w:num w:numId="30">
    <w:abstractNumId w:val="36"/>
  </w:num>
  <w:num w:numId="31">
    <w:abstractNumId w:val="71"/>
  </w:num>
  <w:num w:numId="32">
    <w:abstractNumId w:val="70"/>
  </w:num>
  <w:num w:numId="33">
    <w:abstractNumId w:val="11"/>
  </w:num>
  <w:num w:numId="34">
    <w:abstractNumId w:val="45"/>
  </w:num>
  <w:num w:numId="35">
    <w:abstractNumId w:val="19"/>
  </w:num>
  <w:num w:numId="36">
    <w:abstractNumId w:val="47"/>
  </w:num>
  <w:num w:numId="37">
    <w:abstractNumId w:val="59"/>
  </w:num>
  <w:num w:numId="38">
    <w:abstractNumId w:val="17"/>
  </w:num>
  <w:num w:numId="39">
    <w:abstractNumId w:val="25"/>
  </w:num>
  <w:num w:numId="40">
    <w:abstractNumId w:val="5"/>
  </w:num>
  <w:num w:numId="41">
    <w:abstractNumId w:val="48"/>
  </w:num>
  <w:num w:numId="42">
    <w:abstractNumId w:val="18"/>
  </w:num>
  <w:num w:numId="43">
    <w:abstractNumId w:val="63"/>
  </w:num>
  <w:num w:numId="44">
    <w:abstractNumId w:val="2"/>
  </w:num>
  <w:num w:numId="45">
    <w:abstractNumId w:val="27"/>
  </w:num>
  <w:num w:numId="46">
    <w:abstractNumId w:val="42"/>
  </w:num>
  <w:num w:numId="47">
    <w:abstractNumId w:val="8"/>
  </w:num>
  <w:num w:numId="48">
    <w:abstractNumId w:val="35"/>
  </w:num>
  <w:num w:numId="49">
    <w:abstractNumId w:val="52"/>
  </w:num>
  <w:num w:numId="50">
    <w:abstractNumId w:val="34"/>
  </w:num>
  <w:num w:numId="51">
    <w:abstractNumId w:val="74"/>
  </w:num>
  <w:num w:numId="52">
    <w:abstractNumId w:val="60"/>
  </w:num>
  <w:num w:numId="53">
    <w:abstractNumId w:val="50"/>
  </w:num>
  <w:num w:numId="54">
    <w:abstractNumId w:val="38"/>
  </w:num>
  <w:num w:numId="55">
    <w:abstractNumId w:val="39"/>
  </w:num>
  <w:num w:numId="56">
    <w:abstractNumId w:val="64"/>
  </w:num>
  <w:num w:numId="57">
    <w:abstractNumId w:val="58"/>
  </w:num>
  <w:num w:numId="58">
    <w:abstractNumId w:val="73"/>
  </w:num>
  <w:num w:numId="59">
    <w:abstractNumId w:val="65"/>
  </w:num>
  <w:num w:numId="60">
    <w:abstractNumId w:val="54"/>
  </w:num>
  <w:num w:numId="61">
    <w:abstractNumId w:val="15"/>
  </w:num>
  <w:num w:numId="62">
    <w:abstractNumId w:val="53"/>
  </w:num>
  <w:num w:numId="63">
    <w:abstractNumId w:val="32"/>
  </w:num>
  <w:num w:numId="64">
    <w:abstractNumId w:val="20"/>
  </w:num>
  <w:num w:numId="65">
    <w:abstractNumId w:val="3"/>
  </w:num>
  <w:num w:numId="66">
    <w:abstractNumId w:val="68"/>
  </w:num>
  <w:num w:numId="67">
    <w:abstractNumId w:val="21"/>
  </w:num>
  <w:num w:numId="68">
    <w:abstractNumId w:val="75"/>
  </w:num>
  <w:num w:numId="69">
    <w:abstractNumId w:val="30"/>
  </w:num>
  <w:num w:numId="70">
    <w:abstractNumId w:val="41"/>
  </w:num>
  <w:num w:numId="71">
    <w:abstractNumId w:val="22"/>
  </w:num>
  <w:num w:numId="72">
    <w:abstractNumId w:val="69"/>
  </w:num>
  <w:num w:numId="73">
    <w:abstractNumId w:val="61"/>
  </w:num>
  <w:num w:numId="74">
    <w:abstractNumId w:val="29"/>
  </w:num>
  <w:num w:numId="75">
    <w:abstractNumId w:val="7"/>
  </w:num>
  <w:num w:numId="76">
    <w:abstractNumId w:val="49"/>
  </w:num>
  <w:num w:numId="77">
    <w:abstractNumId w:val="37"/>
  </w:num>
  <w:num w:numId="78">
    <w:abstractNumId w:val="2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gutterAtTop/>
  <w:hideSpellingErrors/>
  <w:hideGrammaticalErrors/>
  <w:activeWritingStyle w:appName="MSWord" w:lang="zh-CN" w:vendorID="64" w:dllVersion="5" w:nlCheck="1" w:checkStyle="1"/>
  <w:activeWritingStyle w:appName="MSWord" w:lang="en-US" w:vendorID="64" w:dllVersion="5" w:nlCheck="1" w:checkStyle="1"/>
  <w:activeWritingStyle w:appName="MSWord" w:lang="en-US" w:vendorID="64" w:dllVersion="6" w:nlCheck="1" w:checkStyle="0"/>
  <w:activeWritingStyle w:appName="MSWord" w:lang="en-GB" w:vendorID="64" w:dllVersion="6" w:nlCheck="1" w:checkStyle="1"/>
  <w:activeWritingStyle w:appName="MSWord" w:lang="zh-CN" w:vendorID="64" w:dllVersion="0" w:nlCheck="1" w:checkStyle="1"/>
  <w:activeWritingStyle w:appName="MSWord" w:lang="en-US" w:vendorID="64" w:dllVersion="4096" w:nlCheck="1" w:checkStyle="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20"/>
  <w:drawingGridVerticalSpacing w:val="2"/>
  <w:displayHorizontalDrawingGridEvery w:val="0"/>
  <w:displayVerticalDrawingGridEvery w:val="3"/>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B6F"/>
    <w:rsid w:val="0000008A"/>
    <w:rsid w:val="000002F2"/>
    <w:rsid w:val="00000945"/>
    <w:rsid w:val="00000ABD"/>
    <w:rsid w:val="00000BD1"/>
    <w:rsid w:val="000013F1"/>
    <w:rsid w:val="000014DB"/>
    <w:rsid w:val="0000165D"/>
    <w:rsid w:val="00001A69"/>
    <w:rsid w:val="00001EA5"/>
    <w:rsid w:val="000023D3"/>
    <w:rsid w:val="000024C7"/>
    <w:rsid w:val="00002AA1"/>
    <w:rsid w:val="00002C87"/>
    <w:rsid w:val="0000324F"/>
    <w:rsid w:val="000035C1"/>
    <w:rsid w:val="00003ED9"/>
    <w:rsid w:val="00003F30"/>
    <w:rsid w:val="000040D5"/>
    <w:rsid w:val="000041A7"/>
    <w:rsid w:val="000041E3"/>
    <w:rsid w:val="0000461E"/>
    <w:rsid w:val="00004AEA"/>
    <w:rsid w:val="000051E9"/>
    <w:rsid w:val="00005D08"/>
    <w:rsid w:val="0000711E"/>
    <w:rsid w:val="000071D7"/>
    <w:rsid w:val="000105CB"/>
    <w:rsid w:val="00010A87"/>
    <w:rsid w:val="00012740"/>
    <w:rsid w:val="00012EED"/>
    <w:rsid w:val="00013160"/>
    <w:rsid w:val="00013675"/>
    <w:rsid w:val="00013709"/>
    <w:rsid w:val="00013728"/>
    <w:rsid w:val="0001385D"/>
    <w:rsid w:val="00013C35"/>
    <w:rsid w:val="00014578"/>
    <w:rsid w:val="00014B93"/>
    <w:rsid w:val="000154FC"/>
    <w:rsid w:val="000155A6"/>
    <w:rsid w:val="000157D8"/>
    <w:rsid w:val="00015AB4"/>
    <w:rsid w:val="00017034"/>
    <w:rsid w:val="0001752A"/>
    <w:rsid w:val="00017D5C"/>
    <w:rsid w:val="000203C5"/>
    <w:rsid w:val="0002082C"/>
    <w:rsid w:val="00020AD5"/>
    <w:rsid w:val="00022A97"/>
    <w:rsid w:val="00022C09"/>
    <w:rsid w:val="00022FEB"/>
    <w:rsid w:val="00023085"/>
    <w:rsid w:val="000230B6"/>
    <w:rsid w:val="000230E0"/>
    <w:rsid w:val="00023452"/>
    <w:rsid w:val="0002369B"/>
    <w:rsid w:val="00023FB0"/>
    <w:rsid w:val="0002416F"/>
    <w:rsid w:val="00024F6B"/>
    <w:rsid w:val="000250EC"/>
    <w:rsid w:val="000254EE"/>
    <w:rsid w:val="0002580C"/>
    <w:rsid w:val="000259E3"/>
    <w:rsid w:val="00026006"/>
    <w:rsid w:val="000260FD"/>
    <w:rsid w:val="00026125"/>
    <w:rsid w:val="000261DA"/>
    <w:rsid w:val="00026566"/>
    <w:rsid w:val="000271AE"/>
    <w:rsid w:val="00027772"/>
    <w:rsid w:val="00027E77"/>
    <w:rsid w:val="00027FCE"/>
    <w:rsid w:val="000303CB"/>
    <w:rsid w:val="0003087D"/>
    <w:rsid w:val="0003089F"/>
    <w:rsid w:val="00030917"/>
    <w:rsid w:val="00030D92"/>
    <w:rsid w:val="00031B2E"/>
    <w:rsid w:val="000326CF"/>
    <w:rsid w:val="00032853"/>
    <w:rsid w:val="00032DBD"/>
    <w:rsid w:val="00033092"/>
    <w:rsid w:val="00033E0B"/>
    <w:rsid w:val="000340E6"/>
    <w:rsid w:val="000346D3"/>
    <w:rsid w:val="00034CAD"/>
    <w:rsid w:val="00035020"/>
    <w:rsid w:val="00035784"/>
    <w:rsid w:val="000360CF"/>
    <w:rsid w:val="00036132"/>
    <w:rsid w:val="0003679E"/>
    <w:rsid w:val="00036B8C"/>
    <w:rsid w:val="00036DBE"/>
    <w:rsid w:val="000371AE"/>
    <w:rsid w:val="00037623"/>
    <w:rsid w:val="00040141"/>
    <w:rsid w:val="0004058D"/>
    <w:rsid w:val="0004061E"/>
    <w:rsid w:val="00040650"/>
    <w:rsid w:val="00040869"/>
    <w:rsid w:val="00040C0F"/>
    <w:rsid w:val="000414C9"/>
    <w:rsid w:val="00041600"/>
    <w:rsid w:val="00041776"/>
    <w:rsid w:val="00041F39"/>
    <w:rsid w:val="0004201B"/>
    <w:rsid w:val="0004202A"/>
    <w:rsid w:val="0004300B"/>
    <w:rsid w:val="00043917"/>
    <w:rsid w:val="0004399B"/>
    <w:rsid w:val="00043DA7"/>
    <w:rsid w:val="00044F49"/>
    <w:rsid w:val="00045287"/>
    <w:rsid w:val="000457C4"/>
    <w:rsid w:val="00045B8E"/>
    <w:rsid w:val="0004694D"/>
    <w:rsid w:val="000469A7"/>
    <w:rsid w:val="000471CF"/>
    <w:rsid w:val="00047E01"/>
    <w:rsid w:val="00050EC5"/>
    <w:rsid w:val="00051379"/>
    <w:rsid w:val="00051789"/>
    <w:rsid w:val="00051F0C"/>
    <w:rsid w:val="00051F81"/>
    <w:rsid w:val="000522A1"/>
    <w:rsid w:val="00052A99"/>
    <w:rsid w:val="00053D2A"/>
    <w:rsid w:val="00053E0C"/>
    <w:rsid w:val="00053FB8"/>
    <w:rsid w:val="000540E8"/>
    <w:rsid w:val="00054357"/>
    <w:rsid w:val="00054B47"/>
    <w:rsid w:val="00054C65"/>
    <w:rsid w:val="00055436"/>
    <w:rsid w:val="0005551F"/>
    <w:rsid w:val="00055776"/>
    <w:rsid w:val="00055B91"/>
    <w:rsid w:val="00056221"/>
    <w:rsid w:val="0005676F"/>
    <w:rsid w:val="00056DBD"/>
    <w:rsid w:val="00057078"/>
    <w:rsid w:val="0005766D"/>
    <w:rsid w:val="0006016F"/>
    <w:rsid w:val="00060426"/>
    <w:rsid w:val="0006051A"/>
    <w:rsid w:val="00060B0F"/>
    <w:rsid w:val="00060B22"/>
    <w:rsid w:val="00060F2E"/>
    <w:rsid w:val="000613E6"/>
    <w:rsid w:val="0006142D"/>
    <w:rsid w:val="000616DE"/>
    <w:rsid w:val="000619C2"/>
    <w:rsid w:val="00061D3B"/>
    <w:rsid w:val="000622A4"/>
    <w:rsid w:val="000628F9"/>
    <w:rsid w:val="0006328F"/>
    <w:rsid w:val="000639F1"/>
    <w:rsid w:val="00063B58"/>
    <w:rsid w:val="00063DCB"/>
    <w:rsid w:val="00063E20"/>
    <w:rsid w:val="00063EA2"/>
    <w:rsid w:val="00063EFB"/>
    <w:rsid w:val="00064241"/>
    <w:rsid w:val="00064436"/>
    <w:rsid w:val="000646EF"/>
    <w:rsid w:val="000649ED"/>
    <w:rsid w:val="00064AC7"/>
    <w:rsid w:val="00064C55"/>
    <w:rsid w:val="00064F5B"/>
    <w:rsid w:val="00065FDC"/>
    <w:rsid w:val="000661A1"/>
    <w:rsid w:val="0006689D"/>
    <w:rsid w:val="000679CA"/>
    <w:rsid w:val="00067CC4"/>
    <w:rsid w:val="00070B3C"/>
    <w:rsid w:val="00070D65"/>
    <w:rsid w:val="0007124A"/>
    <w:rsid w:val="0007220D"/>
    <w:rsid w:val="00072F40"/>
    <w:rsid w:val="000732DD"/>
    <w:rsid w:val="00073501"/>
    <w:rsid w:val="00073A3A"/>
    <w:rsid w:val="00073A3D"/>
    <w:rsid w:val="00074056"/>
    <w:rsid w:val="00074EC5"/>
    <w:rsid w:val="0007564A"/>
    <w:rsid w:val="000758F3"/>
    <w:rsid w:val="00075E2C"/>
    <w:rsid w:val="00075EF8"/>
    <w:rsid w:val="00075FE8"/>
    <w:rsid w:val="0007656F"/>
    <w:rsid w:val="00076B74"/>
    <w:rsid w:val="00076FB1"/>
    <w:rsid w:val="00077483"/>
    <w:rsid w:val="00077537"/>
    <w:rsid w:val="00077AF8"/>
    <w:rsid w:val="00077F73"/>
    <w:rsid w:val="000800C3"/>
    <w:rsid w:val="00080227"/>
    <w:rsid w:val="00080291"/>
    <w:rsid w:val="00080A25"/>
    <w:rsid w:val="00080F5E"/>
    <w:rsid w:val="00080FB0"/>
    <w:rsid w:val="00081341"/>
    <w:rsid w:val="0008180A"/>
    <w:rsid w:val="00081960"/>
    <w:rsid w:val="00081B2E"/>
    <w:rsid w:val="000821FC"/>
    <w:rsid w:val="0008278C"/>
    <w:rsid w:val="00082A63"/>
    <w:rsid w:val="00082BB8"/>
    <w:rsid w:val="00082D4C"/>
    <w:rsid w:val="00082D63"/>
    <w:rsid w:val="0008323F"/>
    <w:rsid w:val="000837B5"/>
    <w:rsid w:val="000846BC"/>
    <w:rsid w:val="00084D5B"/>
    <w:rsid w:val="0008584C"/>
    <w:rsid w:val="00086315"/>
    <w:rsid w:val="0008656E"/>
    <w:rsid w:val="00086585"/>
    <w:rsid w:val="00086681"/>
    <w:rsid w:val="0008703F"/>
    <w:rsid w:val="00087B10"/>
    <w:rsid w:val="00087CD5"/>
    <w:rsid w:val="00087F79"/>
    <w:rsid w:val="00090126"/>
    <w:rsid w:val="00090676"/>
    <w:rsid w:val="00090BCC"/>
    <w:rsid w:val="000912F2"/>
    <w:rsid w:val="00091844"/>
    <w:rsid w:val="00092599"/>
    <w:rsid w:val="00092788"/>
    <w:rsid w:val="00092F05"/>
    <w:rsid w:val="00093493"/>
    <w:rsid w:val="00094413"/>
    <w:rsid w:val="00094958"/>
    <w:rsid w:val="000949A7"/>
    <w:rsid w:val="0009557B"/>
    <w:rsid w:val="000955F9"/>
    <w:rsid w:val="00095BBC"/>
    <w:rsid w:val="000964BC"/>
    <w:rsid w:val="00096E58"/>
    <w:rsid w:val="00096EEB"/>
    <w:rsid w:val="00096F76"/>
    <w:rsid w:val="00097B51"/>
    <w:rsid w:val="000A04A7"/>
    <w:rsid w:val="000A0705"/>
    <w:rsid w:val="000A074C"/>
    <w:rsid w:val="000A10AD"/>
    <w:rsid w:val="000A10F7"/>
    <w:rsid w:val="000A12A8"/>
    <w:rsid w:val="000A15D3"/>
    <w:rsid w:val="000A1A3F"/>
    <w:rsid w:val="000A1DD5"/>
    <w:rsid w:val="000A1EC8"/>
    <w:rsid w:val="000A1F64"/>
    <w:rsid w:val="000A217A"/>
    <w:rsid w:val="000A24F1"/>
    <w:rsid w:val="000A2554"/>
    <w:rsid w:val="000A334B"/>
    <w:rsid w:val="000A372C"/>
    <w:rsid w:val="000A45DB"/>
    <w:rsid w:val="000A4BCE"/>
    <w:rsid w:val="000A59F1"/>
    <w:rsid w:val="000A5A25"/>
    <w:rsid w:val="000A5BD7"/>
    <w:rsid w:val="000A5D7B"/>
    <w:rsid w:val="000A5F71"/>
    <w:rsid w:val="000A609F"/>
    <w:rsid w:val="000A678F"/>
    <w:rsid w:val="000A68AC"/>
    <w:rsid w:val="000A6C24"/>
    <w:rsid w:val="000A70D5"/>
    <w:rsid w:val="000A7731"/>
    <w:rsid w:val="000B0080"/>
    <w:rsid w:val="000B04CC"/>
    <w:rsid w:val="000B08EE"/>
    <w:rsid w:val="000B150B"/>
    <w:rsid w:val="000B15F7"/>
    <w:rsid w:val="000B1728"/>
    <w:rsid w:val="000B181E"/>
    <w:rsid w:val="000B22A3"/>
    <w:rsid w:val="000B22F0"/>
    <w:rsid w:val="000B35E3"/>
    <w:rsid w:val="000B3672"/>
    <w:rsid w:val="000B36AA"/>
    <w:rsid w:val="000B37DC"/>
    <w:rsid w:val="000B3F3C"/>
    <w:rsid w:val="000B4399"/>
    <w:rsid w:val="000B43F8"/>
    <w:rsid w:val="000B4962"/>
    <w:rsid w:val="000B4CD9"/>
    <w:rsid w:val="000B4E66"/>
    <w:rsid w:val="000B53B2"/>
    <w:rsid w:val="000B55DB"/>
    <w:rsid w:val="000B55E8"/>
    <w:rsid w:val="000B5C47"/>
    <w:rsid w:val="000B60DC"/>
    <w:rsid w:val="000B6219"/>
    <w:rsid w:val="000B6750"/>
    <w:rsid w:val="000B6E68"/>
    <w:rsid w:val="000B7448"/>
    <w:rsid w:val="000B7475"/>
    <w:rsid w:val="000B76B5"/>
    <w:rsid w:val="000B7D68"/>
    <w:rsid w:val="000C0430"/>
    <w:rsid w:val="000C051D"/>
    <w:rsid w:val="000C0E62"/>
    <w:rsid w:val="000C16C6"/>
    <w:rsid w:val="000C19AD"/>
    <w:rsid w:val="000C1C3F"/>
    <w:rsid w:val="000C1D42"/>
    <w:rsid w:val="000C1EC5"/>
    <w:rsid w:val="000C2193"/>
    <w:rsid w:val="000C235C"/>
    <w:rsid w:val="000C3050"/>
    <w:rsid w:val="000C447C"/>
    <w:rsid w:val="000C4873"/>
    <w:rsid w:val="000C4997"/>
    <w:rsid w:val="000C4E73"/>
    <w:rsid w:val="000C5928"/>
    <w:rsid w:val="000C616F"/>
    <w:rsid w:val="000C6441"/>
    <w:rsid w:val="000C7642"/>
    <w:rsid w:val="000C7B6C"/>
    <w:rsid w:val="000C7F8F"/>
    <w:rsid w:val="000D0C6C"/>
    <w:rsid w:val="000D0D4B"/>
    <w:rsid w:val="000D1254"/>
    <w:rsid w:val="000D1645"/>
    <w:rsid w:val="000D1D6B"/>
    <w:rsid w:val="000D252C"/>
    <w:rsid w:val="000D2A48"/>
    <w:rsid w:val="000D3229"/>
    <w:rsid w:val="000D35D7"/>
    <w:rsid w:val="000D393A"/>
    <w:rsid w:val="000D3D86"/>
    <w:rsid w:val="000D3FB1"/>
    <w:rsid w:val="000D4834"/>
    <w:rsid w:val="000D5279"/>
    <w:rsid w:val="000D532D"/>
    <w:rsid w:val="000D5878"/>
    <w:rsid w:val="000D59AA"/>
    <w:rsid w:val="000D5D20"/>
    <w:rsid w:val="000D5E4D"/>
    <w:rsid w:val="000D5F77"/>
    <w:rsid w:val="000D64BE"/>
    <w:rsid w:val="000D6518"/>
    <w:rsid w:val="000D6974"/>
    <w:rsid w:val="000D6C1A"/>
    <w:rsid w:val="000D6E97"/>
    <w:rsid w:val="000D7077"/>
    <w:rsid w:val="000E01D5"/>
    <w:rsid w:val="000E05C6"/>
    <w:rsid w:val="000E0E43"/>
    <w:rsid w:val="000E137D"/>
    <w:rsid w:val="000E1B35"/>
    <w:rsid w:val="000E1CDD"/>
    <w:rsid w:val="000E241C"/>
    <w:rsid w:val="000E2646"/>
    <w:rsid w:val="000E2A03"/>
    <w:rsid w:val="000E2F69"/>
    <w:rsid w:val="000E38DA"/>
    <w:rsid w:val="000E3EBA"/>
    <w:rsid w:val="000E4335"/>
    <w:rsid w:val="000E4BD6"/>
    <w:rsid w:val="000E5557"/>
    <w:rsid w:val="000E556A"/>
    <w:rsid w:val="000E58AC"/>
    <w:rsid w:val="000E5D7D"/>
    <w:rsid w:val="000E67FE"/>
    <w:rsid w:val="000E6835"/>
    <w:rsid w:val="000E6C4E"/>
    <w:rsid w:val="000E6EA2"/>
    <w:rsid w:val="000E6FE3"/>
    <w:rsid w:val="000E7026"/>
    <w:rsid w:val="000E7A80"/>
    <w:rsid w:val="000F09BE"/>
    <w:rsid w:val="000F1383"/>
    <w:rsid w:val="000F1455"/>
    <w:rsid w:val="000F1AEA"/>
    <w:rsid w:val="000F1EB7"/>
    <w:rsid w:val="000F2523"/>
    <w:rsid w:val="000F271B"/>
    <w:rsid w:val="000F28E5"/>
    <w:rsid w:val="000F29E6"/>
    <w:rsid w:val="000F2AB4"/>
    <w:rsid w:val="000F35F9"/>
    <w:rsid w:val="000F362E"/>
    <w:rsid w:val="000F3C0C"/>
    <w:rsid w:val="000F3FC1"/>
    <w:rsid w:val="000F4208"/>
    <w:rsid w:val="000F496A"/>
    <w:rsid w:val="000F55D8"/>
    <w:rsid w:val="000F599C"/>
    <w:rsid w:val="000F59BB"/>
    <w:rsid w:val="000F5F49"/>
    <w:rsid w:val="000F5FDD"/>
    <w:rsid w:val="000F622A"/>
    <w:rsid w:val="000F64ED"/>
    <w:rsid w:val="000F6639"/>
    <w:rsid w:val="000F6B3D"/>
    <w:rsid w:val="000F6D10"/>
    <w:rsid w:val="000F748F"/>
    <w:rsid w:val="000F750A"/>
    <w:rsid w:val="00100A52"/>
    <w:rsid w:val="001016BC"/>
    <w:rsid w:val="00101F5B"/>
    <w:rsid w:val="001031C0"/>
    <w:rsid w:val="00103598"/>
    <w:rsid w:val="00103681"/>
    <w:rsid w:val="00103A28"/>
    <w:rsid w:val="00103BED"/>
    <w:rsid w:val="0010403A"/>
    <w:rsid w:val="00104EE2"/>
    <w:rsid w:val="00104FCC"/>
    <w:rsid w:val="001053EB"/>
    <w:rsid w:val="00105669"/>
    <w:rsid w:val="001058A9"/>
    <w:rsid w:val="00105EAC"/>
    <w:rsid w:val="001065B7"/>
    <w:rsid w:val="00106775"/>
    <w:rsid w:val="00106776"/>
    <w:rsid w:val="00106D1C"/>
    <w:rsid w:val="0010713E"/>
    <w:rsid w:val="00107D55"/>
    <w:rsid w:val="00110295"/>
    <w:rsid w:val="0011066A"/>
    <w:rsid w:val="00110A5C"/>
    <w:rsid w:val="00110B32"/>
    <w:rsid w:val="00110C92"/>
    <w:rsid w:val="00111512"/>
    <w:rsid w:val="00111AA8"/>
    <w:rsid w:val="001122CD"/>
    <w:rsid w:val="001124BF"/>
    <w:rsid w:val="00112541"/>
    <w:rsid w:val="00112C24"/>
    <w:rsid w:val="00113145"/>
    <w:rsid w:val="00113204"/>
    <w:rsid w:val="001132D9"/>
    <w:rsid w:val="00113504"/>
    <w:rsid w:val="001136F6"/>
    <w:rsid w:val="00114345"/>
    <w:rsid w:val="00114910"/>
    <w:rsid w:val="00115178"/>
    <w:rsid w:val="00115247"/>
    <w:rsid w:val="0011530E"/>
    <w:rsid w:val="00115632"/>
    <w:rsid w:val="00115979"/>
    <w:rsid w:val="0011597F"/>
    <w:rsid w:val="00115C52"/>
    <w:rsid w:val="00115F2A"/>
    <w:rsid w:val="001160D1"/>
    <w:rsid w:val="0011638F"/>
    <w:rsid w:val="00116417"/>
    <w:rsid w:val="00116950"/>
    <w:rsid w:val="00116AA5"/>
    <w:rsid w:val="00116FEC"/>
    <w:rsid w:val="00117203"/>
    <w:rsid w:val="00117255"/>
    <w:rsid w:val="00117B97"/>
    <w:rsid w:val="00117E01"/>
    <w:rsid w:val="00117F29"/>
    <w:rsid w:val="00120558"/>
    <w:rsid w:val="00120672"/>
    <w:rsid w:val="00120E4B"/>
    <w:rsid w:val="00120E84"/>
    <w:rsid w:val="0012260F"/>
    <w:rsid w:val="00122693"/>
    <w:rsid w:val="001226CA"/>
    <w:rsid w:val="0012290B"/>
    <w:rsid w:val="00123085"/>
    <w:rsid w:val="00123214"/>
    <w:rsid w:val="00123985"/>
    <w:rsid w:val="00123D7E"/>
    <w:rsid w:val="00124002"/>
    <w:rsid w:val="0012458F"/>
    <w:rsid w:val="00124704"/>
    <w:rsid w:val="00125DA1"/>
    <w:rsid w:val="00125F61"/>
    <w:rsid w:val="0012605C"/>
    <w:rsid w:val="001267A0"/>
    <w:rsid w:val="0012731B"/>
    <w:rsid w:val="0012737C"/>
    <w:rsid w:val="0012750A"/>
    <w:rsid w:val="00127580"/>
    <w:rsid w:val="0012784E"/>
    <w:rsid w:val="001278ED"/>
    <w:rsid w:val="00127A2E"/>
    <w:rsid w:val="00127A8E"/>
    <w:rsid w:val="00130C9C"/>
    <w:rsid w:val="00131912"/>
    <w:rsid w:val="00131B0E"/>
    <w:rsid w:val="00131ED4"/>
    <w:rsid w:val="00131FC1"/>
    <w:rsid w:val="00132686"/>
    <w:rsid w:val="001326E7"/>
    <w:rsid w:val="00132738"/>
    <w:rsid w:val="001330D7"/>
    <w:rsid w:val="00133536"/>
    <w:rsid w:val="001335DD"/>
    <w:rsid w:val="00133B9D"/>
    <w:rsid w:val="00133F66"/>
    <w:rsid w:val="0013437D"/>
    <w:rsid w:val="00134880"/>
    <w:rsid w:val="00134E78"/>
    <w:rsid w:val="001351C3"/>
    <w:rsid w:val="001351C6"/>
    <w:rsid w:val="00135268"/>
    <w:rsid w:val="00135274"/>
    <w:rsid w:val="001352A1"/>
    <w:rsid w:val="00136AF8"/>
    <w:rsid w:val="00136DA9"/>
    <w:rsid w:val="00137524"/>
    <w:rsid w:val="00137808"/>
    <w:rsid w:val="00137951"/>
    <w:rsid w:val="00137AE5"/>
    <w:rsid w:val="00137D51"/>
    <w:rsid w:val="0014089A"/>
    <w:rsid w:val="0014123B"/>
    <w:rsid w:val="00142188"/>
    <w:rsid w:val="00142771"/>
    <w:rsid w:val="0014289F"/>
    <w:rsid w:val="00142BA9"/>
    <w:rsid w:val="00142E31"/>
    <w:rsid w:val="00143151"/>
    <w:rsid w:val="001431E8"/>
    <w:rsid w:val="00143EA1"/>
    <w:rsid w:val="00144444"/>
    <w:rsid w:val="001445E0"/>
    <w:rsid w:val="001448C6"/>
    <w:rsid w:val="00144A35"/>
    <w:rsid w:val="00146037"/>
    <w:rsid w:val="001464CB"/>
    <w:rsid w:val="001472A9"/>
    <w:rsid w:val="00147C29"/>
    <w:rsid w:val="00147D7A"/>
    <w:rsid w:val="00147F38"/>
    <w:rsid w:val="001506A1"/>
    <w:rsid w:val="0015074B"/>
    <w:rsid w:val="001509B3"/>
    <w:rsid w:val="00151205"/>
    <w:rsid w:val="00151324"/>
    <w:rsid w:val="0015156F"/>
    <w:rsid w:val="001518B9"/>
    <w:rsid w:val="00151A9F"/>
    <w:rsid w:val="00151DD3"/>
    <w:rsid w:val="00152648"/>
    <w:rsid w:val="00153145"/>
    <w:rsid w:val="0015338A"/>
    <w:rsid w:val="00154074"/>
    <w:rsid w:val="00154CD7"/>
    <w:rsid w:val="001550AB"/>
    <w:rsid w:val="00155289"/>
    <w:rsid w:val="00155A9F"/>
    <w:rsid w:val="00155DD6"/>
    <w:rsid w:val="00155E76"/>
    <w:rsid w:val="00155EEB"/>
    <w:rsid w:val="00156322"/>
    <w:rsid w:val="00156625"/>
    <w:rsid w:val="0015667F"/>
    <w:rsid w:val="00157834"/>
    <w:rsid w:val="00157A9C"/>
    <w:rsid w:val="00157E50"/>
    <w:rsid w:val="00160024"/>
    <w:rsid w:val="00160413"/>
    <w:rsid w:val="00161A9C"/>
    <w:rsid w:val="00161E7A"/>
    <w:rsid w:val="00161EEA"/>
    <w:rsid w:val="00161F14"/>
    <w:rsid w:val="001628A1"/>
    <w:rsid w:val="00163468"/>
    <w:rsid w:val="001634CA"/>
    <w:rsid w:val="00163661"/>
    <w:rsid w:val="00163AD0"/>
    <w:rsid w:val="00163D10"/>
    <w:rsid w:val="00163DE7"/>
    <w:rsid w:val="001648E0"/>
    <w:rsid w:val="001657A9"/>
    <w:rsid w:val="0016584B"/>
    <w:rsid w:val="0016652D"/>
    <w:rsid w:val="00166C66"/>
    <w:rsid w:val="001670C3"/>
    <w:rsid w:val="001671ED"/>
    <w:rsid w:val="001677C8"/>
    <w:rsid w:val="00167D06"/>
    <w:rsid w:val="001703AE"/>
    <w:rsid w:val="001707D3"/>
    <w:rsid w:val="0017112A"/>
    <w:rsid w:val="00171778"/>
    <w:rsid w:val="001717EA"/>
    <w:rsid w:val="00172FFF"/>
    <w:rsid w:val="0017358B"/>
    <w:rsid w:val="001740B9"/>
    <w:rsid w:val="00174396"/>
    <w:rsid w:val="00174860"/>
    <w:rsid w:val="0017495F"/>
    <w:rsid w:val="00174D5B"/>
    <w:rsid w:val="0017563E"/>
    <w:rsid w:val="00175C03"/>
    <w:rsid w:val="00175C0A"/>
    <w:rsid w:val="001763F4"/>
    <w:rsid w:val="001765AC"/>
    <w:rsid w:val="00176D45"/>
    <w:rsid w:val="00176F5F"/>
    <w:rsid w:val="00177593"/>
    <w:rsid w:val="00177A36"/>
    <w:rsid w:val="00180FCD"/>
    <w:rsid w:val="001812D7"/>
    <w:rsid w:val="0018359D"/>
    <w:rsid w:val="00184800"/>
    <w:rsid w:val="0018486F"/>
    <w:rsid w:val="001849C5"/>
    <w:rsid w:val="00184E1A"/>
    <w:rsid w:val="001853DC"/>
    <w:rsid w:val="001855A7"/>
    <w:rsid w:val="0018596F"/>
    <w:rsid w:val="00185B59"/>
    <w:rsid w:val="00186368"/>
    <w:rsid w:val="00186B8D"/>
    <w:rsid w:val="0018743F"/>
    <w:rsid w:val="001875E4"/>
    <w:rsid w:val="001878EF"/>
    <w:rsid w:val="00187DAF"/>
    <w:rsid w:val="0019021F"/>
    <w:rsid w:val="00190311"/>
    <w:rsid w:val="00190584"/>
    <w:rsid w:val="001907A0"/>
    <w:rsid w:val="00191AB9"/>
    <w:rsid w:val="00191C7C"/>
    <w:rsid w:val="001926A6"/>
    <w:rsid w:val="00193BD2"/>
    <w:rsid w:val="00193E6F"/>
    <w:rsid w:val="0019445B"/>
    <w:rsid w:val="00194F65"/>
    <w:rsid w:val="00194FF5"/>
    <w:rsid w:val="00195E28"/>
    <w:rsid w:val="00196581"/>
    <w:rsid w:val="001967EC"/>
    <w:rsid w:val="00196944"/>
    <w:rsid w:val="00196BC2"/>
    <w:rsid w:val="00197282"/>
    <w:rsid w:val="00197E40"/>
    <w:rsid w:val="001A0003"/>
    <w:rsid w:val="001A1463"/>
    <w:rsid w:val="001A1A1D"/>
    <w:rsid w:val="001A1E59"/>
    <w:rsid w:val="001A30BE"/>
    <w:rsid w:val="001A3657"/>
    <w:rsid w:val="001A3A8A"/>
    <w:rsid w:val="001A425B"/>
    <w:rsid w:val="001A4429"/>
    <w:rsid w:val="001A4909"/>
    <w:rsid w:val="001A49C0"/>
    <w:rsid w:val="001A4D36"/>
    <w:rsid w:val="001A542C"/>
    <w:rsid w:val="001A5F9C"/>
    <w:rsid w:val="001A60CE"/>
    <w:rsid w:val="001A661B"/>
    <w:rsid w:val="001A6801"/>
    <w:rsid w:val="001A6A6E"/>
    <w:rsid w:val="001A6E99"/>
    <w:rsid w:val="001A7178"/>
    <w:rsid w:val="001A73DD"/>
    <w:rsid w:val="001A7E33"/>
    <w:rsid w:val="001B023D"/>
    <w:rsid w:val="001B096D"/>
    <w:rsid w:val="001B0982"/>
    <w:rsid w:val="001B0AF4"/>
    <w:rsid w:val="001B0E56"/>
    <w:rsid w:val="001B11AB"/>
    <w:rsid w:val="001B1C88"/>
    <w:rsid w:val="001B2076"/>
    <w:rsid w:val="001B2179"/>
    <w:rsid w:val="001B350A"/>
    <w:rsid w:val="001B3670"/>
    <w:rsid w:val="001B391A"/>
    <w:rsid w:val="001B3BAB"/>
    <w:rsid w:val="001B40E2"/>
    <w:rsid w:val="001B4500"/>
    <w:rsid w:val="001B4B55"/>
    <w:rsid w:val="001B5231"/>
    <w:rsid w:val="001B52B4"/>
    <w:rsid w:val="001B555B"/>
    <w:rsid w:val="001B5B49"/>
    <w:rsid w:val="001B6BE8"/>
    <w:rsid w:val="001B79B9"/>
    <w:rsid w:val="001C0276"/>
    <w:rsid w:val="001C0326"/>
    <w:rsid w:val="001C0F2E"/>
    <w:rsid w:val="001C1274"/>
    <w:rsid w:val="001C12E9"/>
    <w:rsid w:val="001C1481"/>
    <w:rsid w:val="001C192F"/>
    <w:rsid w:val="001C225C"/>
    <w:rsid w:val="001C26B8"/>
    <w:rsid w:val="001C3589"/>
    <w:rsid w:val="001C35BE"/>
    <w:rsid w:val="001C3739"/>
    <w:rsid w:val="001C41B0"/>
    <w:rsid w:val="001C4CA1"/>
    <w:rsid w:val="001C4E30"/>
    <w:rsid w:val="001C5285"/>
    <w:rsid w:val="001C554A"/>
    <w:rsid w:val="001C7214"/>
    <w:rsid w:val="001C75BE"/>
    <w:rsid w:val="001C7840"/>
    <w:rsid w:val="001C7B2F"/>
    <w:rsid w:val="001D0F00"/>
    <w:rsid w:val="001D0FA9"/>
    <w:rsid w:val="001D11C6"/>
    <w:rsid w:val="001D121A"/>
    <w:rsid w:val="001D13BB"/>
    <w:rsid w:val="001D1611"/>
    <w:rsid w:val="001D19D9"/>
    <w:rsid w:val="001D1C83"/>
    <w:rsid w:val="001D1F6E"/>
    <w:rsid w:val="001D22EF"/>
    <w:rsid w:val="001D2454"/>
    <w:rsid w:val="001D24C6"/>
    <w:rsid w:val="001D372A"/>
    <w:rsid w:val="001D38E8"/>
    <w:rsid w:val="001D3B67"/>
    <w:rsid w:val="001D3E92"/>
    <w:rsid w:val="001D4E23"/>
    <w:rsid w:val="001D5EF8"/>
    <w:rsid w:val="001D6782"/>
    <w:rsid w:val="001D6C19"/>
    <w:rsid w:val="001D7846"/>
    <w:rsid w:val="001E0243"/>
    <w:rsid w:val="001E0484"/>
    <w:rsid w:val="001E056E"/>
    <w:rsid w:val="001E11E2"/>
    <w:rsid w:val="001E1E8B"/>
    <w:rsid w:val="001E2502"/>
    <w:rsid w:val="001E291A"/>
    <w:rsid w:val="001E29DE"/>
    <w:rsid w:val="001E302C"/>
    <w:rsid w:val="001E34A7"/>
    <w:rsid w:val="001E3D3A"/>
    <w:rsid w:val="001E471C"/>
    <w:rsid w:val="001E567C"/>
    <w:rsid w:val="001E586E"/>
    <w:rsid w:val="001E5DC5"/>
    <w:rsid w:val="001E5FD2"/>
    <w:rsid w:val="001E602C"/>
    <w:rsid w:val="001E6197"/>
    <w:rsid w:val="001E621D"/>
    <w:rsid w:val="001E6248"/>
    <w:rsid w:val="001E65BA"/>
    <w:rsid w:val="001E6BD6"/>
    <w:rsid w:val="001E7FDB"/>
    <w:rsid w:val="001F00C7"/>
    <w:rsid w:val="001F0B38"/>
    <w:rsid w:val="001F0D59"/>
    <w:rsid w:val="001F1E59"/>
    <w:rsid w:val="001F214C"/>
    <w:rsid w:val="001F2AE6"/>
    <w:rsid w:val="001F360A"/>
    <w:rsid w:val="001F3763"/>
    <w:rsid w:val="001F42ED"/>
    <w:rsid w:val="001F43BB"/>
    <w:rsid w:val="001F536D"/>
    <w:rsid w:val="001F543B"/>
    <w:rsid w:val="001F5A58"/>
    <w:rsid w:val="001F5C66"/>
    <w:rsid w:val="001F66BC"/>
    <w:rsid w:val="001F685A"/>
    <w:rsid w:val="001F718D"/>
    <w:rsid w:val="001F730C"/>
    <w:rsid w:val="001F7413"/>
    <w:rsid w:val="001F75C2"/>
    <w:rsid w:val="001F761B"/>
    <w:rsid w:val="001F764D"/>
    <w:rsid w:val="001F76FA"/>
    <w:rsid w:val="001F7720"/>
    <w:rsid w:val="001F7BD5"/>
    <w:rsid w:val="00200040"/>
    <w:rsid w:val="0020084F"/>
    <w:rsid w:val="00200F0E"/>
    <w:rsid w:val="0020105F"/>
    <w:rsid w:val="002013BD"/>
    <w:rsid w:val="002017D4"/>
    <w:rsid w:val="00201BE4"/>
    <w:rsid w:val="00201CCC"/>
    <w:rsid w:val="002020B0"/>
    <w:rsid w:val="002022F8"/>
    <w:rsid w:val="00202DB0"/>
    <w:rsid w:val="00202EC5"/>
    <w:rsid w:val="00203073"/>
    <w:rsid w:val="00204E36"/>
    <w:rsid w:val="002055F1"/>
    <w:rsid w:val="00205643"/>
    <w:rsid w:val="00205A7A"/>
    <w:rsid w:val="00205EEA"/>
    <w:rsid w:val="00206684"/>
    <w:rsid w:val="00206776"/>
    <w:rsid w:val="00206FEC"/>
    <w:rsid w:val="00207111"/>
    <w:rsid w:val="00207139"/>
    <w:rsid w:val="00207186"/>
    <w:rsid w:val="002074D7"/>
    <w:rsid w:val="00210569"/>
    <w:rsid w:val="00210C31"/>
    <w:rsid w:val="00210F5B"/>
    <w:rsid w:val="00211238"/>
    <w:rsid w:val="00211330"/>
    <w:rsid w:val="00211F25"/>
    <w:rsid w:val="0021285F"/>
    <w:rsid w:val="00212F8D"/>
    <w:rsid w:val="00213270"/>
    <w:rsid w:val="002138DD"/>
    <w:rsid w:val="00213915"/>
    <w:rsid w:val="002145C2"/>
    <w:rsid w:val="00214F76"/>
    <w:rsid w:val="0021515C"/>
    <w:rsid w:val="002158EE"/>
    <w:rsid w:val="00215B21"/>
    <w:rsid w:val="00215BD8"/>
    <w:rsid w:val="00217323"/>
    <w:rsid w:val="002173A3"/>
    <w:rsid w:val="0021741B"/>
    <w:rsid w:val="00217528"/>
    <w:rsid w:val="00217E6B"/>
    <w:rsid w:val="002202E8"/>
    <w:rsid w:val="002209C9"/>
    <w:rsid w:val="00221077"/>
    <w:rsid w:val="0022120A"/>
    <w:rsid w:val="00221315"/>
    <w:rsid w:val="0022131C"/>
    <w:rsid w:val="00221A25"/>
    <w:rsid w:val="00221D1A"/>
    <w:rsid w:val="0022218F"/>
    <w:rsid w:val="00222612"/>
    <w:rsid w:val="00222C4A"/>
    <w:rsid w:val="002233BA"/>
    <w:rsid w:val="00223673"/>
    <w:rsid w:val="0022399E"/>
    <w:rsid w:val="00223FA7"/>
    <w:rsid w:val="002243C7"/>
    <w:rsid w:val="0022462D"/>
    <w:rsid w:val="00224C5B"/>
    <w:rsid w:val="00224DD2"/>
    <w:rsid w:val="00224E3B"/>
    <w:rsid w:val="00224E4D"/>
    <w:rsid w:val="00224F8E"/>
    <w:rsid w:val="00225642"/>
    <w:rsid w:val="00225B35"/>
    <w:rsid w:val="00225D2F"/>
    <w:rsid w:val="0022649A"/>
    <w:rsid w:val="002267B5"/>
    <w:rsid w:val="0022694D"/>
    <w:rsid w:val="00226D24"/>
    <w:rsid w:val="00226E3F"/>
    <w:rsid w:val="00227A8C"/>
    <w:rsid w:val="00227F2E"/>
    <w:rsid w:val="002304B3"/>
    <w:rsid w:val="00231658"/>
    <w:rsid w:val="00231CDA"/>
    <w:rsid w:val="00231CFD"/>
    <w:rsid w:val="00232462"/>
    <w:rsid w:val="00232932"/>
    <w:rsid w:val="0023293A"/>
    <w:rsid w:val="0023324D"/>
    <w:rsid w:val="00233B2C"/>
    <w:rsid w:val="002342BF"/>
    <w:rsid w:val="002349DB"/>
    <w:rsid w:val="0023605B"/>
    <w:rsid w:val="0023642A"/>
    <w:rsid w:val="00236541"/>
    <w:rsid w:val="0023666B"/>
    <w:rsid w:val="00236A21"/>
    <w:rsid w:val="00237496"/>
    <w:rsid w:val="00237BE9"/>
    <w:rsid w:val="00240114"/>
    <w:rsid w:val="002402B1"/>
    <w:rsid w:val="00240ADE"/>
    <w:rsid w:val="00240CD8"/>
    <w:rsid w:val="00241539"/>
    <w:rsid w:val="0024184C"/>
    <w:rsid w:val="0024228C"/>
    <w:rsid w:val="002422BD"/>
    <w:rsid w:val="00242BD7"/>
    <w:rsid w:val="00242D41"/>
    <w:rsid w:val="002434A6"/>
    <w:rsid w:val="002435EA"/>
    <w:rsid w:val="00243C1E"/>
    <w:rsid w:val="00243D86"/>
    <w:rsid w:val="00244183"/>
    <w:rsid w:val="00244533"/>
    <w:rsid w:val="00244795"/>
    <w:rsid w:val="002452CC"/>
    <w:rsid w:val="002458E2"/>
    <w:rsid w:val="00245C87"/>
    <w:rsid w:val="00245E9E"/>
    <w:rsid w:val="002460B4"/>
    <w:rsid w:val="0024619D"/>
    <w:rsid w:val="00246506"/>
    <w:rsid w:val="00246688"/>
    <w:rsid w:val="002467C4"/>
    <w:rsid w:val="00247999"/>
    <w:rsid w:val="00247B33"/>
    <w:rsid w:val="00247DEC"/>
    <w:rsid w:val="00247EBD"/>
    <w:rsid w:val="00250223"/>
    <w:rsid w:val="00250678"/>
    <w:rsid w:val="00250A29"/>
    <w:rsid w:val="00250B65"/>
    <w:rsid w:val="00250E08"/>
    <w:rsid w:val="00251807"/>
    <w:rsid w:val="00251FCA"/>
    <w:rsid w:val="00252ABE"/>
    <w:rsid w:val="00252BBB"/>
    <w:rsid w:val="002546CB"/>
    <w:rsid w:val="002548F1"/>
    <w:rsid w:val="00254ECC"/>
    <w:rsid w:val="002554EB"/>
    <w:rsid w:val="002555A1"/>
    <w:rsid w:val="00255688"/>
    <w:rsid w:val="00255702"/>
    <w:rsid w:val="00255A44"/>
    <w:rsid w:val="00255AE8"/>
    <w:rsid w:val="0025606C"/>
    <w:rsid w:val="002563C6"/>
    <w:rsid w:val="00256684"/>
    <w:rsid w:val="00256FE2"/>
    <w:rsid w:val="00257223"/>
    <w:rsid w:val="0025748A"/>
    <w:rsid w:val="00257979"/>
    <w:rsid w:val="002579F9"/>
    <w:rsid w:val="0026012A"/>
    <w:rsid w:val="00260438"/>
    <w:rsid w:val="002609A7"/>
    <w:rsid w:val="00260FC0"/>
    <w:rsid w:val="002618B4"/>
    <w:rsid w:val="00262C91"/>
    <w:rsid w:val="0026334E"/>
    <w:rsid w:val="002635C7"/>
    <w:rsid w:val="002635DC"/>
    <w:rsid w:val="0026371A"/>
    <w:rsid w:val="00263A80"/>
    <w:rsid w:val="00264046"/>
    <w:rsid w:val="00264303"/>
    <w:rsid w:val="00264B16"/>
    <w:rsid w:val="00264D27"/>
    <w:rsid w:val="002651CD"/>
    <w:rsid w:val="00265A72"/>
    <w:rsid w:val="00265B60"/>
    <w:rsid w:val="00265B63"/>
    <w:rsid w:val="00266331"/>
    <w:rsid w:val="00267374"/>
    <w:rsid w:val="0026737F"/>
    <w:rsid w:val="00267403"/>
    <w:rsid w:val="00267972"/>
    <w:rsid w:val="00267B35"/>
    <w:rsid w:val="00267BAD"/>
    <w:rsid w:val="00270454"/>
    <w:rsid w:val="00270D7E"/>
    <w:rsid w:val="00270DB4"/>
    <w:rsid w:val="00270E4D"/>
    <w:rsid w:val="00271A8B"/>
    <w:rsid w:val="00271C99"/>
    <w:rsid w:val="00272733"/>
    <w:rsid w:val="00272E03"/>
    <w:rsid w:val="00272F45"/>
    <w:rsid w:val="002731FD"/>
    <w:rsid w:val="0027373A"/>
    <w:rsid w:val="00273E7B"/>
    <w:rsid w:val="00274D37"/>
    <w:rsid w:val="0027502E"/>
    <w:rsid w:val="00275778"/>
    <w:rsid w:val="00276067"/>
    <w:rsid w:val="002764F8"/>
    <w:rsid w:val="002766F6"/>
    <w:rsid w:val="00276B89"/>
    <w:rsid w:val="002775FF"/>
    <w:rsid w:val="00280EFE"/>
    <w:rsid w:val="002818FA"/>
    <w:rsid w:val="00281C55"/>
    <w:rsid w:val="00281CB3"/>
    <w:rsid w:val="00281DCD"/>
    <w:rsid w:val="00281F45"/>
    <w:rsid w:val="00282A01"/>
    <w:rsid w:val="00282B59"/>
    <w:rsid w:val="00282F33"/>
    <w:rsid w:val="00283E23"/>
    <w:rsid w:val="002842F2"/>
    <w:rsid w:val="00284375"/>
    <w:rsid w:val="00284431"/>
    <w:rsid w:val="00284AE9"/>
    <w:rsid w:val="00284EE1"/>
    <w:rsid w:val="00285370"/>
    <w:rsid w:val="00285613"/>
    <w:rsid w:val="002856F9"/>
    <w:rsid w:val="00285AAD"/>
    <w:rsid w:val="00285AB4"/>
    <w:rsid w:val="00285BE8"/>
    <w:rsid w:val="002861A5"/>
    <w:rsid w:val="00286662"/>
    <w:rsid w:val="00286F8B"/>
    <w:rsid w:val="00291726"/>
    <w:rsid w:val="002918E4"/>
    <w:rsid w:val="00291DF8"/>
    <w:rsid w:val="00292C72"/>
    <w:rsid w:val="00293139"/>
    <w:rsid w:val="00293A27"/>
    <w:rsid w:val="00293E2E"/>
    <w:rsid w:val="00293EAC"/>
    <w:rsid w:val="00293FC2"/>
    <w:rsid w:val="002941D2"/>
    <w:rsid w:val="002943DD"/>
    <w:rsid w:val="00294989"/>
    <w:rsid w:val="00294CD5"/>
    <w:rsid w:val="00295245"/>
    <w:rsid w:val="002955BE"/>
    <w:rsid w:val="00295696"/>
    <w:rsid w:val="00295D06"/>
    <w:rsid w:val="00296193"/>
    <w:rsid w:val="00296249"/>
    <w:rsid w:val="0029666A"/>
    <w:rsid w:val="002967A2"/>
    <w:rsid w:val="00296978"/>
    <w:rsid w:val="0029748D"/>
    <w:rsid w:val="00297574"/>
    <w:rsid w:val="00297684"/>
    <w:rsid w:val="00297956"/>
    <w:rsid w:val="00297C96"/>
    <w:rsid w:val="002A0265"/>
    <w:rsid w:val="002A05B4"/>
    <w:rsid w:val="002A15DC"/>
    <w:rsid w:val="002A1A31"/>
    <w:rsid w:val="002A1BA4"/>
    <w:rsid w:val="002A1F42"/>
    <w:rsid w:val="002A214C"/>
    <w:rsid w:val="002A2F4E"/>
    <w:rsid w:val="002A315C"/>
    <w:rsid w:val="002A3475"/>
    <w:rsid w:val="002A359B"/>
    <w:rsid w:val="002A39B9"/>
    <w:rsid w:val="002A3F38"/>
    <w:rsid w:val="002A4448"/>
    <w:rsid w:val="002A4473"/>
    <w:rsid w:val="002A4662"/>
    <w:rsid w:val="002A497A"/>
    <w:rsid w:val="002A5168"/>
    <w:rsid w:val="002A59DF"/>
    <w:rsid w:val="002A65E9"/>
    <w:rsid w:val="002A6DFD"/>
    <w:rsid w:val="002B00A8"/>
    <w:rsid w:val="002B0145"/>
    <w:rsid w:val="002B18F2"/>
    <w:rsid w:val="002B1B18"/>
    <w:rsid w:val="002B1BDB"/>
    <w:rsid w:val="002B1E33"/>
    <w:rsid w:val="002B216E"/>
    <w:rsid w:val="002B2CBB"/>
    <w:rsid w:val="002B32F8"/>
    <w:rsid w:val="002B3A9C"/>
    <w:rsid w:val="002B47AA"/>
    <w:rsid w:val="002B4810"/>
    <w:rsid w:val="002B4A47"/>
    <w:rsid w:val="002B4F8B"/>
    <w:rsid w:val="002B5478"/>
    <w:rsid w:val="002B553D"/>
    <w:rsid w:val="002B5721"/>
    <w:rsid w:val="002B5E9E"/>
    <w:rsid w:val="002B616B"/>
    <w:rsid w:val="002B6B91"/>
    <w:rsid w:val="002B6F8F"/>
    <w:rsid w:val="002B75D8"/>
    <w:rsid w:val="002C006E"/>
    <w:rsid w:val="002C1007"/>
    <w:rsid w:val="002C1350"/>
    <w:rsid w:val="002C13C8"/>
    <w:rsid w:val="002C156C"/>
    <w:rsid w:val="002C198A"/>
    <w:rsid w:val="002C1B07"/>
    <w:rsid w:val="002C1B7B"/>
    <w:rsid w:val="002C29E7"/>
    <w:rsid w:val="002C2A94"/>
    <w:rsid w:val="002C2E6E"/>
    <w:rsid w:val="002C2EE0"/>
    <w:rsid w:val="002C2FC0"/>
    <w:rsid w:val="002C324B"/>
    <w:rsid w:val="002C3416"/>
    <w:rsid w:val="002C3C2B"/>
    <w:rsid w:val="002C5238"/>
    <w:rsid w:val="002C5239"/>
    <w:rsid w:val="002C52BE"/>
    <w:rsid w:val="002C54D2"/>
    <w:rsid w:val="002C5A53"/>
    <w:rsid w:val="002C7415"/>
    <w:rsid w:val="002D0232"/>
    <w:rsid w:val="002D0C95"/>
    <w:rsid w:val="002D0E43"/>
    <w:rsid w:val="002D0F64"/>
    <w:rsid w:val="002D1539"/>
    <w:rsid w:val="002D1847"/>
    <w:rsid w:val="002D1C99"/>
    <w:rsid w:val="002D2AF4"/>
    <w:rsid w:val="002D2CF9"/>
    <w:rsid w:val="002D48AC"/>
    <w:rsid w:val="002D4E35"/>
    <w:rsid w:val="002D50E4"/>
    <w:rsid w:val="002D5CC7"/>
    <w:rsid w:val="002D624A"/>
    <w:rsid w:val="002D646D"/>
    <w:rsid w:val="002D67D5"/>
    <w:rsid w:val="002D6A25"/>
    <w:rsid w:val="002D7640"/>
    <w:rsid w:val="002E09F8"/>
    <w:rsid w:val="002E0FBD"/>
    <w:rsid w:val="002E11C2"/>
    <w:rsid w:val="002E189F"/>
    <w:rsid w:val="002E18CE"/>
    <w:rsid w:val="002E2376"/>
    <w:rsid w:val="002E23A0"/>
    <w:rsid w:val="002E243F"/>
    <w:rsid w:val="002E39CC"/>
    <w:rsid w:val="002E3C4C"/>
    <w:rsid w:val="002E42CD"/>
    <w:rsid w:val="002E4741"/>
    <w:rsid w:val="002E4E1C"/>
    <w:rsid w:val="002E4E63"/>
    <w:rsid w:val="002E4F4F"/>
    <w:rsid w:val="002E55F8"/>
    <w:rsid w:val="002E57CD"/>
    <w:rsid w:val="002E5E3D"/>
    <w:rsid w:val="002E5E7E"/>
    <w:rsid w:val="002E60F4"/>
    <w:rsid w:val="002E616D"/>
    <w:rsid w:val="002E6191"/>
    <w:rsid w:val="002E653E"/>
    <w:rsid w:val="002E65AA"/>
    <w:rsid w:val="002E660A"/>
    <w:rsid w:val="002E6789"/>
    <w:rsid w:val="002E6C95"/>
    <w:rsid w:val="002E6EA7"/>
    <w:rsid w:val="002E7518"/>
    <w:rsid w:val="002E79F6"/>
    <w:rsid w:val="002F04AA"/>
    <w:rsid w:val="002F0728"/>
    <w:rsid w:val="002F0BE2"/>
    <w:rsid w:val="002F207E"/>
    <w:rsid w:val="002F29EC"/>
    <w:rsid w:val="002F3033"/>
    <w:rsid w:val="002F369E"/>
    <w:rsid w:val="002F405D"/>
    <w:rsid w:val="002F45DB"/>
    <w:rsid w:val="002F5450"/>
    <w:rsid w:val="002F5D31"/>
    <w:rsid w:val="002F6A37"/>
    <w:rsid w:val="002F6C3D"/>
    <w:rsid w:val="002F6C60"/>
    <w:rsid w:val="002F76CD"/>
    <w:rsid w:val="002F7EC3"/>
    <w:rsid w:val="00301380"/>
    <w:rsid w:val="003015DA"/>
    <w:rsid w:val="00301CF6"/>
    <w:rsid w:val="003024A1"/>
    <w:rsid w:val="0030257F"/>
    <w:rsid w:val="003025D1"/>
    <w:rsid w:val="003033C9"/>
    <w:rsid w:val="0030351B"/>
    <w:rsid w:val="003036B6"/>
    <w:rsid w:val="00303A08"/>
    <w:rsid w:val="00303ACF"/>
    <w:rsid w:val="00303FAF"/>
    <w:rsid w:val="00303FE7"/>
    <w:rsid w:val="0030401E"/>
    <w:rsid w:val="00304832"/>
    <w:rsid w:val="00304C50"/>
    <w:rsid w:val="00304C9B"/>
    <w:rsid w:val="00304E0C"/>
    <w:rsid w:val="003053D5"/>
    <w:rsid w:val="00305498"/>
    <w:rsid w:val="0030589F"/>
    <w:rsid w:val="00305E42"/>
    <w:rsid w:val="003068F4"/>
    <w:rsid w:val="00306D2B"/>
    <w:rsid w:val="00306F00"/>
    <w:rsid w:val="00307067"/>
    <w:rsid w:val="003071CF"/>
    <w:rsid w:val="0030738E"/>
    <w:rsid w:val="0030751F"/>
    <w:rsid w:val="00307766"/>
    <w:rsid w:val="00307C00"/>
    <w:rsid w:val="00307E58"/>
    <w:rsid w:val="00310145"/>
    <w:rsid w:val="00311660"/>
    <w:rsid w:val="0031179F"/>
    <w:rsid w:val="00311C2D"/>
    <w:rsid w:val="00311ECD"/>
    <w:rsid w:val="00312B22"/>
    <w:rsid w:val="00312C23"/>
    <w:rsid w:val="00312FAC"/>
    <w:rsid w:val="003130EF"/>
    <w:rsid w:val="00313704"/>
    <w:rsid w:val="00313804"/>
    <w:rsid w:val="0031397B"/>
    <w:rsid w:val="00314582"/>
    <w:rsid w:val="0031465C"/>
    <w:rsid w:val="003146DD"/>
    <w:rsid w:val="00314CFB"/>
    <w:rsid w:val="00314E2B"/>
    <w:rsid w:val="00314F50"/>
    <w:rsid w:val="003156F8"/>
    <w:rsid w:val="00315A7A"/>
    <w:rsid w:val="00315D0B"/>
    <w:rsid w:val="003165D0"/>
    <w:rsid w:val="00316FCD"/>
    <w:rsid w:val="00317188"/>
    <w:rsid w:val="003172A3"/>
    <w:rsid w:val="00317A33"/>
    <w:rsid w:val="00320DFC"/>
    <w:rsid w:val="00320E2C"/>
    <w:rsid w:val="0032155F"/>
    <w:rsid w:val="0032157C"/>
    <w:rsid w:val="00321719"/>
    <w:rsid w:val="00321DEE"/>
    <w:rsid w:val="00322104"/>
    <w:rsid w:val="00322537"/>
    <w:rsid w:val="003228E6"/>
    <w:rsid w:val="00322DFE"/>
    <w:rsid w:val="0032320C"/>
    <w:rsid w:val="0032348C"/>
    <w:rsid w:val="003237A1"/>
    <w:rsid w:val="00323EB0"/>
    <w:rsid w:val="0032432C"/>
    <w:rsid w:val="003244CF"/>
    <w:rsid w:val="003255E2"/>
    <w:rsid w:val="00325CC2"/>
    <w:rsid w:val="00325FF6"/>
    <w:rsid w:val="003263F6"/>
    <w:rsid w:val="00326565"/>
    <w:rsid w:val="00326687"/>
    <w:rsid w:val="00326D4C"/>
    <w:rsid w:val="00327054"/>
    <w:rsid w:val="00327419"/>
    <w:rsid w:val="00327623"/>
    <w:rsid w:val="0032766F"/>
    <w:rsid w:val="003278D4"/>
    <w:rsid w:val="00327911"/>
    <w:rsid w:val="00327E16"/>
    <w:rsid w:val="00330399"/>
    <w:rsid w:val="00330F10"/>
    <w:rsid w:val="003311CE"/>
    <w:rsid w:val="00331C8D"/>
    <w:rsid w:val="00331DA2"/>
    <w:rsid w:val="003320AE"/>
    <w:rsid w:val="003325EB"/>
    <w:rsid w:val="00332851"/>
    <w:rsid w:val="00333417"/>
    <w:rsid w:val="00333618"/>
    <w:rsid w:val="003337CF"/>
    <w:rsid w:val="003339B2"/>
    <w:rsid w:val="0033480F"/>
    <w:rsid w:val="00334C68"/>
    <w:rsid w:val="00334EF6"/>
    <w:rsid w:val="00335534"/>
    <w:rsid w:val="0033567B"/>
    <w:rsid w:val="00335868"/>
    <w:rsid w:val="00335B16"/>
    <w:rsid w:val="00335DB4"/>
    <w:rsid w:val="003361FC"/>
    <w:rsid w:val="0033716D"/>
    <w:rsid w:val="00337302"/>
    <w:rsid w:val="0033771C"/>
    <w:rsid w:val="003379E8"/>
    <w:rsid w:val="00340AE1"/>
    <w:rsid w:val="00340B06"/>
    <w:rsid w:val="00340E09"/>
    <w:rsid w:val="00340FE3"/>
    <w:rsid w:val="00342283"/>
    <w:rsid w:val="00342595"/>
    <w:rsid w:val="00342A2F"/>
    <w:rsid w:val="00343454"/>
    <w:rsid w:val="00343AE7"/>
    <w:rsid w:val="00344A0C"/>
    <w:rsid w:val="00344D0D"/>
    <w:rsid w:val="00345A0D"/>
    <w:rsid w:val="00345F34"/>
    <w:rsid w:val="003463AD"/>
    <w:rsid w:val="00346540"/>
    <w:rsid w:val="00346CA7"/>
    <w:rsid w:val="00347776"/>
    <w:rsid w:val="00347980"/>
    <w:rsid w:val="0035029A"/>
    <w:rsid w:val="00350D24"/>
    <w:rsid w:val="00351331"/>
    <w:rsid w:val="00351644"/>
    <w:rsid w:val="003516A9"/>
    <w:rsid w:val="003516AC"/>
    <w:rsid w:val="003518F3"/>
    <w:rsid w:val="00351B49"/>
    <w:rsid w:val="0035211E"/>
    <w:rsid w:val="00352266"/>
    <w:rsid w:val="00352F84"/>
    <w:rsid w:val="00353270"/>
    <w:rsid w:val="00353352"/>
    <w:rsid w:val="0035339F"/>
    <w:rsid w:val="00353F4C"/>
    <w:rsid w:val="00354037"/>
    <w:rsid w:val="00354528"/>
    <w:rsid w:val="0035538D"/>
    <w:rsid w:val="00355831"/>
    <w:rsid w:val="00356417"/>
    <w:rsid w:val="0035657A"/>
    <w:rsid w:val="0035667B"/>
    <w:rsid w:val="0035669E"/>
    <w:rsid w:val="00356793"/>
    <w:rsid w:val="00356A67"/>
    <w:rsid w:val="0035769A"/>
    <w:rsid w:val="0035773C"/>
    <w:rsid w:val="00357934"/>
    <w:rsid w:val="003579BC"/>
    <w:rsid w:val="00357C2A"/>
    <w:rsid w:val="00357FFC"/>
    <w:rsid w:val="003600B3"/>
    <w:rsid w:val="003601C0"/>
    <w:rsid w:val="00360729"/>
    <w:rsid w:val="003609D4"/>
    <w:rsid w:val="003638AE"/>
    <w:rsid w:val="0036423D"/>
    <w:rsid w:val="00364259"/>
    <w:rsid w:val="0036434E"/>
    <w:rsid w:val="003643F6"/>
    <w:rsid w:val="003646C7"/>
    <w:rsid w:val="00364FC6"/>
    <w:rsid w:val="00365204"/>
    <w:rsid w:val="00366378"/>
    <w:rsid w:val="0036657A"/>
    <w:rsid w:val="003667FF"/>
    <w:rsid w:val="00366844"/>
    <w:rsid w:val="00366BEA"/>
    <w:rsid w:val="0036738F"/>
    <w:rsid w:val="0036752C"/>
    <w:rsid w:val="0037020C"/>
    <w:rsid w:val="003708D8"/>
    <w:rsid w:val="00371907"/>
    <w:rsid w:val="00371E84"/>
    <w:rsid w:val="003720D9"/>
    <w:rsid w:val="0037280B"/>
    <w:rsid w:val="00373F63"/>
    <w:rsid w:val="0037463D"/>
    <w:rsid w:val="00374854"/>
    <w:rsid w:val="00374DB6"/>
    <w:rsid w:val="00374F5C"/>
    <w:rsid w:val="00374F5F"/>
    <w:rsid w:val="003759D0"/>
    <w:rsid w:val="00376067"/>
    <w:rsid w:val="003765E4"/>
    <w:rsid w:val="003766F4"/>
    <w:rsid w:val="00377435"/>
    <w:rsid w:val="00377645"/>
    <w:rsid w:val="003779A5"/>
    <w:rsid w:val="00377BB3"/>
    <w:rsid w:val="00377DEF"/>
    <w:rsid w:val="00377E56"/>
    <w:rsid w:val="00380791"/>
    <w:rsid w:val="00380A36"/>
    <w:rsid w:val="003811A4"/>
    <w:rsid w:val="003812E9"/>
    <w:rsid w:val="0038146B"/>
    <w:rsid w:val="00381A35"/>
    <w:rsid w:val="00381B8F"/>
    <w:rsid w:val="00382A8D"/>
    <w:rsid w:val="00382ABC"/>
    <w:rsid w:val="00382CBB"/>
    <w:rsid w:val="003830E4"/>
    <w:rsid w:val="003842F2"/>
    <w:rsid w:val="00384695"/>
    <w:rsid w:val="0038488E"/>
    <w:rsid w:val="003853F0"/>
    <w:rsid w:val="00385C55"/>
    <w:rsid w:val="0038611F"/>
    <w:rsid w:val="003901D4"/>
    <w:rsid w:val="0039034A"/>
    <w:rsid w:val="00391126"/>
    <w:rsid w:val="003920C8"/>
    <w:rsid w:val="00392C14"/>
    <w:rsid w:val="00392E1C"/>
    <w:rsid w:val="00393B29"/>
    <w:rsid w:val="0039411E"/>
    <w:rsid w:val="0039454B"/>
    <w:rsid w:val="00394746"/>
    <w:rsid w:val="0039479E"/>
    <w:rsid w:val="00394DF9"/>
    <w:rsid w:val="00394EB3"/>
    <w:rsid w:val="00395072"/>
    <w:rsid w:val="0039525A"/>
    <w:rsid w:val="0039537C"/>
    <w:rsid w:val="00395FFC"/>
    <w:rsid w:val="003965A3"/>
    <w:rsid w:val="00396AE1"/>
    <w:rsid w:val="00396B3B"/>
    <w:rsid w:val="00396EF8"/>
    <w:rsid w:val="00397297"/>
    <w:rsid w:val="00397DEA"/>
    <w:rsid w:val="003A0BAC"/>
    <w:rsid w:val="003A1168"/>
    <w:rsid w:val="003A12E6"/>
    <w:rsid w:val="003A297D"/>
    <w:rsid w:val="003A2F48"/>
    <w:rsid w:val="003A3085"/>
    <w:rsid w:val="003A320F"/>
    <w:rsid w:val="003A3E6E"/>
    <w:rsid w:val="003A4537"/>
    <w:rsid w:val="003A4834"/>
    <w:rsid w:val="003A4B40"/>
    <w:rsid w:val="003A4EDE"/>
    <w:rsid w:val="003A4FC8"/>
    <w:rsid w:val="003A556A"/>
    <w:rsid w:val="003A55DA"/>
    <w:rsid w:val="003A562D"/>
    <w:rsid w:val="003A571C"/>
    <w:rsid w:val="003A697A"/>
    <w:rsid w:val="003A7528"/>
    <w:rsid w:val="003A7788"/>
    <w:rsid w:val="003A7B40"/>
    <w:rsid w:val="003B0021"/>
    <w:rsid w:val="003B0263"/>
    <w:rsid w:val="003B0961"/>
    <w:rsid w:val="003B1596"/>
    <w:rsid w:val="003B1BA2"/>
    <w:rsid w:val="003B23F0"/>
    <w:rsid w:val="003B2492"/>
    <w:rsid w:val="003B262D"/>
    <w:rsid w:val="003B3882"/>
    <w:rsid w:val="003B3B9C"/>
    <w:rsid w:val="003B5584"/>
    <w:rsid w:val="003B56DB"/>
    <w:rsid w:val="003B6A0D"/>
    <w:rsid w:val="003B6A9B"/>
    <w:rsid w:val="003B6AA4"/>
    <w:rsid w:val="003B714C"/>
    <w:rsid w:val="003B7766"/>
    <w:rsid w:val="003B7A7E"/>
    <w:rsid w:val="003B7F8F"/>
    <w:rsid w:val="003C05C3"/>
    <w:rsid w:val="003C0619"/>
    <w:rsid w:val="003C08B4"/>
    <w:rsid w:val="003C0962"/>
    <w:rsid w:val="003C0A52"/>
    <w:rsid w:val="003C0D87"/>
    <w:rsid w:val="003C10AD"/>
    <w:rsid w:val="003C16B2"/>
    <w:rsid w:val="003C1B5B"/>
    <w:rsid w:val="003C28A1"/>
    <w:rsid w:val="003C3448"/>
    <w:rsid w:val="003C3B3C"/>
    <w:rsid w:val="003C3B8F"/>
    <w:rsid w:val="003C3E31"/>
    <w:rsid w:val="003C40DA"/>
    <w:rsid w:val="003C433A"/>
    <w:rsid w:val="003C4927"/>
    <w:rsid w:val="003C4D32"/>
    <w:rsid w:val="003C4D94"/>
    <w:rsid w:val="003C5477"/>
    <w:rsid w:val="003C5B28"/>
    <w:rsid w:val="003C5BBD"/>
    <w:rsid w:val="003C5DEF"/>
    <w:rsid w:val="003C5E33"/>
    <w:rsid w:val="003C73CE"/>
    <w:rsid w:val="003D01C5"/>
    <w:rsid w:val="003D022C"/>
    <w:rsid w:val="003D0243"/>
    <w:rsid w:val="003D0244"/>
    <w:rsid w:val="003D08A1"/>
    <w:rsid w:val="003D0CE0"/>
    <w:rsid w:val="003D1190"/>
    <w:rsid w:val="003D15E7"/>
    <w:rsid w:val="003D164F"/>
    <w:rsid w:val="003D1A6D"/>
    <w:rsid w:val="003D1C84"/>
    <w:rsid w:val="003D1D88"/>
    <w:rsid w:val="003D1DD7"/>
    <w:rsid w:val="003D1E93"/>
    <w:rsid w:val="003D2209"/>
    <w:rsid w:val="003D222A"/>
    <w:rsid w:val="003D2580"/>
    <w:rsid w:val="003D2647"/>
    <w:rsid w:val="003D316D"/>
    <w:rsid w:val="003D31CC"/>
    <w:rsid w:val="003D3395"/>
    <w:rsid w:val="003D34B9"/>
    <w:rsid w:val="003D382A"/>
    <w:rsid w:val="003D3E13"/>
    <w:rsid w:val="003D4170"/>
    <w:rsid w:val="003D4F7E"/>
    <w:rsid w:val="003D4FB1"/>
    <w:rsid w:val="003D5447"/>
    <w:rsid w:val="003D55FC"/>
    <w:rsid w:val="003D59AF"/>
    <w:rsid w:val="003D625C"/>
    <w:rsid w:val="003D6643"/>
    <w:rsid w:val="003D67C0"/>
    <w:rsid w:val="003D6E00"/>
    <w:rsid w:val="003D70C9"/>
    <w:rsid w:val="003D7320"/>
    <w:rsid w:val="003D7CEA"/>
    <w:rsid w:val="003E059C"/>
    <w:rsid w:val="003E076D"/>
    <w:rsid w:val="003E0F22"/>
    <w:rsid w:val="003E12F9"/>
    <w:rsid w:val="003E1606"/>
    <w:rsid w:val="003E1A21"/>
    <w:rsid w:val="003E1AC8"/>
    <w:rsid w:val="003E1F59"/>
    <w:rsid w:val="003E2692"/>
    <w:rsid w:val="003E28F1"/>
    <w:rsid w:val="003E2ACD"/>
    <w:rsid w:val="003E2C3C"/>
    <w:rsid w:val="003E2D04"/>
    <w:rsid w:val="003E2D9E"/>
    <w:rsid w:val="003E31AF"/>
    <w:rsid w:val="003E32F4"/>
    <w:rsid w:val="003E35F2"/>
    <w:rsid w:val="003E3CBD"/>
    <w:rsid w:val="003E3D87"/>
    <w:rsid w:val="003E4204"/>
    <w:rsid w:val="003E4A73"/>
    <w:rsid w:val="003E53D2"/>
    <w:rsid w:val="003E5DCD"/>
    <w:rsid w:val="003E5EA7"/>
    <w:rsid w:val="003E688E"/>
    <w:rsid w:val="003E6F8D"/>
    <w:rsid w:val="003E6FC8"/>
    <w:rsid w:val="003E6FDE"/>
    <w:rsid w:val="003E7446"/>
    <w:rsid w:val="003E74F6"/>
    <w:rsid w:val="003E7C79"/>
    <w:rsid w:val="003F041D"/>
    <w:rsid w:val="003F0873"/>
    <w:rsid w:val="003F0B4A"/>
    <w:rsid w:val="003F11B4"/>
    <w:rsid w:val="003F13CF"/>
    <w:rsid w:val="003F14F7"/>
    <w:rsid w:val="003F1AC6"/>
    <w:rsid w:val="003F1B0D"/>
    <w:rsid w:val="003F283C"/>
    <w:rsid w:val="003F2AAA"/>
    <w:rsid w:val="003F3A83"/>
    <w:rsid w:val="003F40AC"/>
    <w:rsid w:val="003F4315"/>
    <w:rsid w:val="003F4986"/>
    <w:rsid w:val="003F4CC9"/>
    <w:rsid w:val="003F5292"/>
    <w:rsid w:val="003F55EF"/>
    <w:rsid w:val="003F55F9"/>
    <w:rsid w:val="003F5982"/>
    <w:rsid w:val="003F5B9C"/>
    <w:rsid w:val="003F5DE8"/>
    <w:rsid w:val="003F5ED3"/>
    <w:rsid w:val="003F60DA"/>
    <w:rsid w:val="003F6349"/>
    <w:rsid w:val="003F6903"/>
    <w:rsid w:val="003F7391"/>
    <w:rsid w:val="003F749C"/>
    <w:rsid w:val="003F7644"/>
    <w:rsid w:val="00400324"/>
    <w:rsid w:val="00400394"/>
    <w:rsid w:val="0040104B"/>
    <w:rsid w:val="004022ED"/>
    <w:rsid w:val="004027E4"/>
    <w:rsid w:val="00402A7F"/>
    <w:rsid w:val="00402E87"/>
    <w:rsid w:val="004030F2"/>
    <w:rsid w:val="00403168"/>
    <w:rsid w:val="00403945"/>
    <w:rsid w:val="00403A93"/>
    <w:rsid w:val="004047E6"/>
    <w:rsid w:val="00404C8D"/>
    <w:rsid w:val="004050FF"/>
    <w:rsid w:val="00405658"/>
    <w:rsid w:val="00405725"/>
    <w:rsid w:val="00405740"/>
    <w:rsid w:val="00406414"/>
    <w:rsid w:val="004065C2"/>
    <w:rsid w:val="004068E2"/>
    <w:rsid w:val="00406A46"/>
    <w:rsid w:val="00407611"/>
    <w:rsid w:val="0040793D"/>
    <w:rsid w:val="00407E3D"/>
    <w:rsid w:val="004102EE"/>
    <w:rsid w:val="00410D1D"/>
    <w:rsid w:val="00411095"/>
    <w:rsid w:val="0041165B"/>
    <w:rsid w:val="00413C99"/>
    <w:rsid w:val="0041403D"/>
    <w:rsid w:val="0041430A"/>
    <w:rsid w:val="0041474F"/>
    <w:rsid w:val="00414B7B"/>
    <w:rsid w:val="00415C0D"/>
    <w:rsid w:val="00415CBE"/>
    <w:rsid w:val="00416050"/>
    <w:rsid w:val="00416CC8"/>
    <w:rsid w:val="0042088C"/>
    <w:rsid w:val="00420B8A"/>
    <w:rsid w:val="00421511"/>
    <w:rsid w:val="004215E0"/>
    <w:rsid w:val="0042167C"/>
    <w:rsid w:val="00422007"/>
    <w:rsid w:val="004226B8"/>
    <w:rsid w:val="00422DFF"/>
    <w:rsid w:val="00422FD5"/>
    <w:rsid w:val="00423264"/>
    <w:rsid w:val="004237CC"/>
    <w:rsid w:val="00423A54"/>
    <w:rsid w:val="00423D73"/>
    <w:rsid w:val="00423F37"/>
    <w:rsid w:val="004244BF"/>
    <w:rsid w:val="00424B62"/>
    <w:rsid w:val="00424E22"/>
    <w:rsid w:val="004257A4"/>
    <w:rsid w:val="00425802"/>
    <w:rsid w:val="004260DC"/>
    <w:rsid w:val="00426235"/>
    <w:rsid w:val="00426E59"/>
    <w:rsid w:val="00427022"/>
    <w:rsid w:val="0042775B"/>
    <w:rsid w:val="00430C7A"/>
    <w:rsid w:val="00431232"/>
    <w:rsid w:val="00432681"/>
    <w:rsid w:val="00432B4C"/>
    <w:rsid w:val="00432E4B"/>
    <w:rsid w:val="00432EAA"/>
    <w:rsid w:val="00432F44"/>
    <w:rsid w:val="004336A7"/>
    <w:rsid w:val="0043474D"/>
    <w:rsid w:val="00434E92"/>
    <w:rsid w:val="00435C3C"/>
    <w:rsid w:val="00435DEC"/>
    <w:rsid w:val="00435EFF"/>
    <w:rsid w:val="004364EB"/>
    <w:rsid w:val="004369C1"/>
    <w:rsid w:val="004370F7"/>
    <w:rsid w:val="0043799E"/>
    <w:rsid w:val="00440227"/>
    <w:rsid w:val="00440808"/>
    <w:rsid w:val="00440A1A"/>
    <w:rsid w:val="00440EE2"/>
    <w:rsid w:val="0044117D"/>
    <w:rsid w:val="0044126C"/>
    <w:rsid w:val="004416AF"/>
    <w:rsid w:val="00441B5C"/>
    <w:rsid w:val="0044257F"/>
    <w:rsid w:val="00442717"/>
    <w:rsid w:val="00442A11"/>
    <w:rsid w:val="00442BEA"/>
    <w:rsid w:val="00442E11"/>
    <w:rsid w:val="00442ED3"/>
    <w:rsid w:val="00443B88"/>
    <w:rsid w:val="00443EDF"/>
    <w:rsid w:val="00443F2B"/>
    <w:rsid w:val="00443FA7"/>
    <w:rsid w:val="004441A2"/>
    <w:rsid w:val="00444B2B"/>
    <w:rsid w:val="00444DEC"/>
    <w:rsid w:val="00444F0F"/>
    <w:rsid w:val="0044507F"/>
    <w:rsid w:val="0044574E"/>
    <w:rsid w:val="0044594F"/>
    <w:rsid w:val="00445BE4"/>
    <w:rsid w:val="00446326"/>
    <w:rsid w:val="004469D6"/>
    <w:rsid w:val="00446DB2"/>
    <w:rsid w:val="004472EB"/>
    <w:rsid w:val="0044740A"/>
    <w:rsid w:val="00447EBB"/>
    <w:rsid w:val="00450384"/>
    <w:rsid w:val="004503A8"/>
    <w:rsid w:val="00450F2A"/>
    <w:rsid w:val="0045182D"/>
    <w:rsid w:val="00451E27"/>
    <w:rsid w:val="00452BEA"/>
    <w:rsid w:val="004530CA"/>
    <w:rsid w:val="00453624"/>
    <w:rsid w:val="00453DB5"/>
    <w:rsid w:val="00453EC1"/>
    <w:rsid w:val="0045424D"/>
    <w:rsid w:val="004543EF"/>
    <w:rsid w:val="0045444A"/>
    <w:rsid w:val="00454912"/>
    <w:rsid w:val="00454E98"/>
    <w:rsid w:val="0045506C"/>
    <w:rsid w:val="00455266"/>
    <w:rsid w:val="004552B7"/>
    <w:rsid w:val="00455A8C"/>
    <w:rsid w:val="00455BED"/>
    <w:rsid w:val="00455D3F"/>
    <w:rsid w:val="00455EBB"/>
    <w:rsid w:val="00455FA5"/>
    <w:rsid w:val="004562CA"/>
    <w:rsid w:val="0045648D"/>
    <w:rsid w:val="00456637"/>
    <w:rsid w:val="00457165"/>
    <w:rsid w:val="004575D0"/>
    <w:rsid w:val="004577A9"/>
    <w:rsid w:val="00457A99"/>
    <w:rsid w:val="00457C77"/>
    <w:rsid w:val="0046000A"/>
    <w:rsid w:val="00460749"/>
    <w:rsid w:val="00460A27"/>
    <w:rsid w:val="00460C17"/>
    <w:rsid w:val="00461A27"/>
    <w:rsid w:val="00461A8E"/>
    <w:rsid w:val="00461AF7"/>
    <w:rsid w:val="00462A18"/>
    <w:rsid w:val="00462B85"/>
    <w:rsid w:val="00462E59"/>
    <w:rsid w:val="0046345B"/>
    <w:rsid w:val="004638EA"/>
    <w:rsid w:val="004642C2"/>
    <w:rsid w:val="00464DF4"/>
    <w:rsid w:val="00464E51"/>
    <w:rsid w:val="004651F4"/>
    <w:rsid w:val="004655DB"/>
    <w:rsid w:val="004656FB"/>
    <w:rsid w:val="0046579F"/>
    <w:rsid w:val="004658A2"/>
    <w:rsid w:val="00465C81"/>
    <w:rsid w:val="00466094"/>
    <w:rsid w:val="0046663D"/>
    <w:rsid w:val="00466991"/>
    <w:rsid w:val="00466B9B"/>
    <w:rsid w:val="00466C58"/>
    <w:rsid w:val="004670A5"/>
    <w:rsid w:val="004679A7"/>
    <w:rsid w:val="00467B1E"/>
    <w:rsid w:val="00467C79"/>
    <w:rsid w:val="00467F44"/>
    <w:rsid w:val="00470ECA"/>
    <w:rsid w:val="0047137B"/>
    <w:rsid w:val="00471BD1"/>
    <w:rsid w:val="00471D96"/>
    <w:rsid w:val="00472C17"/>
    <w:rsid w:val="00472CFA"/>
    <w:rsid w:val="00472EEB"/>
    <w:rsid w:val="00473306"/>
    <w:rsid w:val="00473934"/>
    <w:rsid w:val="004739EB"/>
    <w:rsid w:val="0047467A"/>
    <w:rsid w:val="00474683"/>
    <w:rsid w:val="004750AF"/>
    <w:rsid w:val="004753DB"/>
    <w:rsid w:val="004759B8"/>
    <w:rsid w:val="00475F83"/>
    <w:rsid w:val="00476076"/>
    <w:rsid w:val="00476084"/>
    <w:rsid w:val="00476139"/>
    <w:rsid w:val="00476210"/>
    <w:rsid w:val="00476CF6"/>
    <w:rsid w:val="004770D0"/>
    <w:rsid w:val="004772C1"/>
    <w:rsid w:val="004807B8"/>
    <w:rsid w:val="00480B33"/>
    <w:rsid w:val="0048175B"/>
    <w:rsid w:val="004818AE"/>
    <w:rsid w:val="0048194F"/>
    <w:rsid w:val="00482287"/>
    <w:rsid w:val="00482BD8"/>
    <w:rsid w:val="00482EF8"/>
    <w:rsid w:val="00482EFD"/>
    <w:rsid w:val="00482F14"/>
    <w:rsid w:val="00483422"/>
    <w:rsid w:val="00484108"/>
    <w:rsid w:val="00484552"/>
    <w:rsid w:val="0048461D"/>
    <w:rsid w:val="004850F6"/>
    <w:rsid w:val="00485549"/>
    <w:rsid w:val="00485FF2"/>
    <w:rsid w:val="004861A7"/>
    <w:rsid w:val="00486417"/>
    <w:rsid w:val="0048720A"/>
    <w:rsid w:val="004872EE"/>
    <w:rsid w:val="004875E6"/>
    <w:rsid w:val="00487AC0"/>
    <w:rsid w:val="00487C2E"/>
    <w:rsid w:val="004907AC"/>
    <w:rsid w:val="00490F8D"/>
    <w:rsid w:val="004912B5"/>
    <w:rsid w:val="004914D0"/>
    <w:rsid w:val="00491AC5"/>
    <w:rsid w:val="0049214B"/>
    <w:rsid w:val="0049228A"/>
    <w:rsid w:val="0049237F"/>
    <w:rsid w:val="00492602"/>
    <w:rsid w:val="004929EF"/>
    <w:rsid w:val="00492EC1"/>
    <w:rsid w:val="00493180"/>
    <w:rsid w:val="004934D9"/>
    <w:rsid w:val="0049353B"/>
    <w:rsid w:val="00493594"/>
    <w:rsid w:val="004935C1"/>
    <w:rsid w:val="004937A2"/>
    <w:rsid w:val="00493926"/>
    <w:rsid w:val="00493F8A"/>
    <w:rsid w:val="0049460E"/>
    <w:rsid w:val="0049470F"/>
    <w:rsid w:val="004948A8"/>
    <w:rsid w:val="00494C96"/>
    <w:rsid w:val="00494D4E"/>
    <w:rsid w:val="00495118"/>
    <w:rsid w:val="004953EA"/>
    <w:rsid w:val="00495AC9"/>
    <w:rsid w:val="00495D75"/>
    <w:rsid w:val="00495E74"/>
    <w:rsid w:val="004960FF"/>
    <w:rsid w:val="0049610D"/>
    <w:rsid w:val="00496174"/>
    <w:rsid w:val="004961FA"/>
    <w:rsid w:val="0049641B"/>
    <w:rsid w:val="00496772"/>
    <w:rsid w:val="00496821"/>
    <w:rsid w:val="00497BE4"/>
    <w:rsid w:val="00497E71"/>
    <w:rsid w:val="004A0885"/>
    <w:rsid w:val="004A0A0D"/>
    <w:rsid w:val="004A0E17"/>
    <w:rsid w:val="004A1025"/>
    <w:rsid w:val="004A1510"/>
    <w:rsid w:val="004A1D6C"/>
    <w:rsid w:val="004A1F91"/>
    <w:rsid w:val="004A1FCD"/>
    <w:rsid w:val="004A293A"/>
    <w:rsid w:val="004A295F"/>
    <w:rsid w:val="004A2D30"/>
    <w:rsid w:val="004A363F"/>
    <w:rsid w:val="004A365C"/>
    <w:rsid w:val="004A3D1E"/>
    <w:rsid w:val="004A3D8C"/>
    <w:rsid w:val="004A4CCD"/>
    <w:rsid w:val="004A4E2B"/>
    <w:rsid w:val="004A50C8"/>
    <w:rsid w:val="004A5152"/>
    <w:rsid w:val="004A54B8"/>
    <w:rsid w:val="004A5833"/>
    <w:rsid w:val="004A6508"/>
    <w:rsid w:val="004A67E4"/>
    <w:rsid w:val="004A69C0"/>
    <w:rsid w:val="004A69D1"/>
    <w:rsid w:val="004A7210"/>
    <w:rsid w:val="004A75FD"/>
    <w:rsid w:val="004A7AAA"/>
    <w:rsid w:val="004A7B00"/>
    <w:rsid w:val="004B014D"/>
    <w:rsid w:val="004B1299"/>
    <w:rsid w:val="004B1516"/>
    <w:rsid w:val="004B1BA6"/>
    <w:rsid w:val="004B1C0B"/>
    <w:rsid w:val="004B1EAF"/>
    <w:rsid w:val="004B22B3"/>
    <w:rsid w:val="004B264C"/>
    <w:rsid w:val="004B3187"/>
    <w:rsid w:val="004B325E"/>
    <w:rsid w:val="004B33D2"/>
    <w:rsid w:val="004B37FD"/>
    <w:rsid w:val="004B3B60"/>
    <w:rsid w:val="004B44FD"/>
    <w:rsid w:val="004B48BA"/>
    <w:rsid w:val="004B4C45"/>
    <w:rsid w:val="004B506E"/>
    <w:rsid w:val="004B5E87"/>
    <w:rsid w:val="004B6B19"/>
    <w:rsid w:val="004B7244"/>
    <w:rsid w:val="004B737F"/>
    <w:rsid w:val="004B762E"/>
    <w:rsid w:val="004B7939"/>
    <w:rsid w:val="004B7E19"/>
    <w:rsid w:val="004B7F24"/>
    <w:rsid w:val="004C0029"/>
    <w:rsid w:val="004C0958"/>
    <w:rsid w:val="004C1097"/>
    <w:rsid w:val="004C16F3"/>
    <w:rsid w:val="004C1941"/>
    <w:rsid w:val="004C20B7"/>
    <w:rsid w:val="004C2179"/>
    <w:rsid w:val="004C2B33"/>
    <w:rsid w:val="004C3506"/>
    <w:rsid w:val="004C377F"/>
    <w:rsid w:val="004C399A"/>
    <w:rsid w:val="004C39DE"/>
    <w:rsid w:val="004C3A20"/>
    <w:rsid w:val="004C4622"/>
    <w:rsid w:val="004C4C66"/>
    <w:rsid w:val="004C5DDB"/>
    <w:rsid w:val="004C678B"/>
    <w:rsid w:val="004C6802"/>
    <w:rsid w:val="004C6DD6"/>
    <w:rsid w:val="004C6F02"/>
    <w:rsid w:val="004C73AD"/>
    <w:rsid w:val="004C762F"/>
    <w:rsid w:val="004C76F2"/>
    <w:rsid w:val="004C7715"/>
    <w:rsid w:val="004C7897"/>
    <w:rsid w:val="004C79BA"/>
    <w:rsid w:val="004C7F63"/>
    <w:rsid w:val="004D0800"/>
    <w:rsid w:val="004D09F0"/>
    <w:rsid w:val="004D0E9C"/>
    <w:rsid w:val="004D13BB"/>
    <w:rsid w:val="004D1725"/>
    <w:rsid w:val="004D1796"/>
    <w:rsid w:val="004D1BF0"/>
    <w:rsid w:val="004D1E16"/>
    <w:rsid w:val="004D2C95"/>
    <w:rsid w:val="004D30DA"/>
    <w:rsid w:val="004D320E"/>
    <w:rsid w:val="004D3672"/>
    <w:rsid w:val="004D38F3"/>
    <w:rsid w:val="004D3D2C"/>
    <w:rsid w:val="004D4505"/>
    <w:rsid w:val="004D4B60"/>
    <w:rsid w:val="004D5512"/>
    <w:rsid w:val="004D5980"/>
    <w:rsid w:val="004D59BD"/>
    <w:rsid w:val="004D5B05"/>
    <w:rsid w:val="004D5BDD"/>
    <w:rsid w:val="004D5D1E"/>
    <w:rsid w:val="004D5E97"/>
    <w:rsid w:val="004D6255"/>
    <w:rsid w:val="004D6C11"/>
    <w:rsid w:val="004D729D"/>
    <w:rsid w:val="004D72F7"/>
    <w:rsid w:val="004D7B5B"/>
    <w:rsid w:val="004E03DD"/>
    <w:rsid w:val="004E0D3C"/>
    <w:rsid w:val="004E19B3"/>
    <w:rsid w:val="004E1B85"/>
    <w:rsid w:val="004E28EC"/>
    <w:rsid w:val="004E2F19"/>
    <w:rsid w:val="004E3F53"/>
    <w:rsid w:val="004E403F"/>
    <w:rsid w:val="004E427D"/>
    <w:rsid w:val="004E463A"/>
    <w:rsid w:val="004E489A"/>
    <w:rsid w:val="004E49F2"/>
    <w:rsid w:val="004E4C1A"/>
    <w:rsid w:val="004E4FAB"/>
    <w:rsid w:val="004E5275"/>
    <w:rsid w:val="004E5689"/>
    <w:rsid w:val="004E5988"/>
    <w:rsid w:val="004E5D44"/>
    <w:rsid w:val="004E6336"/>
    <w:rsid w:val="004E63B1"/>
    <w:rsid w:val="004E78A5"/>
    <w:rsid w:val="004E7C6B"/>
    <w:rsid w:val="004E7CD1"/>
    <w:rsid w:val="004E7E55"/>
    <w:rsid w:val="004F0120"/>
    <w:rsid w:val="004F03BC"/>
    <w:rsid w:val="004F0C8F"/>
    <w:rsid w:val="004F0E3A"/>
    <w:rsid w:val="004F0E83"/>
    <w:rsid w:val="004F117E"/>
    <w:rsid w:val="004F16AD"/>
    <w:rsid w:val="004F2A97"/>
    <w:rsid w:val="004F2C23"/>
    <w:rsid w:val="004F3242"/>
    <w:rsid w:val="004F343B"/>
    <w:rsid w:val="004F3EDA"/>
    <w:rsid w:val="004F440A"/>
    <w:rsid w:val="004F4611"/>
    <w:rsid w:val="004F47A7"/>
    <w:rsid w:val="004F4C45"/>
    <w:rsid w:val="004F4C6F"/>
    <w:rsid w:val="004F527F"/>
    <w:rsid w:val="004F5D7E"/>
    <w:rsid w:val="004F79B9"/>
    <w:rsid w:val="005000A5"/>
    <w:rsid w:val="005002BA"/>
    <w:rsid w:val="00500C04"/>
    <w:rsid w:val="00501090"/>
    <w:rsid w:val="0050111E"/>
    <w:rsid w:val="0050119D"/>
    <w:rsid w:val="00501341"/>
    <w:rsid w:val="005013E2"/>
    <w:rsid w:val="00501B9B"/>
    <w:rsid w:val="00501FD4"/>
    <w:rsid w:val="00502051"/>
    <w:rsid w:val="005025F8"/>
    <w:rsid w:val="00502A23"/>
    <w:rsid w:val="00502FB5"/>
    <w:rsid w:val="00503608"/>
    <w:rsid w:val="00503815"/>
    <w:rsid w:val="00503B00"/>
    <w:rsid w:val="00503DFA"/>
    <w:rsid w:val="00503F3B"/>
    <w:rsid w:val="005040CA"/>
    <w:rsid w:val="00504255"/>
    <w:rsid w:val="005050C0"/>
    <w:rsid w:val="0050675F"/>
    <w:rsid w:val="0050677D"/>
    <w:rsid w:val="0050685D"/>
    <w:rsid w:val="005069A1"/>
    <w:rsid w:val="00506ADF"/>
    <w:rsid w:val="00506C11"/>
    <w:rsid w:val="0050729D"/>
    <w:rsid w:val="005072F5"/>
    <w:rsid w:val="0050741D"/>
    <w:rsid w:val="00510257"/>
    <w:rsid w:val="00510781"/>
    <w:rsid w:val="00511128"/>
    <w:rsid w:val="00511392"/>
    <w:rsid w:val="005114BF"/>
    <w:rsid w:val="00511591"/>
    <w:rsid w:val="0051214D"/>
    <w:rsid w:val="00512ADC"/>
    <w:rsid w:val="00512B6C"/>
    <w:rsid w:val="005130AA"/>
    <w:rsid w:val="00513213"/>
    <w:rsid w:val="00513722"/>
    <w:rsid w:val="00513DDF"/>
    <w:rsid w:val="005143EE"/>
    <w:rsid w:val="00514B7B"/>
    <w:rsid w:val="00515036"/>
    <w:rsid w:val="00515CFB"/>
    <w:rsid w:val="005160F9"/>
    <w:rsid w:val="0051623A"/>
    <w:rsid w:val="0051638C"/>
    <w:rsid w:val="005165FE"/>
    <w:rsid w:val="00516B5B"/>
    <w:rsid w:val="00516D1B"/>
    <w:rsid w:val="00516E43"/>
    <w:rsid w:val="0051746E"/>
    <w:rsid w:val="00517DAF"/>
    <w:rsid w:val="00520885"/>
    <w:rsid w:val="00520B16"/>
    <w:rsid w:val="00520EE8"/>
    <w:rsid w:val="00521330"/>
    <w:rsid w:val="00521334"/>
    <w:rsid w:val="005216FE"/>
    <w:rsid w:val="005223DA"/>
    <w:rsid w:val="0052246D"/>
    <w:rsid w:val="00522866"/>
    <w:rsid w:val="00522AAD"/>
    <w:rsid w:val="00522AE8"/>
    <w:rsid w:val="005230DC"/>
    <w:rsid w:val="00523167"/>
    <w:rsid w:val="00523AA9"/>
    <w:rsid w:val="00524249"/>
    <w:rsid w:val="005242A2"/>
    <w:rsid w:val="0052504F"/>
    <w:rsid w:val="005256E5"/>
    <w:rsid w:val="00525D95"/>
    <w:rsid w:val="005261E9"/>
    <w:rsid w:val="00527789"/>
    <w:rsid w:val="00527C57"/>
    <w:rsid w:val="00527D46"/>
    <w:rsid w:val="00530A75"/>
    <w:rsid w:val="005327E2"/>
    <w:rsid w:val="00532894"/>
    <w:rsid w:val="00533422"/>
    <w:rsid w:val="0053387E"/>
    <w:rsid w:val="005338FA"/>
    <w:rsid w:val="005340E1"/>
    <w:rsid w:val="00534793"/>
    <w:rsid w:val="00534973"/>
    <w:rsid w:val="00534E36"/>
    <w:rsid w:val="00534E5D"/>
    <w:rsid w:val="0053573C"/>
    <w:rsid w:val="005362FA"/>
    <w:rsid w:val="0053688F"/>
    <w:rsid w:val="00536BEC"/>
    <w:rsid w:val="005371EB"/>
    <w:rsid w:val="005375AC"/>
    <w:rsid w:val="005376F3"/>
    <w:rsid w:val="00537BCE"/>
    <w:rsid w:val="00537E79"/>
    <w:rsid w:val="005408DE"/>
    <w:rsid w:val="00540FCA"/>
    <w:rsid w:val="005412AF"/>
    <w:rsid w:val="005412EC"/>
    <w:rsid w:val="00541A87"/>
    <w:rsid w:val="005428B4"/>
    <w:rsid w:val="005428C1"/>
    <w:rsid w:val="005429DF"/>
    <w:rsid w:val="00542D67"/>
    <w:rsid w:val="00542DB3"/>
    <w:rsid w:val="00542F9F"/>
    <w:rsid w:val="0054341A"/>
    <w:rsid w:val="00543ADD"/>
    <w:rsid w:val="00543AE8"/>
    <w:rsid w:val="00543E1B"/>
    <w:rsid w:val="00543F77"/>
    <w:rsid w:val="005440D6"/>
    <w:rsid w:val="00544224"/>
    <w:rsid w:val="00544481"/>
    <w:rsid w:val="00544702"/>
    <w:rsid w:val="005448FC"/>
    <w:rsid w:val="00544AAC"/>
    <w:rsid w:val="00545542"/>
    <w:rsid w:val="0054568A"/>
    <w:rsid w:val="005458D7"/>
    <w:rsid w:val="00545983"/>
    <w:rsid w:val="00545F82"/>
    <w:rsid w:val="00546A0B"/>
    <w:rsid w:val="00546C57"/>
    <w:rsid w:val="00546CE8"/>
    <w:rsid w:val="00546F3B"/>
    <w:rsid w:val="00547CC1"/>
    <w:rsid w:val="005502B9"/>
    <w:rsid w:val="00550BB2"/>
    <w:rsid w:val="00550CFC"/>
    <w:rsid w:val="00550EBE"/>
    <w:rsid w:val="0055187D"/>
    <w:rsid w:val="00552786"/>
    <w:rsid w:val="005527FE"/>
    <w:rsid w:val="00553049"/>
    <w:rsid w:val="00553172"/>
    <w:rsid w:val="00553219"/>
    <w:rsid w:val="00553512"/>
    <w:rsid w:val="0055385C"/>
    <w:rsid w:val="0055389E"/>
    <w:rsid w:val="005541F3"/>
    <w:rsid w:val="0055436A"/>
    <w:rsid w:val="0055462F"/>
    <w:rsid w:val="005546BF"/>
    <w:rsid w:val="005556AF"/>
    <w:rsid w:val="005559ED"/>
    <w:rsid w:val="0055647A"/>
    <w:rsid w:val="00556A1E"/>
    <w:rsid w:val="00556FFF"/>
    <w:rsid w:val="00557012"/>
    <w:rsid w:val="005577E4"/>
    <w:rsid w:val="00560574"/>
    <w:rsid w:val="005606E6"/>
    <w:rsid w:val="005609EA"/>
    <w:rsid w:val="00561508"/>
    <w:rsid w:val="005617E6"/>
    <w:rsid w:val="00562213"/>
    <w:rsid w:val="00562F25"/>
    <w:rsid w:val="005639B2"/>
    <w:rsid w:val="00563CAF"/>
    <w:rsid w:val="005649CF"/>
    <w:rsid w:val="00565367"/>
    <w:rsid w:val="00567092"/>
    <w:rsid w:val="0057056F"/>
    <w:rsid w:val="00570880"/>
    <w:rsid w:val="00570955"/>
    <w:rsid w:val="00570F14"/>
    <w:rsid w:val="00571136"/>
    <w:rsid w:val="005720C3"/>
    <w:rsid w:val="0057242A"/>
    <w:rsid w:val="0057311B"/>
    <w:rsid w:val="00573898"/>
    <w:rsid w:val="00573A31"/>
    <w:rsid w:val="00573A9C"/>
    <w:rsid w:val="00574697"/>
    <w:rsid w:val="00574C0D"/>
    <w:rsid w:val="0057511E"/>
    <w:rsid w:val="00575123"/>
    <w:rsid w:val="00575331"/>
    <w:rsid w:val="005754ED"/>
    <w:rsid w:val="00575538"/>
    <w:rsid w:val="00575580"/>
    <w:rsid w:val="00575957"/>
    <w:rsid w:val="005759CA"/>
    <w:rsid w:val="00577104"/>
    <w:rsid w:val="00577324"/>
    <w:rsid w:val="005807E0"/>
    <w:rsid w:val="00580B39"/>
    <w:rsid w:val="00580D4F"/>
    <w:rsid w:val="00581427"/>
    <w:rsid w:val="005815A7"/>
    <w:rsid w:val="00581E67"/>
    <w:rsid w:val="005825EF"/>
    <w:rsid w:val="00582D94"/>
    <w:rsid w:val="00583944"/>
    <w:rsid w:val="00583B61"/>
    <w:rsid w:val="00583CD3"/>
    <w:rsid w:val="00584216"/>
    <w:rsid w:val="00584282"/>
    <w:rsid w:val="00584B63"/>
    <w:rsid w:val="005859AA"/>
    <w:rsid w:val="00585C38"/>
    <w:rsid w:val="0058605E"/>
    <w:rsid w:val="00586410"/>
    <w:rsid w:val="0058662A"/>
    <w:rsid w:val="005868D2"/>
    <w:rsid w:val="00586B1F"/>
    <w:rsid w:val="00586C50"/>
    <w:rsid w:val="00586F61"/>
    <w:rsid w:val="00586FE9"/>
    <w:rsid w:val="00587A29"/>
    <w:rsid w:val="00587C3C"/>
    <w:rsid w:val="005904A7"/>
    <w:rsid w:val="005907DE"/>
    <w:rsid w:val="00591150"/>
    <w:rsid w:val="00591E48"/>
    <w:rsid w:val="005930FF"/>
    <w:rsid w:val="00593C18"/>
    <w:rsid w:val="00594596"/>
    <w:rsid w:val="005945D2"/>
    <w:rsid w:val="005945F2"/>
    <w:rsid w:val="0059545A"/>
    <w:rsid w:val="0059576F"/>
    <w:rsid w:val="00595CFC"/>
    <w:rsid w:val="00596030"/>
    <w:rsid w:val="0059649C"/>
    <w:rsid w:val="00596C3E"/>
    <w:rsid w:val="0059733A"/>
    <w:rsid w:val="00597AAF"/>
    <w:rsid w:val="005A003D"/>
    <w:rsid w:val="005A0285"/>
    <w:rsid w:val="005A06B4"/>
    <w:rsid w:val="005A087D"/>
    <w:rsid w:val="005A0A28"/>
    <w:rsid w:val="005A0CB8"/>
    <w:rsid w:val="005A18DE"/>
    <w:rsid w:val="005A1CD2"/>
    <w:rsid w:val="005A1EF8"/>
    <w:rsid w:val="005A2122"/>
    <w:rsid w:val="005A296E"/>
    <w:rsid w:val="005A298D"/>
    <w:rsid w:val="005A29E1"/>
    <w:rsid w:val="005A2A2D"/>
    <w:rsid w:val="005A34A7"/>
    <w:rsid w:val="005A40D7"/>
    <w:rsid w:val="005A4AE4"/>
    <w:rsid w:val="005A5AB8"/>
    <w:rsid w:val="005A5C59"/>
    <w:rsid w:val="005A5D6B"/>
    <w:rsid w:val="005A6333"/>
    <w:rsid w:val="005A637A"/>
    <w:rsid w:val="005A63AB"/>
    <w:rsid w:val="005A6759"/>
    <w:rsid w:val="005A6C2C"/>
    <w:rsid w:val="005A7294"/>
    <w:rsid w:val="005A7CC5"/>
    <w:rsid w:val="005A7E1C"/>
    <w:rsid w:val="005B01E5"/>
    <w:rsid w:val="005B05DA"/>
    <w:rsid w:val="005B0774"/>
    <w:rsid w:val="005B0879"/>
    <w:rsid w:val="005B0C4A"/>
    <w:rsid w:val="005B1762"/>
    <w:rsid w:val="005B2204"/>
    <w:rsid w:val="005B2881"/>
    <w:rsid w:val="005B3291"/>
    <w:rsid w:val="005B3989"/>
    <w:rsid w:val="005B3A44"/>
    <w:rsid w:val="005B3F61"/>
    <w:rsid w:val="005B53EF"/>
    <w:rsid w:val="005B5F82"/>
    <w:rsid w:val="005B6536"/>
    <w:rsid w:val="005B6BE4"/>
    <w:rsid w:val="005B76E7"/>
    <w:rsid w:val="005B7A80"/>
    <w:rsid w:val="005B7BDE"/>
    <w:rsid w:val="005C0682"/>
    <w:rsid w:val="005C1B2E"/>
    <w:rsid w:val="005C2578"/>
    <w:rsid w:val="005C2A69"/>
    <w:rsid w:val="005C2CA2"/>
    <w:rsid w:val="005C30F6"/>
    <w:rsid w:val="005C3E52"/>
    <w:rsid w:val="005C401E"/>
    <w:rsid w:val="005C40CE"/>
    <w:rsid w:val="005C4141"/>
    <w:rsid w:val="005C444B"/>
    <w:rsid w:val="005C48EB"/>
    <w:rsid w:val="005C519D"/>
    <w:rsid w:val="005C5328"/>
    <w:rsid w:val="005C53EB"/>
    <w:rsid w:val="005C57C2"/>
    <w:rsid w:val="005C5857"/>
    <w:rsid w:val="005C5B60"/>
    <w:rsid w:val="005C5CEF"/>
    <w:rsid w:val="005C6684"/>
    <w:rsid w:val="005C6948"/>
    <w:rsid w:val="005C6ADD"/>
    <w:rsid w:val="005D01E8"/>
    <w:rsid w:val="005D0433"/>
    <w:rsid w:val="005D0B86"/>
    <w:rsid w:val="005D15F9"/>
    <w:rsid w:val="005D1649"/>
    <w:rsid w:val="005D1F6C"/>
    <w:rsid w:val="005D20FC"/>
    <w:rsid w:val="005D240C"/>
    <w:rsid w:val="005D24D9"/>
    <w:rsid w:val="005D2773"/>
    <w:rsid w:val="005D2956"/>
    <w:rsid w:val="005D2CCE"/>
    <w:rsid w:val="005D2F5C"/>
    <w:rsid w:val="005D34AF"/>
    <w:rsid w:val="005D3974"/>
    <w:rsid w:val="005D3F81"/>
    <w:rsid w:val="005D465B"/>
    <w:rsid w:val="005D4667"/>
    <w:rsid w:val="005D4B50"/>
    <w:rsid w:val="005D4E2F"/>
    <w:rsid w:val="005D4EDE"/>
    <w:rsid w:val="005D55F2"/>
    <w:rsid w:val="005D5C34"/>
    <w:rsid w:val="005D64B3"/>
    <w:rsid w:val="005D6C78"/>
    <w:rsid w:val="005D7014"/>
    <w:rsid w:val="005D7075"/>
    <w:rsid w:val="005D73BE"/>
    <w:rsid w:val="005D75CB"/>
    <w:rsid w:val="005D7BC5"/>
    <w:rsid w:val="005E0326"/>
    <w:rsid w:val="005E0D94"/>
    <w:rsid w:val="005E0F7C"/>
    <w:rsid w:val="005E1353"/>
    <w:rsid w:val="005E1BC1"/>
    <w:rsid w:val="005E1DE7"/>
    <w:rsid w:val="005E1E42"/>
    <w:rsid w:val="005E223F"/>
    <w:rsid w:val="005E226D"/>
    <w:rsid w:val="005E2BA0"/>
    <w:rsid w:val="005E2CAA"/>
    <w:rsid w:val="005E3005"/>
    <w:rsid w:val="005E302A"/>
    <w:rsid w:val="005E33C2"/>
    <w:rsid w:val="005E38F7"/>
    <w:rsid w:val="005E39D3"/>
    <w:rsid w:val="005E3AA2"/>
    <w:rsid w:val="005E3F08"/>
    <w:rsid w:val="005E439E"/>
    <w:rsid w:val="005E4428"/>
    <w:rsid w:val="005E4600"/>
    <w:rsid w:val="005E4F02"/>
    <w:rsid w:val="005E56B4"/>
    <w:rsid w:val="005E5720"/>
    <w:rsid w:val="005E5CB8"/>
    <w:rsid w:val="005E62B0"/>
    <w:rsid w:val="005E6DF9"/>
    <w:rsid w:val="005E7352"/>
    <w:rsid w:val="005E73AD"/>
    <w:rsid w:val="005E7D66"/>
    <w:rsid w:val="005F019F"/>
    <w:rsid w:val="005F03ED"/>
    <w:rsid w:val="005F1327"/>
    <w:rsid w:val="005F14F1"/>
    <w:rsid w:val="005F196F"/>
    <w:rsid w:val="005F1F50"/>
    <w:rsid w:val="005F2132"/>
    <w:rsid w:val="005F2288"/>
    <w:rsid w:val="005F2536"/>
    <w:rsid w:val="005F26F7"/>
    <w:rsid w:val="005F299B"/>
    <w:rsid w:val="005F2F56"/>
    <w:rsid w:val="005F340A"/>
    <w:rsid w:val="005F360C"/>
    <w:rsid w:val="005F3675"/>
    <w:rsid w:val="005F3A60"/>
    <w:rsid w:val="005F3C3E"/>
    <w:rsid w:val="005F3E78"/>
    <w:rsid w:val="005F3FEE"/>
    <w:rsid w:val="005F4120"/>
    <w:rsid w:val="005F414D"/>
    <w:rsid w:val="005F6223"/>
    <w:rsid w:val="005F6239"/>
    <w:rsid w:val="005F669F"/>
    <w:rsid w:val="005F6D84"/>
    <w:rsid w:val="005F6E64"/>
    <w:rsid w:val="005F7073"/>
    <w:rsid w:val="005F747D"/>
    <w:rsid w:val="005F7D7B"/>
    <w:rsid w:val="00600083"/>
    <w:rsid w:val="006005C6"/>
    <w:rsid w:val="006018FC"/>
    <w:rsid w:val="00601E7A"/>
    <w:rsid w:val="00602B62"/>
    <w:rsid w:val="00602D34"/>
    <w:rsid w:val="00602DB4"/>
    <w:rsid w:val="006036AF"/>
    <w:rsid w:val="0060370C"/>
    <w:rsid w:val="006038D9"/>
    <w:rsid w:val="00603DE0"/>
    <w:rsid w:val="00603F98"/>
    <w:rsid w:val="006042DB"/>
    <w:rsid w:val="006046C1"/>
    <w:rsid w:val="00604EC3"/>
    <w:rsid w:val="00605514"/>
    <w:rsid w:val="00605918"/>
    <w:rsid w:val="00605AE6"/>
    <w:rsid w:val="006062A4"/>
    <w:rsid w:val="00606882"/>
    <w:rsid w:val="00606B34"/>
    <w:rsid w:val="00606D63"/>
    <w:rsid w:val="0060767A"/>
    <w:rsid w:val="0061145E"/>
    <w:rsid w:val="0061197F"/>
    <w:rsid w:val="006122E3"/>
    <w:rsid w:val="00613049"/>
    <w:rsid w:val="0061359C"/>
    <w:rsid w:val="006135F4"/>
    <w:rsid w:val="006137F6"/>
    <w:rsid w:val="006139A5"/>
    <w:rsid w:val="00613B65"/>
    <w:rsid w:val="0061549A"/>
    <w:rsid w:val="006161D8"/>
    <w:rsid w:val="00616227"/>
    <w:rsid w:val="00617E62"/>
    <w:rsid w:val="00620286"/>
    <w:rsid w:val="00620666"/>
    <w:rsid w:val="00620F02"/>
    <w:rsid w:val="006210B6"/>
    <w:rsid w:val="00621250"/>
    <w:rsid w:val="006212EC"/>
    <w:rsid w:val="00621653"/>
    <w:rsid w:val="00621874"/>
    <w:rsid w:val="00621CBE"/>
    <w:rsid w:val="006220B4"/>
    <w:rsid w:val="006223E3"/>
    <w:rsid w:val="0062284C"/>
    <w:rsid w:val="006232C6"/>
    <w:rsid w:val="006233F6"/>
    <w:rsid w:val="00623EA1"/>
    <w:rsid w:val="0062413F"/>
    <w:rsid w:val="006242ED"/>
    <w:rsid w:val="006243CC"/>
    <w:rsid w:val="0062445B"/>
    <w:rsid w:val="00624625"/>
    <w:rsid w:val="006248B2"/>
    <w:rsid w:val="006248DD"/>
    <w:rsid w:val="00624BA5"/>
    <w:rsid w:val="00624F34"/>
    <w:rsid w:val="006250F7"/>
    <w:rsid w:val="00625155"/>
    <w:rsid w:val="006257F3"/>
    <w:rsid w:val="006257F4"/>
    <w:rsid w:val="006263E4"/>
    <w:rsid w:val="00626805"/>
    <w:rsid w:val="00626B39"/>
    <w:rsid w:val="006273D7"/>
    <w:rsid w:val="00630490"/>
    <w:rsid w:val="00631113"/>
    <w:rsid w:val="0063166F"/>
    <w:rsid w:val="00631B04"/>
    <w:rsid w:val="00631B6C"/>
    <w:rsid w:val="00631F07"/>
    <w:rsid w:val="0063221B"/>
    <w:rsid w:val="006322F1"/>
    <w:rsid w:val="006328CE"/>
    <w:rsid w:val="00632A0B"/>
    <w:rsid w:val="00632B72"/>
    <w:rsid w:val="00632B9C"/>
    <w:rsid w:val="006332DC"/>
    <w:rsid w:val="00633404"/>
    <w:rsid w:val="00633802"/>
    <w:rsid w:val="006342A5"/>
    <w:rsid w:val="006344BE"/>
    <w:rsid w:val="00634559"/>
    <w:rsid w:val="00634B05"/>
    <w:rsid w:val="00634D97"/>
    <w:rsid w:val="0063517B"/>
    <w:rsid w:val="0063545C"/>
    <w:rsid w:val="00635672"/>
    <w:rsid w:val="00635B5C"/>
    <w:rsid w:val="00635E3D"/>
    <w:rsid w:val="00637397"/>
    <w:rsid w:val="0063742B"/>
    <w:rsid w:val="0063742C"/>
    <w:rsid w:val="00637FB2"/>
    <w:rsid w:val="00640AA1"/>
    <w:rsid w:val="00641023"/>
    <w:rsid w:val="00641312"/>
    <w:rsid w:val="006416D8"/>
    <w:rsid w:val="0064187E"/>
    <w:rsid w:val="00641C19"/>
    <w:rsid w:val="00642BD0"/>
    <w:rsid w:val="0064319F"/>
    <w:rsid w:val="006434EC"/>
    <w:rsid w:val="00643558"/>
    <w:rsid w:val="00643795"/>
    <w:rsid w:val="00643936"/>
    <w:rsid w:val="00644385"/>
    <w:rsid w:val="00644498"/>
    <w:rsid w:val="0064459F"/>
    <w:rsid w:val="00645066"/>
    <w:rsid w:val="0064590B"/>
    <w:rsid w:val="00645978"/>
    <w:rsid w:val="00645CC6"/>
    <w:rsid w:val="006463D1"/>
    <w:rsid w:val="00646E5A"/>
    <w:rsid w:val="00647F0F"/>
    <w:rsid w:val="00647F4E"/>
    <w:rsid w:val="00650D82"/>
    <w:rsid w:val="006513A8"/>
    <w:rsid w:val="00651555"/>
    <w:rsid w:val="00652E42"/>
    <w:rsid w:val="00652E48"/>
    <w:rsid w:val="00652FC2"/>
    <w:rsid w:val="00653420"/>
    <w:rsid w:val="006537B5"/>
    <w:rsid w:val="006538F0"/>
    <w:rsid w:val="00654146"/>
    <w:rsid w:val="006556A9"/>
    <w:rsid w:val="00655AA9"/>
    <w:rsid w:val="00655BD2"/>
    <w:rsid w:val="00656923"/>
    <w:rsid w:val="00656A2A"/>
    <w:rsid w:val="0065796D"/>
    <w:rsid w:val="00657983"/>
    <w:rsid w:val="00657B09"/>
    <w:rsid w:val="006600A3"/>
    <w:rsid w:val="006612CD"/>
    <w:rsid w:val="00661DFF"/>
    <w:rsid w:val="0066229D"/>
    <w:rsid w:val="006622A2"/>
    <w:rsid w:val="00662CD3"/>
    <w:rsid w:val="00662EF6"/>
    <w:rsid w:val="006631C9"/>
    <w:rsid w:val="0066476B"/>
    <w:rsid w:val="00664D70"/>
    <w:rsid w:val="00665212"/>
    <w:rsid w:val="00665DB3"/>
    <w:rsid w:val="006662CF"/>
    <w:rsid w:val="00667084"/>
    <w:rsid w:val="00667FF2"/>
    <w:rsid w:val="00670079"/>
    <w:rsid w:val="00670088"/>
    <w:rsid w:val="00670148"/>
    <w:rsid w:val="006703EA"/>
    <w:rsid w:val="006707F0"/>
    <w:rsid w:val="00670AB9"/>
    <w:rsid w:val="00670ACB"/>
    <w:rsid w:val="00671490"/>
    <w:rsid w:val="00671654"/>
    <w:rsid w:val="00671916"/>
    <w:rsid w:val="006726C8"/>
    <w:rsid w:val="00672DDF"/>
    <w:rsid w:val="006730CA"/>
    <w:rsid w:val="0067310C"/>
    <w:rsid w:val="006733E4"/>
    <w:rsid w:val="00673AFB"/>
    <w:rsid w:val="00673E85"/>
    <w:rsid w:val="006741F9"/>
    <w:rsid w:val="0067492C"/>
    <w:rsid w:val="0067522A"/>
    <w:rsid w:val="00676622"/>
    <w:rsid w:val="00676BDB"/>
    <w:rsid w:val="00676CAC"/>
    <w:rsid w:val="00676F72"/>
    <w:rsid w:val="00677E73"/>
    <w:rsid w:val="006800EE"/>
    <w:rsid w:val="00680495"/>
    <w:rsid w:val="00680542"/>
    <w:rsid w:val="006806A5"/>
    <w:rsid w:val="0068112E"/>
    <w:rsid w:val="00681231"/>
    <w:rsid w:val="00681AD7"/>
    <w:rsid w:val="00681DC5"/>
    <w:rsid w:val="00682203"/>
    <w:rsid w:val="00682223"/>
    <w:rsid w:val="0068235F"/>
    <w:rsid w:val="0068246C"/>
    <w:rsid w:val="006826D2"/>
    <w:rsid w:val="006829B4"/>
    <w:rsid w:val="006832FA"/>
    <w:rsid w:val="006834AD"/>
    <w:rsid w:val="00683687"/>
    <w:rsid w:val="00684271"/>
    <w:rsid w:val="0068484F"/>
    <w:rsid w:val="0068493B"/>
    <w:rsid w:val="00685333"/>
    <w:rsid w:val="006855DD"/>
    <w:rsid w:val="00685720"/>
    <w:rsid w:val="00685B89"/>
    <w:rsid w:val="00685DAD"/>
    <w:rsid w:val="00686622"/>
    <w:rsid w:val="00686FB8"/>
    <w:rsid w:val="00687498"/>
    <w:rsid w:val="00687BFB"/>
    <w:rsid w:val="00687E0D"/>
    <w:rsid w:val="00687F3D"/>
    <w:rsid w:val="006902B9"/>
    <w:rsid w:val="006902FF"/>
    <w:rsid w:val="00690968"/>
    <w:rsid w:val="006917C9"/>
    <w:rsid w:val="006918DF"/>
    <w:rsid w:val="00691DFA"/>
    <w:rsid w:val="00692216"/>
    <w:rsid w:val="006934D7"/>
    <w:rsid w:val="006935FA"/>
    <w:rsid w:val="0069363D"/>
    <w:rsid w:val="00693996"/>
    <w:rsid w:val="00693D24"/>
    <w:rsid w:val="00694626"/>
    <w:rsid w:val="0069469E"/>
    <w:rsid w:val="00694949"/>
    <w:rsid w:val="00694B50"/>
    <w:rsid w:val="00694CD0"/>
    <w:rsid w:val="0069658B"/>
    <w:rsid w:val="0069713D"/>
    <w:rsid w:val="00697187"/>
    <w:rsid w:val="00697D4F"/>
    <w:rsid w:val="00697E8B"/>
    <w:rsid w:val="006A07E8"/>
    <w:rsid w:val="006A09D4"/>
    <w:rsid w:val="006A1824"/>
    <w:rsid w:val="006A196C"/>
    <w:rsid w:val="006A1EDB"/>
    <w:rsid w:val="006A21CA"/>
    <w:rsid w:val="006A254C"/>
    <w:rsid w:val="006A2E75"/>
    <w:rsid w:val="006A304C"/>
    <w:rsid w:val="006A310E"/>
    <w:rsid w:val="006A3DC4"/>
    <w:rsid w:val="006A422B"/>
    <w:rsid w:val="006A46A3"/>
    <w:rsid w:val="006A494F"/>
    <w:rsid w:val="006A497E"/>
    <w:rsid w:val="006A49EB"/>
    <w:rsid w:val="006A597E"/>
    <w:rsid w:val="006A5B21"/>
    <w:rsid w:val="006A60EE"/>
    <w:rsid w:val="006A62AE"/>
    <w:rsid w:val="006A6F47"/>
    <w:rsid w:val="006A7281"/>
    <w:rsid w:val="006A728C"/>
    <w:rsid w:val="006A7950"/>
    <w:rsid w:val="006A7A26"/>
    <w:rsid w:val="006A7E6C"/>
    <w:rsid w:val="006B01C7"/>
    <w:rsid w:val="006B09DF"/>
    <w:rsid w:val="006B0BE5"/>
    <w:rsid w:val="006B0CE1"/>
    <w:rsid w:val="006B102A"/>
    <w:rsid w:val="006B163A"/>
    <w:rsid w:val="006B163C"/>
    <w:rsid w:val="006B16AD"/>
    <w:rsid w:val="006B16EF"/>
    <w:rsid w:val="006B1CE0"/>
    <w:rsid w:val="006B2724"/>
    <w:rsid w:val="006B2B30"/>
    <w:rsid w:val="006B2E84"/>
    <w:rsid w:val="006B36A7"/>
    <w:rsid w:val="006B3E3E"/>
    <w:rsid w:val="006B401D"/>
    <w:rsid w:val="006B465B"/>
    <w:rsid w:val="006B4702"/>
    <w:rsid w:val="006B4848"/>
    <w:rsid w:val="006B566F"/>
    <w:rsid w:val="006B594C"/>
    <w:rsid w:val="006B5B82"/>
    <w:rsid w:val="006B5DEF"/>
    <w:rsid w:val="006B6083"/>
    <w:rsid w:val="006B6E50"/>
    <w:rsid w:val="006B73E5"/>
    <w:rsid w:val="006B74A0"/>
    <w:rsid w:val="006C04F5"/>
    <w:rsid w:val="006C0859"/>
    <w:rsid w:val="006C1739"/>
    <w:rsid w:val="006C2068"/>
    <w:rsid w:val="006C236D"/>
    <w:rsid w:val="006C24A0"/>
    <w:rsid w:val="006C2C97"/>
    <w:rsid w:val="006C306A"/>
    <w:rsid w:val="006C35B3"/>
    <w:rsid w:val="006C3692"/>
    <w:rsid w:val="006C3B04"/>
    <w:rsid w:val="006C3E0B"/>
    <w:rsid w:val="006C4A1D"/>
    <w:rsid w:val="006C4C83"/>
    <w:rsid w:val="006C4D65"/>
    <w:rsid w:val="006C5581"/>
    <w:rsid w:val="006C59D3"/>
    <w:rsid w:val="006C6378"/>
    <w:rsid w:val="006C6408"/>
    <w:rsid w:val="006C648C"/>
    <w:rsid w:val="006C6632"/>
    <w:rsid w:val="006C6EF5"/>
    <w:rsid w:val="006C75DA"/>
    <w:rsid w:val="006C78B8"/>
    <w:rsid w:val="006D09C5"/>
    <w:rsid w:val="006D0F23"/>
    <w:rsid w:val="006D144E"/>
    <w:rsid w:val="006D1B40"/>
    <w:rsid w:val="006D1D7B"/>
    <w:rsid w:val="006D224D"/>
    <w:rsid w:val="006D243A"/>
    <w:rsid w:val="006D24E0"/>
    <w:rsid w:val="006D3217"/>
    <w:rsid w:val="006D3493"/>
    <w:rsid w:val="006D3A45"/>
    <w:rsid w:val="006D4FF2"/>
    <w:rsid w:val="006D5237"/>
    <w:rsid w:val="006D5AC9"/>
    <w:rsid w:val="006D5CCA"/>
    <w:rsid w:val="006D5F87"/>
    <w:rsid w:val="006D6558"/>
    <w:rsid w:val="006D6810"/>
    <w:rsid w:val="006D6DD0"/>
    <w:rsid w:val="006D7428"/>
    <w:rsid w:val="006D77E5"/>
    <w:rsid w:val="006D7ED2"/>
    <w:rsid w:val="006D7F98"/>
    <w:rsid w:val="006E060B"/>
    <w:rsid w:val="006E0B37"/>
    <w:rsid w:val="006E0D4F"/>
    <w:rsid w:val="006E1785"/>
    <w:rsid w:val="006E2192"/>
    <w:rsid w:val="006E2CE5"/>
    <w:rsid w:val="006E2ED1"/>
    <w:rsid w:val="006E3228"/>
    <w:rsid w:val="006E350E"/>
    <w:rsid w:val="006E35FD"/>
    <w:rsid w:val="006E3832"/>
    <w:rsid w:val="006E4252"/>
    <w:rsid w:val="006E5A38"/>
    <w:rsid w:val="006E5B25"/>
    <w:rsid w:val="006E5D0D"/>
    <w:rsid w:val="006E601C"/>
    <w:rsid w:val="006E609E"/>
    <w:rsid w:val="006E6794"/>
    <w:rsid w:val="006E68F4"/>
    <w:rsid w:val="006E693B"/>
    <w:rsid w:val="006E710A"/>
    <w:rsid w:val="006F002F"/>
    <w:rsid w:val="006F0461"/>
    <w:rsid w:val="006F0B86"/>
    <w:rsid w:val="006F10E3"/>
    <w:rsid w:val="006F1590"/>
    <w:rsid w:val="006F17CC"/>
    <w:rsid w:val="006F2522"/>
    <w:rsid w:val="006F27A3"/>
    <w:rsid w:val="006F31B5"/>
    <w:rsid w:val="006F32B9"/>
    <w:rsid w:val="006F3896"/>
    <w:rsid w:val="006F42A5"/>
    <w:rsid w:val="006F49D4"/>
    <w:rsid w:val="006F56A6"/>
    <w:rsid w:val="006F57D8"/>
    <w:rsid w:val="006F58ED"/>
    <w:rsid w:val="006F5BDF"/>
    <w:rsid w:val="006F745F"/>
    <w:rsid w:val="006F7580"/>
    <w:rsid w:val="006F7B1A"/>
    <w:rsid w:val="006F7C6A"/>
    <w:rsid w:val="006F7CEF"/>
    <w:rsid w:val="00700EB2"/>
    <w:rsid w:val="00700F33"/>
    <w:rsid w:val="00700F8C"/>
    <w:rsid w:val="00701284"/>
    <w:rsid w:val="00701375"/>
    <w:rsid w:val="007016A7"/>
    <w:rsid w:val="00701949"/>
    <w:rsid w:val="00702180"/>
    <w:rsid w:val="0070280A"/>
    <w:rsid w:val="00702AD3"/>
    <w:rsid w:val="00702B32"/>
    <w:rsid w:val="00702E1F"/>
    <w:rsid w:val="0070328A"/>
    <w:rsid w:val="00703E77"/>
    <w:rsid w:val="00704040"/>
    <w:rsid w:val="00704165"/>
    <w:rsid w:val="007043A3"/>
    <w:rsid w:val="007045AC"/>
    <w:rsid w:val="00704FC8"/>
    <w:rsid w:val="00705DB8"/>
    <w:rsid w:val="00705FF5"/>
    <w:rsid w:val="00706086"/>
    <w:rsid w:val="00707279"/>
    <w:rsid w:val="007075BE"/>
    <w:rsid w:val="00707944"/>
    <w:rsid w:val="00710574"/>
    <w:rsid w:val="0071080C"/>
    <w:rsid w:val="00710DBA"/>
    <w:rsid w:val="00711B5E"/>
    <w:rsid w:val="00711C1D"/>
    <w:rsid w:val="007122C3"/>
    <w:rsid w:val="0071254D"/>
    <w:rsid w:val="007125FA"/>
    <w:rsid w:val="007128A8"/>
    <w:rsid w:val="00713293"/>
    <w:rsid w:val="0071342B"/>
    <w:rsid w:val="007136CB"/>
    <w:rsid w:val="00713BB5"/>
    <w:rsid w:val="007151D1"/>
    <w:rsid w:val="00715905"/>
    <w:rsid w:val="0071591F"/>
    <w:rsid w:val="00715A73"/>
    <w:rsid w:val="00715C75"/>
    <w:rsid w:val="00715E63"/>
    <w:rsid w:val="00715E83"/>
    <w:rsid w:val="00715F34"/>
    <w:rsid w:val="00716861"/>
    <w:rsid w:val="00717BD5"/>
    <w:rsid w:val="00717F36"/>
    <w:rsid w:val="00720274"/>
    <w:rsid w:val="00720D86"/>
    <w:rsid w:val="00722A0D"/>
    <w:rsid w:val="00722A50"/>
    <w:rsid w:val="00722AEB"/>
    <w:rsid w:val="00722B9D"/>
    <w:rsid w:val="007233E2"/>
    <w:rsid w:val="00723454"/>
    <w:rsid w:val="00723606"/>
    <w:rsid w:val="00723788"/>
    <w:rsid w:val="00724112"/>
    <w:rsid w:val="007246B5"/>
    <w:rsid w:val="0072495B"/>
    <w:rsid w:val="007249DA"/>
    <w:rsid w:val="00724CFA"/>
    <w:rsid w:val="00725578"/>
    <w:rsid w:val="00725588"/>
    <w:rsid w:val="00725644"/>
    <w:rsid w:val="007258C7"/>
    <w:rsid w:val="00726D50"/>
    <w:rsid w:val="007276AF"/>
    <w:rsid w:val="00727BDC"/>
    <w:rsid w:val="007301F0"/>
    <w:rsid w:val="00730DEF"/>
    <w:rsid w:val="00730FB7"/>
    <w:rsid w:val="00731674"/>
    <w:rsid w:val="00732464"/>
    <w:rsid w:val="00732DAC"/>
    <w:rsid w:val="00733466"/>
    <w:rsid w:val="00733623"/>
    <w:rsid w:val="00733DE9"/>
    <w:rsid w:val="00734887"/>
    <w:rsid w:val="00734B56"/>
    <w:rsid w:val="00735914"/>
    <w:rsid w:val="00735995"/>
    <w:rsid w:val="00735C46"/>
    <w:rsid w:val="00735EBB"/>
    <w:rsid w:val="00736166"/>
    <w:rsid w:val="00736363"/>
    <w:rsid w:val="00736EB0"/>
    <w:rsid w:val="00737846"/>
    <w:rsid w:val="0074011E"/>
    <w:rsid w:val="00740268"/>
    <w:rsid w:val="0074072F"/>
    <w:rsid w:val="00740847"/>
    <w:rsid w:val="00740903"/>
    <w:rsid w:val="00740AF8"/>
    <w:rsid w:val="00740F90"/>
    <w:rsid w:val="00741178"/>
    <w:rsid w:val="0074189D"/>
    <w:rsid w:val="00741A34"/>
    <w:rsid w:val="00743435"/>
    <w:rsid w:val="00743EDE"/>
    <w:rsid w:val="007442D0"/>
    <w:rsid w:val="00744325"/>
    <w:rsid w:val="00744F77"/>
    <w:rsid w:val="00745222"/>
    <w:rsid w:val="00745685"/>
    <w:rsid w:val="00746789"/>
    <w:rsid w:val="00746A9C"/>
    <w:rsid w:val="00746B37"/>
    <w:rsid w:val="00746F93"/>
    <w:rsid w:val="0074758F"/>
    <w:rsid w:val="007475DC"/>
    <w:rsid w:val="00747616"/>
    <w:rsid w:val="007478D0"/>
    <w:rsid w:val="007478D2"/>
    <w:rsid w:val="00750004"/>
    <w:rsid w:val="00750088"/>
    <w:rsid w:val="007501FE"/>
    <w:rsid w:val="00750B2C"/>
    <w:rsid w:val="007510EB"/>
    <w:rsid w:val="00751395"/>
    <w:rsid w:val="00752669"/>
    <w:rsid w:val="007529CF"/>
    <w:rsid w:val="00753687"/>
    <w:rsid w:val="00753AE0"/>
    <w:rsid w:val="00753CCB"/>
    <w:rsid w:val="00754503"/>
    <w:rsid w:val="007546B7"/>
    <w:rsid w:val="00754F96"/>
    <w:rsid w:val="00755795"/>
    <w:rsid w:val="00755DEB"/>
    <w:rsid w:val="00755E08"/>
    <w:rsid w:val="00756055"/>
    <w:rsid w:val="00756370"/>
    <w:rsid w:val="00756EEB"/>
    <w:rsid w:val="00756FF1"/>
    <w:rsid w:val="007575E7"/>
    <w:rsid w:val="00757784"/>
    <w:rsid w:val="00757887"/>
    <w:rsid w:val="00757B99"/>
    <w:rsid w:val="0076026A"/>
    <w:rsid w:val="007613F3"/>
    <w:rsid w:val="00761A54"/>
    <w:rsid w:val="007624AB"/>
    <w:rsid w:val="007627C5"/>
    <w:rsid w:val="00762F88"/>
    <w:rsid w:val="0076313B"/>
    <w:rsid w:val="00763748"/>
    <w:rsid w:val="00763D63"/>
    <w:rsid w:val="00763F70"/>
    <w:rsid w:val="007640E9"/>
    <w:rsid w:val="00764790"/>
    <w:rsid w:val="00764B9C"/>
    <w:rsid w:val="007652AB"/>
    <w:rsid w:val="00765795"/>
    <w:rsid w:val="00765983"/>
    <w:rsid w:val="00765B92"/>
    <w:rsid w:val="00765E11"/>
    <w:rsid w:val="00766364"/>
    <w:rsid w:val="00766ADB"/>
    <w:rsid w:val="00766B79"/>
    <w:rsid w:val="00766D36"/>
    <w:rsid w:val="007705D1"/>
    <w:rsid w:val="0077100A"/>
    <w:rsid w:val="0077158F"/>
    <w:rsid w:val="007719EE"/>
    <w:rsid w:val="007727D9"/>
    <w:rsid w:val="007729C9"/>
    <w:rsid w:val="0077316F"/>
    <w:rsid w:val="007732EB"/>
    <w:rsid w:val="00773470"/>
    <w:rsid w:val="007747D5"/>
    <w:rsid w:val="00774986"/>
    <w:rsid w:val="00775198"/>
    <w:rsid w:val="007753ED"/>
    <w:rsid w:val="007756A1"/>
    <w:rsid w:val="00775EE3"/>
    <w:rsid w:val="00776133"/>
    <w:rsid w:val="0077633A"/>
    <w:rsid w:val="00776D99"/>
    <w:rsid w:val="00777902"/>
    <w:rsid w:val="0077799D"/>
    <w:rsid w:val="00777C79"/>
    <w:rsid w:val="007803CC"/>
    <w:rsid w:val="0078079D"/>
    <w:rsid w:val="007808C3"/>
    <w:rsid w:val="00781282"/>
    <w:rsid w:val="00782C8F"/>
    <w:rsid w:val="007830D8"/>
    <w:rsid w:val="0078426E"/>
    <w:rsid w:val="0078442F"/>
    <w:rsid w:val="007850B3"/>
    <w:rsid w:val="00785B6A"/>
    <w:rsid w:val="00785DF5"/>
    <w:rsid w:val="00785F7B"/>
    <w:rsid w:val="007874AB"/>
    <w:rsid w:val="007877F4"/>
    <w:rsid w:val="00787AC2"/>
    <w:rsid w:val="00787FD6"/>
    <w:rsid w:val="0079012B"/>
    <w:rsid w:val="00790224"/>
    <w:rsid w:val="00790626"/>
    <w:rsid w:val="00790B9D"/>
    <w:rsid w:val="0079132E"/>
    <w:rsid w:val="007916B0"/>
    <w:rsid w:val="00791786"/>
    <w:rsid w:val="00791D7A"/>
    <w:rsid w:val="00791ED9"/>
    <w:rsid w:val="00791F8F"/>
    <w:rsid w:val="00792307"/>
    <w:rsid w:val="00792C23"/>
    <w:rsid w:val="007938F2"/>
    <w:rsid w:val="007939EB"/>
    <w:rsid w:val="00793C89"/>
    <w:rsid w:val="00794D5B"/>
    <w:rsid w:val="00795136"/>
    <w:rsid w:val="007951BC"/>
    <w:rsid w:val="007953D3"/>
    <w:rsid w:val="0079557B"/>
    <w:rsid w:val="00796662"/>
    <w:rsid w:val="0079714E"/>
    <w:rsid w:val="00797EFE"/>
    <w:rsid w:val="007A028B"/>
    <w:rsid w:val="007A055A"/>
    <w:rsid w:val="007A0D8A"/>
    <w:rsid w:val="007A1228"/>
    <w:rsid w:val="007A20D3"/>
    <w:rsid w:val="007A2407"/>
    <w:rsid w:val="007A2419"/>
    <w:rsid w:val="007A2588"/>
    <w:rsid w:val="007A2A51"/>
    <w:rsid w:val="007A2A58"/>
    <w:rsid w:val="007A3047"/>
    <w:rsid w:val="007A38BC"/>
    <w:rsid w:val="007A3C63"/>
    <w:rsid w:val="007A3EBC"/>
    <w:rsid w:val="007A4090"/>
    <w:rsid w:val="007A422B"/>
    <w:rsid w:val="007A4291"/>
    <w:rsid w:val="007A42A4"/>
    <w:rsid w:val="007A486B"/>
    <w:rsid w:val="007A50AE"/>
    <w:rsid w:val="007A51D0"/>
    <w:rsid w:val="007A59EF"/>
    <w:rsid w:val="007A5C85"/>
    <w:rsid w:val="007A6801"/>
    <w:rsid w:val="007A6A1D"/>
    <w:rsid w:val="007A7107"/>
    <w:rsid w:val="007A73A0"/>
    <w:rsid w:val="007A7738"/>
    <w:rsid w:val="007A7E64"/>
    <w:rsid w:val="007B0011"/>
    <w:rsid w:val="007B0879"/>
    <w:rsid w:val="007B13E1"/>
    <w:rsid w:val="007B14F4"/>
    <w:rsid w:val="007B1A9D"/>
    <w:rsid w:val="007B1D8B"/>
    <w:rsid w:val="007B1FFD"/>
    <w:rsid w:val="007B2894"/>
    <w:rsid w:val="007B3416"/>
    <w:rsid w:val="007B360D"/>
    <w:rsid w:val="007B5009"/>
    <w:rsid w:val="007B5045"/>
    <w:rsid w:val="007B60DF"/>
    <w:rsid w:val="007B65A0"/>
    <w:rsid w:val="007B6902"/>
    <w:rsid w:val="007B6F81"/>
    <w:rsid w:val="007B7069"/>
    <w:rsid w:val="007C01A3"/>
    <w:rsid w:val="007C09ED"/>
    <w:rsid w:val="007C0BB5"/>
    <w:rsid w:val="007C0F7B"/>
    <w:rsid w:val="007C134B"/>
    <w:rsid w:val="007C2085"/>
    <w:rsid w:val="007C25F6"/>
    <w:rsid w:val="007C32BB"/>
    <w:rsid w:val="007C340C"/>
    <w:rsid w:val="007C3F71"/>
    <w:rsid w:val="007C3FDC"/>
    <w:rsid w:val="007C4205"/>
    <w:rsid w:val="007C4819"/>
    <w:rsid w:val="007C4C5F"/>
    <w:rsid w:val="007C59B3"/>
    <w:rsid w:val="007C6D15"/>
    <w:rsid w:val="007C6F8F"/>
    <w:rsid w:val="007C7DEA"/>
    <w:rsid w:val="007C7FC7"/>
    <w:rsid w:val="007D0285"/>
    <w:rsid w:val="007D06E0"/>
    <w:rsid w:val="007D0D22"/>
    <w:rsid w:val="007D0DD0"/>
    <w:rsid w:val="007D0F7A"/>
    <w:rsid w:val="007D1018"/>
    <w:rsid w:val="007D10D8"/>
    <w:rsid w:val="007D1405"/>
    <w:rsid w:val="007D1FDF"/>
    <w:rsid w:val="007D216B"/>
    <w:rsid w:val="007D2249"/>
    <w:rsid w:val="007D30DC"/>
    <w:rsid w:val="007D35D4"/>
    <w:rsid w:val="007D3749"/>
    <w:rsid w:val="007D43FF"/>
    <w:rsid w:val="007D4536"/>
    <w:rsid w:val="007D464E"/>
    <w:rsid w:val="007D4D53"/>
    <w:rsid w:val="007D541E"/>
    <w:rsid w:val="007D6246"/>
    <w:rsid w:val="007D6401"/>
    <w:rsid w:val="007D64EE"/>
    <w:rsid w:val="007D6969"/>
    <w:rsid w:val="007D6985"/>
    <w:rsid w:val="007D6A13"/>
    <w:rsid w:val="007D6A9C"/>
    <w:rsid w:val="007D6D7B"/>
    <w:rsid w:val="007D742D"/>
    <w:rsid w:val="007D744C"/>
    <w:rsid w:val="007D7ACB"/>
    <w:rsid w:val="007D7F71"/>
    <w:rsid w:val="007E0861"/>
    <w:rsid w:val="007E1B70"/>
    <w:rsid w:val="007E1FA5"/>
    <w:rsid w:val="007E2C5D"/>
    <w:rsid w:val="007E2D5A"/>
    <w:rsid w:val="007E3B5E"/>
    <w:rsid w:val="007E3E90"/>
    <w:rsid w:val="007E44A4"/>
    <w:rsid w:val="007E55D8"/>
    <w:rsid w:val="007E58EF"/>
    <w:rsid w:val="007E6F90"/>
    <w:rsid w:val="007E7267"/>
    <w:rsid w:val="007F013B"/>
    <w:rsid w:val="007F044E"/>
    <w:rsid w:val="007F049E"/>
    <w:rsid w:val="007F0789"/>
    <w:rsid w:val="007F10EB"/>
    <w:rsid w:val="007F189D"/>
    <w:rsid w:val="007F1B38"/>
    <w:rsid w:val="007F1BF0"/>
    <w:rsid w:val="007F249B"/>
    <w:rsid w:val="007F2A4A"/>
    <w:rsid w:val="007F37F1"/>
    <w:rsid w:val="007F391F"/>
    <w:rsid w:val="007F3F53"/>
    <w:rsid w:val="007F40DC"/>
    <w:rsid w:val="007F5359"/>
    <w:rsid w:val="007F5AA0"/>
    <w:rsid w:val="007F5BEC"/>
    <w:rsid w:val="007F6391"/>
    <w:rsid w:val="007F6D1E"/>
    <w:rsid w:val="007F6D8D"/>
    <w:rsid w:val="007F739A"/>
    <w:rsid w:val="007F74C4"/>
    <w:rsid w:val="007F77A8"/>
    <w:rsid w:val="007F7AD1"/>
    <w:rsid w:val="00800860"/>
    <w:rsid w:val="008008BA"/>
    <w:rsid w:val="00800C7F"/>
    <w:rsid w:val="008011C7"/>
    <w:rsid w:val="00801F43"/>
    <w:rsid w:val="00802C13"/>
    <w:rsid w:val="008036CB"/>
    <w:rsid w:val="00803841"/>
    <w:rsid w:val="00803C06"/>
    <w:rsid w:val="008048B5"/>
    <w:rsid w:val="00804AB6"/>
    <w:rsid w:val="00805376"/>
    <w:rsid w:val="008057DA"/>
    <w:rsid w:val="00806029"/>
    <w:rsid w:val="008060DE"/>
    <w:rsid w:val="0080644C"/>
    <w:rsid w:val="008069B4"/>
    <w:rsid w:val="00806C18"/>
    <w:rsid w:val="0080704C"/>
    <w:rsid w:val="00807121"/>
    <w:rsid w:val="00807622"/>
    <w:rsid w:val="00807B44"/>
    <w:rsid w:val="00810696"/>
    <w:rsid w:val="00810738"/>
    <w:rsid w:val="0081175D"/>
    <w:rsid w:val="00811B8E"/>
    <w:rsid w:val="008122DE"/>
    <w:rsid w:val="00812A7E"/>
    <w:rsid w:val="00812AD6"/>
    <w:rsid w:val="00812D3F"/>
    <w:rsid w:val="00813083"/>
    <w:rsid w:val="00814BC7"/>
    <w:rsid w:val="00815000"/>
    <w:rsid w:val="00815D47"/>
    <w:rsid w:val="00815F8D"/>
    <w:rsid w:val="008167DC"/>
    <w:rsid w:val="008169EE"/>
    <w:rsid w:val="00816A43"/>
    <w:rsid w:val="00817C34"/>
    <w:rsid w:val="00820579"/>
    <w:rsid w:val="00820F2D"/>
    <w:rsid w:val="00821D17"/>
    <w:rsid w:val="00821D42"/>
    <w:rsid w:val="00822129"/>
    <w:rsid w:val="00822260"/>
    <w:rsid w:val="00822398"/>
    <w:rsid w:val="00822462"/>
    <w:rsid w:val="00822661"/>
    <w:rsid w:val="008234E6"/>
    <w:rsid w:val="00823705"/>
    <w:rsid w:val="0082452D"/>
    <w:rsid w:val="00824863"/>
    <w:rsid w:val="008255E7"/>
    <w:rsid w:val="008257B6"/>
    <w:rsid w:val="00825C16"/>
    <w:rsid w:val="00825C80"/>
    <w:rsid w:val="0082656A"/>
    <w:rsid w:val="00826F32"/>
    <w:rsid w:val="0082772F"/>
    <w:rsid w:val="0082787B"/>
    <w:rsid w:val="00827BB6"/>
    <w:rsid w:val="00827CF9"/>
    <w:rsid w:val="008304B1"/>
    <w:rsid w:val="00830660"/>
    <w:rsid w:val="008307C9"/>
    <w:rsid w:val="00830963"/>
    <w:rsid w:val="00830B4B"/>
    <w:rsid w:val="00831863"/>
    <w:rsid w:val="00831A9C"/>
    <w:rsid w:val="00831DAF"/>
    <w:rsid w:val="00831F0B"/>
    <w:rsid w:val="00831FC5"/>
    <w:rsid w:val="00832189"/>
    <w:rsid w:val="008321C7"/>
    <w:rsid w:val="00832B68"/>
    <w:rsid w:val="00833517"/>
    <w:rsid w:val="00833E87"/>
    <w:rsid w:val="00834102"/>
    <w:rsid w:val="0083462B"/>
    <w:rsid w:val="008353E1"/>
    <w:rsid w:val="00836105"/>
    <w:rsid w:val="008361F4"/>
    <w:rsid w:val="0083707D"/>
    <w:rsid w:val="008370F7"/>
    <w:rsid w:val="00837E21"/>
    <w:rsid w:val="00837FBA"/>
    <w:rsid w:val="00840356"/>
    <w:rsid w:val="008409A0"/>
    <w:rsid w:val="00840B75"/>
    <w:rsid w:val="00840D30"/>
    <w:rsid w:val="00841125"/>
    <w:rsid w:val="0084121E"/>
    <w:rsid w:val="00841A96"/>
    <w:rsid w:val="00841F45"/>
    <w:rsid w:val="008428C5"/>
    <w:rsid w:val="008429BF"/>
    <w:rsid w:val="00842EB1"/>
    <w:rsid w:val="00843F9F"/>
    <w:rsid w:val="00844058"/>
    <w:rsid w:val="0084448A"/>
    <w:rsid w:val="00845264"/>
    <w:rsid w:val="00845940"/>
    <w:rsid w:val="00846024"/>
    <w:rsid w:val="00846186"/>
    <w:rsid w:val="00846B31"/>
    <w:rsid w:val="00846EC7"/>
    <w:rsid w:val="008472C9"/>
    <w:rsid w:val="0084772C"/>
    <w:rsid w:val="00847A6B"/>
    <w:rsid w:val="008500FE"/>
    <w:rsid w:val="0085021C"/>
    <w:rsid w:val="008503D6"/>
    <w:rsid w:val="00850726"/>
    <w:rsid w:val="00851291"/>
    <w:rsid w:val="00851436"/>
    <w:rsid w:val="00851562"/>
    <w:rsid w:val="00851FE0"/>
    <w:rsid w:val="0085249D"/>
    <w:rsid w:val="008530AE"/>
    <w:rsid w:val="008531C8"/>
    <w:rsid w:val="00853F6F"/>
    <w:rsid w:val="0085462E"/>
    <w:rsid w:val="00854772"/>
    <w:rsid w:val="00855FB3"/>
    <w:rsid w:val="0085611B"/>
    <w:rsid w:val="008569F1"/>
    <w:rsid w:val="0085792A"/>
    <w:rsid w:val="0085795D"/>
    <w:rsid w:val="00857EDC"/>
    <w:rsid w:val="00860269"/>
    <w:rsid w:val="008604B1"/>
    <w:rsid w:val="00860BFD"/>
    <w:rsid w:val="00860E13"/>
    <w:rsid w:val="00860FAF"/>
    <w:rsid w:val="008611D8"/>
    <w:rsid w:val="00861FC0"/>
    <w:rsid w:val="00862720"/>
    <w:rsid w:val="00862AC7"/>
    <w:rsid w:val="00863711"/>
    <w:rsid w:val="00863AAB"/>
    <w:rsid w:val="0086460B"/>
    <w:rsid w:val="00866290"/>
    <w:rsid w:val="00866338"/>
    <w:rsid w:val="00866A3E"/>
    <w:rsid w:val="00866A7C"/>
    <w:rsid w:val="00866C68"/>
    <w:rsid w:val="0086706C"/>
    <w:rsid w:val="00867254"/>
    <w:rsid w:val="008678DF"/>
    <w:rsid w:val="00867C2F"/>
    <w:rsid w:val="00870FB6"/>
    <w:rsid w:val="00871CF5"/>
    <w:rsid w:val="0087234E"/>
    <w:rsid w:val="00872427"/>
    <w:rsid w:val="00872837"/>
    <w:rsid w:val="00872885"/>
    <w:rsid w:val="00872E0D"/>
    <w:rsid w:val="00873033"/>
    <w:rsid w:val="00873854"/>
    <w:rsid w:val="008744C2"/>
    <w:rsid w:val="00874730"/>
    <w:rsid w:val="00874D5F"/>
    <w:rsid w:val="00875481"/>
    <w:rsid w:val="00875C7E"/>
    <w:rsid w:val="00875DBD"/>
    <w:rsid w:val="00876300"/>
    <w:rsid w:val="00876AF4"/>
    <w:rsid w:val="00876EEF"/>
    <w:rsid w:val="008771D1"/>
    <w:rsid w:val="00877D00"/>
    <w:rsid w:val="008803F7"/>
    <w:rsid w:val="00880DDA"/>
    <w:rsid w:val="00880E1C"/>
    <w:rsid w:val="008813DF"/>
    <w:rsid w:val="008817C5"/>
    <w:rsid w:val="00881896"/>
    <w:rsid w:val="008820AE"/>
    <w:rsid w:val="008820B2"/>
    <w:rsid w:val="00882168"/>
    <w:rsid w:val="00883180"/>
    <w:rsid w:val="00883BCD"/>
    <w:rsid w:val="00884018"/>
    <w:rsid w:val="008841F5"/>
    <w:rsid w:val="0088439A"/>
    <w:rsid w:val="0088515A"/>
    <w:rsid w:val="00885F73"/>
    <w:rsid w:val="008861DC"/>
    <w:rsid w:val="00886777"/>
    <w:rsid w:val="00886917"/>
    <w:rsid w:val="00886F02"/>
    <w:rsid w:val="00886F05"/>
    <w:rsid w:val="00887102"/>
    <w:rsid w:val="0088766D"/>
    <w:rsid w:val="00887932"/>
    <w:rsid w:val="008879C2"/>
    <w:rsid w:val="00887A83"/>
    <w:rsid w:val="00887BA0"/>
    <w:rsid w:val="008909DD"/>
    <w:rsid w:val="00890C76"/>
    <w:rsid w:val="0089105F"/>
    <w:rsid w:val="008919FF"/>
    <w:rsid w:val="00891F90"/>
    <w:rsid w:val="00892451"/>
    <w:rsid w:val="0089292B"/>
    <w:rsid w:val="00892C01"/>
    <w:rsid w:val="00893075"/>
    <w:rsid w:val="008933C2"/>
    <w:rsid w:val="00893DEE"/>
    <w:rsid w:val="008954BD"/>
    <w:rsid w:val="0089587F"/>
    <w:rsid w:val="00895A6C"/>
    <w:rsid w:val="00895A7E"/>
    <w:rsid w:val="00895CBB"/>
    <w:rsid w:val="00895E64"/>
    <w:rsid w:val="00896236"/>
    <w:rsid w:val="00896421"/>
    <w:rsid w:val="008969C7"/>
    <w:rsid w:val="00897133"/>
    <w:rsid w:val="00897277"/>
    <w:rsid w:val="008974FD"/>
    <w:rsid w:val="008976F1"/>
    <w:rsid w:val="008977DE"/>
    <w:rsid w:val="00897AB6"/>
    <w:rsid w:val="00897C7A"/>
    <w:rsid w:val="00897C7D"/>
    <w:rsid w:val="008A00ED"/>
    <w:rsid w:val="008A032E"/>
    <w:rsid w:val="008A04BB"/>
    <w:rsid w:val="008A056E"/>
    <w:rsid w:val="008A0634"/>
    <w:rsid w:val="008A0E5C"/>
    <w:rsid w:val="008A1266"/>
    <w:rsid w:val="008A13CB"/>
    <w:rsid w:val="008A16A1"/>
    <w:rsid w:val="008A1CC6"/>
    <w:rsid w:val="008A2A10"/>
    <w:rsid w:val="008A30D4"/>
    <w:rsid w:val="008A311C"/>
    <w:rsid w:val="008A3523"/>
    <w:rsid w:val="008A3C75"/>
    <w:rsid w:val="008A3E6E"/>
    <w:rsid w:val="008A49CB"/>
    <w:rsid w:val="008A4F0D"/>
    <w:rsid w:val="008A527D"/>
    <w:rsid w:val="008A5B60"/>
    <w:rsid w:val="008A5E2C"/>
    <w:rsid w:val="008A6157"/>
    <w:rsid w:val="008A692D"/>
    <w:rsid w:val="008A7544"/>
    <w:rsid w:val="008A7707"/>
    <w:rsid w:val="008A7AD3"/>
    <w:rsid w:val="008B00B2"/>
    <w:rsid w:val="008B00EA"/>
    <w:rsid w:val="008B06D7"/>
    <w:rsid w:val="008B0721"/>
    <w:rsid w:val="008B1376"/>
    <w:rsid w:val="008B1774"/>
    <w:rsid w:val="008B18DC"/>
    <w:rsid w:val="008B215B"/>
    <w:rsid w:val="008B23CB"/>
    <w:rsid w:val="008B302A"/>
    <w:rsid w:val="008B3157"/>
    <w:rsid w:val="008B3572"/>
    <w:rsid w:val="008B393B"/>
    <w:rsid w:val="008B3B80"/>
    <w:rsid w:val="008B426D"/>
    <w:rsid w:val="008B498F"/>
    <w:rsid w:val="008B5133"/>
    <w:rsid w:val="008B5135"/>
    <w:rsid w:val="008B59E5"/>
    <w:rsid w:val="008B5A1A"/>
    <w:rsid w:val="008B5A93"/>
    <w:rsid w:val="008B5AB1"/>
    <w:rsid w:val="008B5BE5"/>
    <w:rsid w:val="008B5C53"/>
    <w:rsid w:val="008B5D40"/>
    <w:rsid w:val="008B67A0"/>
    <w:rsid w:val="008B6B6F"/>
    <w:rsid w:val="008B74C2"/>
    <w:rsid w:val="008B7EF3"/>
    <w:rsid w:val="008C008C"/>
    <w:rsid w:val="008C01D6"/>
    <w:rsid w:val="008C0E7D"/>
    <w:rsid w:val="008C13FF"/>
    <w:rsid w:val="008C1B3C"/>
    <w:rsid w:val="008C1DCC"/>
    <w:rsid w:val="008C2424"/>
    <w:rsid w:val="008C24D9"/>
    <w:rsid w:val="008C3607"/>
    <w:rsid w:val="008C4035"/>
    <w:rsid w:val="008C40F6"/>
    <w:rsid w:val="008C4508"/>
    <w:rsid w:val="008C4B3E"/>
    <w:rsid w:val="008C73CF"/>
    <w:rsid w:val="008C740F"/>
    <w:rsid w:val="008C74BB"/>
    <w:rsid w:val="008C77DE"/>
    <w:rsid w:val="008C7826"/>
    <w:rsid w:val="008C7B1D"/>
    <w:rsid w:val="008D005C"/>
    <w:rsid w:val="008D0B79"/>
    <w:rsid w:val="008D15CC"/>
    <w:rsid w:val="008D1811"/>
    <w:rsid w:val="008D1E27"/>
    <w:rsid w:val="008D1F08"/>
    <w:rsid w:val="008D2949"/>
    <w:rsid w:val="008D2C43"/>
    <w:rsid w:val="008D2CF5"/>
    <w:rsid w:val="008D2E40"/>
    <w:rsid w:val="008D3559"/>
    <w:rsid w:val="008D4058"/>
    <w:rsid w:val="008D405E"/>
    <w:rsid w:val="008D40C2"/>
    <w:rsid w:val="008D4FF4"/>
    <w:rsid w:val="008D5792"/>
    <w:rsid w:val="008D615B"/>
    <w:rsid w:val="008D6A07"/>
    <w:rsid w:val="008D6C5B"/>
    <w:rsid w:val="008D77DD"/>
    <w:rsid w:val="008D7C92"/>
    <w:rsid w:val="008D7EA6"/>
    <w:rsid w:val="008E03AD"/>
    <w:rsid w:val="008E0BB4"/>
    <w:rsid w:val="008E0E37"/>
    <w:rsid w:val="008E0FFD"/>
    <w:rsid w:val="008E16D3"/>
    <w:rsid w:val="008E1CC4"/>
    <w:rsid w:val="008E2014"/>
    <w:rsid w:val="008E2712"/>
    <w:rsid w:val="008E2C5C"/>
    <w:rsid w:val="008E2E47"/>
    <w:rsid w:val="008E3233"/>
    <w:rsid w:val="008E3E5D"/>
    <w:rsid w:val="008E4558"/>
    <w:rsid w:val="008E4BAD"/>
    <w:rsid w:val="008E543F"/>
    <w:rsid w:val="008E547E"/>
    <w:rsid w:val="008E54A0"/>
    <w:rsid w:val="008E5694"/>
    <w:rsid w:val="008E58A7"/>
    <w:rsid w:val="008E65FD"/>
    <w:rsid w:val="008E6B96"/>
    <w:rsid w:val="008E6D31"/>
    <w:rsid w:val="008E7AF8"/>
    <w:rsid w:val="008F0127"/>
    <w:rsid w:val="008F02B4"/>
    <w:rsid w:val="008F0456"/>
    <w:rsid w:val="008F05F5"/>
    <w:rsid w:val="008F0AA8"/>
    <w:rsid w:val="008F0E22"/>
    <w:rsid w:val="008F106D"/>
    <w:rsid w:val="008F15F6"/>
    <w:rsid w:val="008F2763"/>
    <w:rsid w:val="008F28A2"/>
    <w:rsid w:val="008F2E5E"/>
    <w:rsid w:val="008F31AD"/>
    <w:rsid w:val="008F3677"/>
    <w:rsid w:val="008F3DBE"/>
    <w:rsid w:val="008F42B3"/>
    <w:rsid w:val="008F443D"/>
    <w:rsid w:val="008F48F1"/>
    <w:rsid w:val="008F5241"/>
    <w:rsid w:val="008F5438"/>
    <w:rsid w:val="008F5460"/>
    <w:rsid w:val="008F54EB"/>
    <w:rsid w:val="008F55AB"/>
    <w:rsid w:val="008F5C23"/>
    <w:rsid w:val="008F5F91"/>
    <w:rsid w:val="008F6C2D"/>
    <w:rsid w:val="00900DCB"/>
    <w:rsid w:val="00901009"/>
    <w:rsid w:val="0090104B"/>
    <w:rsid w:val="0090183A"/>
    <w:rsid w:val="009024FB"/>
    <w:rsid w:val="0090250B"/>
    <w:rsid w:val="009028B8"/>
    <w:rsid w:val="009035AB"/>
    <w:rsid w:val="00903ABE"/>
    <w:rsid w:val="00904556"/>
    <w:rsid w:val="00904A93"/>
    <w:rsid w:val="009055EE"/>
    <w:rsid w:val="0090564D"/>
    <w:rsid w:val="00905D4E"/>
    <w:rsid w:val="0090675D"/>
    <w:rsid w:val="00906D7B"/>
    <w:rsid w:val="00907E6C"/>
    <w:rsid w:val="00910044"/>
    <w:rsid w:val="00910206"/>
    <w:rsid w:val="00911AB2"/>
    <w:rsid w:val="00912217"/>
    <w:rsid w:val="00912290"/>
    <w:rsid w:val="009123E2"/>
    <w:rsid w:val="0091250A"/>
    <w:rsid w:val="009125E6"/>
    <w:rsid w:val="009126AB"/>
    <w:rsid w:val="00912B61"/>
    <w:rsid w:val="00912EB2"/>
    <w:rsid w:val="00913420"/>
    <w:rsid w:val="009140AF"/>
    <w:rsid w:val="009142CF"/>
    <w:rsid w:val="00914ABE"/>
    <w:rsid w:val="00914F72"/>
    <w:rsid w:val="0091536B"/>
    <w:rsid w:val="00915CA5"/>
    <w:rsid w:val="00915E28"/>
    <w:rsid w:val="0091616E"/>
    <w:rsid w:val="0091651D"/>
    <w:rsid w:val="009165C4"/>
    <w:rsid w:val="0091707E"/>
    <w:rsid w:val="00917918"/>
    <w:rsid w:val="009203D0"/>
    <w:rsid w:val="00920E68"/>
    <w:rsid w:val="00921105"/>
    <w:rsid w:val="00921407"/>
    <w:rsid w:val="00921F32"/>
    <w:rsid w:val="00921F51"/>
    <w:rsid w:val="00922531"/>
    <w:rsid w:val="00922F22"/>
    <w:rsid w:val="009237F3"/>
    <w:rsid w:val="00923E4C"/>
    <w:rsid w:val="00924572"/>
    <w:rsid w:val="00924AD3"/>
    <w:rsid w:val="009250D8"/>
    <w:rsid w:val="00925E31"/>
    <w:rsid w:val="009267B7"/>
    <w:rsid w:val="00927047"/>
    <w:rsid w:val="0092735A"/>
    <w:rsid w:val="0092737C"/>
    <w:rsid w:val="00927E9A"/>
    <w:rsid w:val="009307B6"/>
    <w:rsid w:val="00930874"/>
    <w:rsid w:val="00930B89"/>
    <w:rsid w:val="00930E18"/>
    <w:rsid w:val="00932376"/>
    <w:rsid w:val="00932DAA"/>
    <w:rsid w:val="009331FB"/>
    <w:rsid w:val="00933211"/>
    <w:rsid w:val="00933509"/>
    <w:rsid w:val="00933C34"/>
    <w:rsid w:val="0093429C"/>
    <w:rsid w:val="00934E1E"/>
    <w:rsid w:val="00934F73"/>
    <w:rsid w:val="009362FC"/>
    <w:rsid w:val="00936651"/>
    <w:rsid w:val="009367D6"/>
    <w:rsid w:val="00936B57"/>
    <w:rsid w:val="00936E34"/>
    <w:rsid w:val="00937366"/>
    <w:rsid w:val="0093759E"/>
    <w:rsid w:val="009377D5"/>
    <w:rsid w:val="00940215"/>
    <w:rsid w:val="009404F7"/>
    <w:rsid w:val="00940C82"/>
    <w:rsid w:val="00940F48"/>
    <w:rsid w:val="0094106A"/>
    <w:rsid w:val="009411EF"/>
    <w:rsid w:val="00941211"/>
    <w:rsid w:val="0094136C"/>
    <w:rsid w:val="00941BCE"/>
    <w:rsid w:val="00941CB9"/>
    <w:rsid w:val="00942153"/>
    <w:rsid w:val="00942CDB"/>
    <w:rsid w:val="00942FD3"/>
    <w:rsid w:val="0094349D"/>
    <w:rsid w:val="009443CD"/>
    <w:rsid w:val="009445C0"/>
    <w:rsid w:val="00946205"/>
    <w:rsid w:val="00946D73"/>
    <w:rsid w:val="00946EA1"/>
    <w:rsid w:val="00947350"/>
    <w:rsid w:val="00947B43"/>
    <w:rsid w:val="00947B5C"/>
    <w:rsid w:val="00947CE8"/>
    <w:rsid w:val="00947D6B"/>
    <w:rsid w:val="00947DAA"/>
    <w:rsid w:val="009504AA"/>
    <w:rsid w:val="00950510"/>
    <w:rsid w:val="00950B80"/>
    <w:rsid w:val="00951330"/>
    <w:rsid w:val="00951345"/>
    <w:rsid w:val="0095134A"/>
    <w:rsid w:val="009514FB"/>
    <w:rsid w:val="009516AE"/>
    <w:rsid w:val="00951934"/>
    <w:rsid w:val="009528C7"/>
    <w:rsid w:val="00952A43"/>
    <w:rsid w:val="00952BAD"/>
    <w:rsid w:val="00952D91"/>
    <w:rsid w:val="0095336A"/>
    <w:rsid w:val="00953791"/>
    <w:rsid w:val="00953A34"/>
    <w:rsid w:val="0095470A"/>
    <w:rsid w:val="0095482B"/>
    <w:rsid w:val="009548AE"/>
    <w:rsid w:val="00954FA9"/>
    <w:rsid w:val="0095590D"/>
    <w:rsid w:val="00955C85"/>
    <w:rsid w:val="00955EA1"/>
    <w:rsid w:val="00956277"/>
    <w:rsid w:val="00956A1C"/>
    <w:rsid w:val="00957D0B"/>
    <w:rsid w:val="00957FDB"/>
    <w:rsid w:val="00960811"/>
    <w:rsid w:val="009608A6"/>
    <w:rsid w:val="00960CF0"/>
    <w:rsid w:val="00960EA1"/>
    <w:rsid w:val="00961167"/>
    <w:rsid w:val="009612F9"/>
    <w:rsid w:val="0096179A"/>
    <w:rsid w:val="009617E8"/>
    <w:rsid w:val="00961F22"/>
    <w:rsid w:val="0096243C"/>
    <w:rsid w:val="00962FD0"/>
    <w:rsid w:val="00963549"/>
    <w:rsid w:val="00964358"/>
    <w:rsid w:val="00964CAB"/>
    <w:rsid w:val="00965977"/>
    <w:rsid w:val="00966686"/>
    <w:rsid w:val="00966A8F"/>
    <w:rsid w:val="00966D6A"/>
    <w:rsid w:val="00967669"/>
    <w:rsid w:val="0096777C"/>
    <w:rsid w:val="0096779C"/>
    <w:rsid w:val="00967A94"/>
    <w:rsid w:val="00967FB9"/>
    <w:rsid w:val="009708BB"/>
    <w:rsid w:val="00971356"/>
    <w:rsid w:val="0097141B"/>
    <w:rsid w:val="0097180F"/>
    <w:rsid w:val="009718F2"/>
    <w:rsid w:val="00972568"/>
    <w:rsid w:val="0097260C"/>
    <w:rsid w:val="009729B8"/>
    <w:rsid w:val="00972B5D"/>
    <w:rsid w:val="00973483"/>
    <w:rsid w:val="0097425F"/>
    <w:rsid w:val="009751EB"/>
    <w:rsid w:val="00975413"/>
    <w:rsid w:val="00975696"/>
    <w:rsid w:val="00975E50"/>
    <w:rsid w:val="009761BF"/>
    <w:rsid w:val="00976568"/>
    <w:rsid w:val="009766B9"/>
    <w:rsid w:val="00976728"/>
    <w:rsid w:val="00976C65"/>
    <w:rsid w:val="00977206"/>
    <w:rsid w:val="00977DF1"/>
    <w:rsid w:val="00981AD5"/>
    <w:rsid w:val="0098281D"/>
    <w:rsid w:val="00982934"/>
    <w:rsid w:val="00982D19"/>
    <w:rsid w:val="0098306A"/>
    <w:rsid w:val="009832BE"/>
    <w:rsid w:val="00983FEA"/>
    <w:rsid w:val="009840BE"/>
    <w:rsid w:val="009843CF"/>
    <w:rsid w:val="00984C30"/>
    <w:rsid w:val="00984E69"/>
    <w:rsid w:val="00985296"/>
    <w:rsid w:val="00985375"/>
    <w:rsid w:val="009857CC"/>
    <w:rsid w:val="0098585D"/>
    <w:rsid w:val="00985D87"/>
    <w:rsid w:val="00985DA4"/>
    <w:rsid w:val="00985F65"/>
    <w:rsid w:val="0098643A"/>
    <w:rsid w:val="0098645D"/>
    <w:rsid w:val="00986950"/>
    <w:rsid w:val="00986A45"/>
    <w:rsid w:val="00986D25"/>
    <w:rsid w:val="00986DA9"/>
    <w:rsid w:val="00987076"/>
    <w:rsid w:val="0098756C"/>
    <w:rsid w:val="00987752"/>
    <w:rsid w:val="009877BD"/>
    <w:rsid w:val="00987B9A"/>
    <w:rsid w:val="009908F0"/>
    <w:rsid w:val="00990FC2"/>
    <w:rsid w:val="00991238"/>
    <w:rsid w:val="009915D5"/>
    <w:rsid w:val="00991F90"/>
    <w:rsid w:val="009928F3"/>
    <w:rsid w:val="00992F29"/>
    <w:rsid w:val="0099349C"/>
    <w:rsid w:val="00993D83"/>
    <w:rsid w:val="00994BCE"/>
    <w:rsid w:val="009950EF"/>
    <w:rsid w:val="009950F4"/>
    <w:rsid w:val="009957A7"/>
    <w:rsid w:val="009957C5"/>
    <w:rsid w:val="00995A80"/>
    <w:rsid w:val="00995CA4"/>
    <w:rsid w:val="00996253"/>
    <w:rsid w:val="00996272"/>
    <w:rsid w:val="009968AB"/>
    <w:rsid w:val="00997074"/>
    <w:rsid w:val="00997411"/>
    <w:rsid w:val="0099780A"/>
    <w:rsid w:val="00997A2B"/>
    <w:rsid w:val="009A1378"/>
    <w:rsid w:val="009A143D"/>
    <w:rsid w:val="009A1D1C"/>
    <w:rsid w:val="009A2113"/>
    <w:rsid w:val="009A24A0"/>
    <w:rsid w:val="009A3269"/>
    <w:rsid w:val="009A3625"/>
    <w:rsid w:val="009A4121"/>
    <w:rsid w:val="009A4756"/>
    <w:rsid w:val="009A5CCD"/>
    <w:rsid w:val="009A5DFD"/>
    <w:rsid w:val="009A61C3"/>
    <w:rsid w:val="009A65FC"/>
    <w:rsid w:val="009A680B"/>
    <w:rsid w:val="009A6B45"/>
    <w:rsid w:val="009A6D97"/>
    <w:rsid w:val="009A6EE6"/>
    <w:rsid w:val="009A7092"/>
    <w:rsid w:val="009A70D2"/>
    <w:rsid w:val="009A70FD"/>
    <w:rsid w:val="009A7EED"/>
    <w:rsid w:val="009B09E8"/>
    <w:rsid w:val="009B1404"/>
    <w:rsid w:val="009B1C50"/>
    <w:rsid w:val="009B1F2D"/>
    <w:rsid w:val="009B1FE5"/>
    <w:rsid w:val="009B24CB"/>
    <w:rsid w:val="009B257B"/>
    <w:rsid w:val="009B2B87"/>
    <w:rsid w:val="009B3586"/>
    <w:rsid w:val="009B382B"/>
    <w:rsid w:val="009B3D42"/>
    <w:rsid w:val="009B3D94"/>
    <w:rsid w:val="009B46D8"/>
    <w:rsid w:val="009B4921"/>
    <w:rsid w:val="009B4C48"/>
    <w:rsid w:val="009B4E82"/>
    <w:rsid w:val="009B5090"/>
    <w:rsid w:val="009B52B3"/>
    <w:rsid w:val="009B533B"/>
    <w:rsid w:val="009B5B49"/>
    <w:rsid w:val="009B6A3E"/>
    <w:rsid w:val="009B7124"/>
    <w:rsid w:val="009C01E5"/>
    <w:rsid w:val="009C0284"/>
    <w:rsid w:val="009C102E"/>
    <w:rsid w:val="009C2012"/>
    <w:rsid w:val="009C26A4"/>
    <w:rsid w:val="009C2F9C"/>
    <w:rsid w:val="009C328B"/>
    <w:rsid w:val="009C3314"/>
    <w:rsid w:val="009C3494"/>
    <w:rsid w:val="009C36A4"/>
    <w:rsid w:val="009C372F"/>
    <w:rsid w:val="009C37BC"/>
    <w:rsid w:val="009C42B4"/>
    <w:rsid w:val="009C5027"/>
    <w:rsid w:val="009C5676"/>
    <w:rsid w:val="009C56AC"/>
    <w:rsid w:val="009C58BB"/>
    <w:rsid w:val="009C58F9"/>
    <w:rsid w:val="009C5956"/>
    <w:rsid w:val="009C6586"/>
    <w:rsid w:val="009C66FC"/>
    <w:rsid w:val="009C697F"/>
    <w:rsid w:val="009C6D6E"/>
    <w:rsid w:val="009C7C66"/>
    <w:rsid w:val="009C7EFA"/>
    <w:rsid w:val="009D0627"/>
    <w:rsid w:val="009D07E6"/>
    <w:rsid w:val="009D1005"/>
    <w:rsid w:val="009D16C3"/>
    <w:rsid w:val="009D1CB2"/>
    <w:rsid w:val="009D20E0"/>
    <w:rsid w:val="009D2125"/>
    <w:rsid w:val="009D2C98"/>
    <w:rsid w:val="009D3547"/>
    <w:rsid w:val="009D36BD"/>
    <w:rsid w:val="009D3A98"/>
    <w:rsid w:val="009D4240"/>
    <w:rsid w:val="009D441D"/>
    <w:rsid w:val="009D442E"/>
    <w:rsid w:val="009D4BDA"/>
    <w:rsid w:val="009D50A1"/>
    <w:rsid w:val="009D5520"/>
    <w:rsid w:val="009D592C"/>
    <w:rsid w:val="009D5BD4"/>
    <w:rsid w:val="009D62BF"/>
    <w:rsid w:val="009D68A1"/>
    <w:rsid w:val="009D741C"/>
    <w:rsid w:val="009D7BF3"/>
    <w:rsid w:val="009D7FAA"/>
    <w:rsid w:val="009E055C"/>
    <w:rsid w:val="009E0EA4"/>
    <w:rsid w:val="009E14F9"/>
    <w:rsid w:val="009E152D"/>
    <w:rsid w:val="009E1639"/>
    <w:rsid w:val="009E1BEC"/>
    <w:rsid w:val="009E2103"/>
    <w:rsid w:val="009E289C"/>
    <w:rsid w:val="009E2972"/>
    <w:rsid w:val="009E29BF"/>
    <w:rsid w:val="009E2A9F"/>
    <w:rsid w:val="009E2AB3"/>
    <w:rsid w:val="009E42DC"/>
    <w:rsid w:val="009E42FE"/>
    <w:rsid w:val="009E515A"/>
    <w:rsid w:val="009E52E0"/>
    <w:rsid w:val="009E54DE"/>
    <w:rsid w:val="009E5539"/>
    <w:rsid w:val="009E6409"/>
    <w:rsid w:val="009E642F"/>
    <w:rsid w:val="009E6540"/>
    <w:rsid w:val="009E6A83"/>
    <w:rsid w:val="009E6F2C"/>
    <w:rsid w:val="009E785A"/>
    <w:rsid w:val="009E7E7C"/>
    <w:rsid w:val="009E7EF7"/>
    <w:rsid w:val="009F00A0"/>
    <w:rsid w:val="009F07D0"/>
    <w:rsid w:val="009F1109"/>
    <w:rsid w:val="009F13AF"/>
    <w:rsid w:val="009F1A66"/>
    <w:rsid w:val="009F1B2B"/>
    <w:rsid w:val="009F1DF2"/>
    <w:rsid w:val="009F2976"/>
    <w:rsid w:val="009F3C75"/>
    <w:rsid w:val="009F3D73"/>
    <w:rsid w:val="009F4047"/>
    <w:rsid w:val="009F4087"/>
    <w:rsid w:val="009F4FC9"/>
    <w:rsid w:val="009F5220"/>
    <w:rsid w:val="009F5611"/>
    <w:rsid w:val="009F60F9"/>
    <w:rsid w:val="009F6289"/>
    <w:rsid w:val="009F654F"/>
    <w:rsid w:val="009F6C08"/>
    <w:rsid w:val="009F76D6"/>
    <w:rsid w:val="009F77FA"/>
    <w:rsid w:val="009F7AA0"/>
    <w:rsid w:val="009F7B6C"/>
    <w:rsid w:val="009F7E60"/>
    <w:rsid w:val="00A000E7"/>
    <w:rsid w:val="00A003E3"/>
    <w:rsid w:val="00A00DAF"/>
    <w:rsid w:val="00A014B3"/>
    <w:rsid w:val="00A01CDF"/>
    <w:rsid w:val="00A02232"/>
    <w:rsid w:val="00A029D7"/>
    <w:rsid w:val="00A03549"/>
    <w:rsid w:val="00A03640"/>
    <w:rsid w:val="00A038EF"/>
    <w:rsid w:val="00A03D3E"/>
    <w:rsid w:val="00A04092"/>
    <w:rsid w:val="00A047CF"/>
    <w:rsid w:val="00A04882"/>
    <w:rsid w:val="00A04A55"/>
    <w:rsid w:val="00A0569A"/>
    <w:rsid w:val="00A057C8"/>
    <w:rsid w:val="00A0581A"/>
    <w:rsid w:val="00A06333"/>
    <w:rsid w:val="00A06C64"/>
    <w:rsid w:val="00A074BD"/>
    <w:rsid w:val="00A07CB0"/>
    <w:rsid w:val="00A1015C"/>
    <w:rsid w:val="00A10B4D"/>
    <w:rsid w:val="00A10C76"/>
    <w:rsid w:val="00A10EE1"/>
    <w:rsid w:val="00A11611"/>
    <w:rsid w:val="00A11AE9"/>
    <w:rsid w:val="00A11B04"/>
    <w:rsid w:val="00A11B40"/>
    <w:rsid w:val="00A121EA"/>
    <w:rsid w:val="00A1261F"/>
    <w:rsid w:val="00A12AA1"/>
    <w:rsid w:val="00A12BEF"/>
    <w:rsid w:val="00A12D98"/>
    <w:rsid w:val="00A13F85"/>
    <w:rsid w:val="00A141B2"/>
    <w:rsid w:val="00A14725"/>
    <w:rsid w:val="00A14C3D"/>
    <w:rsid w:val="00A14D1A"/>
    <w:rsid w:val="00A15517"/>
    <w:rsid w:val="00A156A6"/>
    <w:rsid w:val="00A15EFC"/>
    <w:rsid w:val="00A16730"/>
    <w:rsid w:val="00A173C0"/>
    <w:rsid w:val="00A1753C"/>
    <w:rsid w:val="00A17675"/>
    <w:rsid w:val="00A17CAB"/>
    <w:rsid w:val="00A20305"/>
    <w:rsid w:val="00A2118C"/>
    <w:rsid w:val="00A211A9"/>
    <w:rsid w:val="00A2198D"/>
    <w:rsid w:val="00A220B2"/>
    <w:rsid w:val="00A22B9F"/>
    <w:rsid w:val="00A22FB2"/>
    <w:rsid w:val="00A23348"/>
    <w:rsid w:val="00A23A9A"/>
    <w:rsid w:val="00A2460B"/>
    <w:rsid w:val="00A2469D"/>
    <w:rsid w:val="00A24F28"/>
    <w:rsid w:val="00A25B50"/>
    <w:rsid w:val="00A2632F"/>
    <w:rsid w:val="00A26900"/>
    <w:rsid w:val="00A26BA7"/>
    <w:rsid w:val="00A26BB2"/>
    <w:rsid w:val="00A27112"/>
    <w:rsid w:val="00A2759B"/>
    <w:rsid w:val="00A278EB"/>
    <w:rsid w:val="00A27FE7"/>
    <w:rsid w:val="00A30901"/>
    <w:rsid w:val="00A30EF6"/>
    <w:rsid w:val="00A30FD7"/>
    <w:rsid w:val="00A3119A"/>
    <w:rsid w:val="00A31E99"/>
    <w:rsid w:val="00A322C5"/>
    <w:rsid w:val="00A327D8"/>
    <w:rsid w:val="00A32BB8"/>
    <w:rsid w:val="00A3367F"/>
    <w:rsid w:val="00A33CCE"/>
    <w:rsid w:val="00A33DE2"/>
    <w:rsid w:val="00A33E1C"/>
    <w:rsid w:val="00A341B5"/>
    <w:rsid w:val="00A3440C"/>
    <w:rsid w:val="00A34539"/>
    <w:rsid w:val="00A34694"/>
    <w:rsid w:val="00A34D52"/>
    <w:rsid w:val="00A34FA4"/>
    <w:rsid w:val="00A3500A"/>
    <w:rsid w:val="00A3600E"/>
    <w:rsid w:val="00A36431"/>
    <w:rsid w:val="00A36B44"/>
    <w:rsid w:val="00A37108"/>
    <w:rsid w:val="00A37706"/>
    <w:rsid w:val="00A377D4"/>
    <w:rsid w:val="00A37B99"/>
    <w:rsid w:val="00A40584"/>
    <w:rsid w:val="00A40818"/>
    <w:rsid w:val="00A40C61"/>
    <w:rsid w:val="00A40E03"/>
    <w:rsid w:val="00A415A4"/>
    <w:rsid w:val="00A415AE"/>
    <w:rsid w:val="00A4173E"/>
    <w:rsid w:val="00A41884"/>
    <w:rsid w:val="00A427F6"/>
    <w:rsid w:val="00A43315"/>
    <w:rsid w:val="00A44023"/>
    <w:rsid w:val="00A44A21"/>
    <w:rsid w:val="00A44A36"/>
    <w:rsid w:val="00A45431"/>
    <w:rsid w:val="00A454A2"/>
    <w:rsid w:val="00A4555F"/>
    <w:rsid w:val="00A455B4"/>
    <w:rsid w:val="00A457BE"/>
    <w:rsid w:val="00A45AEF"/>
    <w:rsid w:val="00A463C0"/>
    <w:rsid w:val="00A465D6"/>
    <w:rsid w:val="00A469A6"/>
    <w:rsid w:val="00A46EB5"/>
    <w:rsid w:val="00A46F0F"/>
    <w:rsid w:val="00A4751C"/>
    <w:rsid w:val="00A47581"/>
    <w:rsid w:val="00A5093C"/>
    <w:rsid w:val="00A50FFA"/>
    <w:rsid w:val="00A51705"/>
    <w:rsid w:val="00A519F7"/>
    <w:rsid w:val="00A51E39"/>
    <w:rsid w:val="00A52841"/>
    <w:rsid w:val="00A52921"/>
    <w:rsid w:val="00A52945"/>
    <w:rsid w:val="00A52F53"/>
    <w:rsid w:val="00A52FBD"/>
    <w:rsid w:val="00A53780"/>
    <w:rsid w:val="00A540AA"/>
    <w:rsid w:val="00A545AA"/>
    <w:rsid w:val="00A54A58"/>
    <w:rsid w:val="00A54B9D"/>
    <w:rsid w:val="00A55013"/>
    <w:rsid w:val="00A5590A"/>
    <w:rsid w:val="00A55984"/>
    <w:rsid w:val="00A55EBE"/>
    <w:rsid w:val="00A568D3"/>
    <w:rsid w:val="00A56B39"/>
    <w:rsid w:val="00A56FEE"/>
    <w:rsid w:val="00A57159"/>
    <w:rsid w:val="00A57E9B"/>
    <w:rsid w:val="00A6037E"/>
    <w:rsid w:val="00A60419"/>
    <w:rsid w:val="00A605EE"/>
    <w:rsid w:val="00A60600"/>
    <w:rsid w:val="00A610D9"/>
    <w:rsid w:val="00A619FB"/>
    <w:rsid w:val="00A62240"/>
    <w:rsid w:val="00A62AB8"/>
    <w:rsid w:val="00A62F1A"/>
    <w:rsid w:val="00A63254"/>
    <w:rsid w:val="00A63C75"/>
    <w:rsid w:val="00A63D6B"/>
    <w:rsid w:val="00A64178"/>
    <w:rsid w:val="00A65B76"/>
    <w:rsid w:val="00A65D16"/>
    <w:rsid w:val="00A65FFD"/>
    <w:rsid w:val="00A660A1"/>
    <w:rsid w:val="00A66BE9"/>
    <w:rsid w:val="00A66EC8"/>
    <w:rsid w:val="00A67053"/>
    <w:rsid w:val="00A67381"/>
    <w:rsid w:val="00A67584"/>
    <w:rsid w:val="00A67C96"/>
    <w:rsid w:val="00A70B78"/>
    <w:rsid w:val="00A70BE0"/>
    <w:rsid w:val="00A70C91"/>
    <w:rsid w:val="00A70EE1"/>
    <w:rsid w:val="00A7172E"/>
    <w:rsid w:val="00A71997"/>
    <w:rsid w:val="00A7227E"/>
    <w:rsid w:val="00A72832"/>
    <w:rsid w:val="00A730BD"/>
    <w:rsid w:val="00A731EA"/>
    <w:rsid w:val="00A73426"/>
    <w:rsid w:val="00A7374A"/>
    <w:rsid w:val="00A74161"/>
    <w:rsid w:val="00A74606"/>
    <w:rsid w:val="00A7511E"/>
    <w:rsid w:val="00A7535F"/>
    <w:rsid w:val="00A75484"/>
    <w:rsid w:val="00A76B52"/>
    <w:rsid w:val="00A7704B"/>
    <w:rsid w:val="00A77A34"/>
    <w:rsid w:val="00A77AD1"/>
    <w:rsid w:val="00A77B29"/>
    <w:rsid w:val="00A8012C"/>
    <w:rsid w:val="00A805CD"/>
    <w:rsid w:val="00A80813"/>
    <w:rsid w:val="00A80A80"/>
    <w:rsid w:val="00A80CC2"/>
    <w:rsid w:val="00A80DC7"/>
    <w:rsid w:val="00A813C2"/>
    <w:rsid w:val="00A81558"/>
    <w:rsid w:val="00A81EAB"/>
    <w:rsid w:val="00A82422"/>
    <w:rsid w:val="00A83F9E"/>
    <w:rsid w:val="00A842D0"/>
    <w:rsid w:val="00A8447C"/>
    <w:rsid w:val="00A84CA4"/>
    <w:rsid w:val="00A84E5C"/>
    <w:rsid w:val="00A8541C"/>
    <w:rsid w:val="00A85A39"/>
    <w:rsid w:val="00A85F57"/>
    <w:rsid w:val="00A861C7"/>
    <w:rsid w:val="00A866E1"/>
    <w:rsid w:val="00A86A22"/>
    <w:rsid w:val="00A86C76"/>
    <w:rsid w:val="00A870C8"/>
    <w:rsid w:val="00A87A81"/>
    <w:rsid w:val="00A87EB2"/>
    <w:rsid w:val="00A87FBA"/>
    <w:rsid w:val="00A90985"/>
    <w:rsid w:val="00A90A96"/>
    <w:rsid w:val="00A90C16"/>
    <w:rsid w:val="00A91671"/>
    <w:rsid w:val="00A91956"/>
    <w:rsid w:val="00A91BE8"/>
    <w:rsid w:val="00A92966"/>
    <w:rsid w:val="00A92D6B"/>
    <w:rsid w:val="00A935FC"/>
    <w:rsid w:val="00A93A6C"/>
    <w:rsid w:val="00A93DB7"/>
    <w:rsid w:val="00A93E90"/>
    <w:rsid w:val="00A94054"/>
    <w:rsid w:val="00A94704"/>
    <w:rsid w:val="00A94A53"/>
    <w:rsid w:val="00A94EDE"/>
    <w:rsid w:val="00A963E9"/>
    <w:rsid w:val="00A96619"/>
    <w:rsid w:val="00A97504"/>
    <w:rsid w:val="00A977C4"/>
    <w:rsid w:val="00AA0169"/>
    <w:rsid w:val="00AA0E84"/>
    <w:rsid w:val="00AA0F2F"/>
    <w:rsid w:val="00AA1DD2"/>
    <w:rsid w:val="00AA1FBA"/>
    <w:rsid w:val="00AA2227"/>
    <w:rsid w:val="00AA230D"/>
    <w:rsid w:val="00AA245E"/>
    <w:rsid w:val="00AA26E2"/>
    <w:rsid w:val="00AA276D"/>
    <w:rsid w:val="00AA27D6"/>
    <w:rsid w:val="00AA350D"/>
    <w:rsid w:val="00AA3DCC"/>
    <w:rsid w:val="00AA4606"/>
    <w:rsid w:val="00AA463C"/>
    <w:rsid w:val="00AA49FF"/>
    <w:rsid w:val="00AA4A1E"/>
    <w:rsid w:val="00AA4C3D"/>
    <w:rsid w:val="00AA4FA6"/>
    <w:rsid w:val="00AA5035"/>
    <w:rsid w:val="00AA504D"/>
    <w:rsid w:val="00AA54BC"/>
    <w:rsid w:val="00AA55F4"/>
    <w:rsid w:val="00AA5A2B"/>
    <w:rsid w:val="00AA5AE7"/>
    <w:rsid w:val="00AA5DA6"/>
    <w:rsid w:val="00AA6862"/>
    <w:rsid w:val="00AA6F47"/>
    <w:rsid w:val="00AA7334"/>
    <w:rsid w:val="00AA74A5"/>
    <w:rsid w:val="00AA74ED"/>
    <w:rsid w:val="00AA761F"/>
    <w:rsid w:val="00AA77CF"/>
    <w:rsid w:val="00AA7A06"/>
    <w:rsid w:val="00AA7AB1"/>
    <w:rsid w:val="00AA7E6C"/>
    <w:rsid w:val="00AB07D9"/>
    <w:rsid w:val="00AB1B1D"/>
    <w:rsid w:val="00AB2136"/>
    <w:rsid w:val="00AB2308"/>
    <w:rsid w:val="00AB298A"/>
    <w:rsid w:val="00AB3293"/>
    <w:rsid w:val="00AB3B8D"/>
    <w:rsid w:val="00AB4504"/>
    <w:rsid w:val="00AB487E"/>
    <w:rsid w:val="00AB5560"/>
    <w:rsid w:val="00AB55AF"/>
    <w:rsid w:val="00AB59F3"/>
    <w:rsid w:val="00AB67D8"/>
    <w:rsid w:val="00AB7027"/>
    <w:rsid w:val="00AB7E86"/>
    <w:rsid w:val="00AB7ECC"/>
    <w:rsid w:val="00AC024C"/>
    <w:rsid w:val="00AC05C1"/>
    <w:rsid w:val="00AC07C1"/>
    <w:rsid w:val="00AC2380"/>
    <w:rsid w:val="00AC2800"/>
    <w:rsid w:val="00AC33C4"/>
    <w:rsid w:val="00AC4781"/>
    <w:rsid w:val="00AC4A65"/>
    <w:rsid w:val="00AC4E44"/>
    <w:rsid w:val="00AC5192"/>
    <w:rsid w:val="00AC5199"/>
    <w:rsid w:val="00AC5BC6"/>
    <w:rsid w:val="00AC612F"/>
    <w:rsid w:val="00AC640B"/>
    <w:rsid w:val="00AC650E"/>
    <w:rsid w:val="00AC6879"/>
    <w:rsid w:val="00AC6F52"/>
    <w:rsid w:val="00AC718D"/>
    <w:rsid w:val="00AC7950"/>
    <w:rsid w:val="00AC7A8F"/>
    <w:rsid w:val="00AD0008"/>
    <w:rsid w:val="00AD02F4"/>
    <w:rsid w:val="00AD072C"/>
    <w:rsid w:val="00AD0A3D"/>
    <w:rsid w:val="00AD19D7"/>
    <w:rsid w:val="00AD20DD"/>
    <w:rsid w:val="00AD21F6"/>
    <w:rsid w:val="00AD2270"/>
    <w:rsid w:val="00AD2600"/>
    <w:rsid w:val="00AD2630"/>
    <w:rsid w:val="00AD2BB8"/>
    <w:rsid w:val="00AD2DB2"/>
    <w:rsid w:val="00AD30F9"/>
    <w:rsid w:val="00AD324E"/>
    <w:rsid w:val="00AD32BB"/>
    <w:rsid w:val="00AD3C93"/>
    <w:rsid w:val="00AD411A"/>
    <w:rsid w:val="00AD43EA"/>
    <w:rsid w:val="00AD460F"/>
    <w:rsid w:val="00AD4E23"/>
    <w:rsid w:val="00AD509D"/>
    <w:rsid w:val="00AD54B5"/>
    <w:rsid w:val="00AD590B"/>
    <w:rsid w:val="00AD6276"/>
    <w:rsid w:val="00AD6899"/>
    <w:rsid w:val="00AD723A"/>
    <w:rsid w:val="00AD755F"/>
    <w:rsid w:val="00AD79FD"/>
    <w:rsid w:val="00AD7A9C"/>
    <w:rsid w:val="00AD7EAA"/>
    <w:rsid w:val="00AE060A"/>
    <w:rsid w:val="00AE0E2A"/>
    <w:rsid w:val="00AE1013"/>
    <w:rsid w:val="00AE10D8"/>
    <w:rsid w:val="00AE12C6"/>
    <w:rsid w:val="00AE165C"/>
    <w:rsid w:val="00AE1AB5"/>
    <w:rsid w:val="00AE2014"/>
    <w:rsid w:val="00AE23BC"/>
    <w:rsid w:val="00AE2C23"/>
    <w:rsid w:val="00AE391B"/>
    <w:rsid w:val="00AE3B57"/>
    <w:rsid w:val="00AE3D09"/>
    <w:rsid w:val="00AE4189"/>
    <w:rsid w:val="00AE41E3"/>
    <w:rsid w:val="00AE4247"/>
    <w:rsid w:val="00AE44F9"/>
    <w:rsid w:val="00AE4580"/>
    <w:rsid w:val="00AE45E6"/>
    <w:rsid w:val="00AE4904"/>
    <w:rsid w:val="00AE4C5F"/>
    <w:rsid w:val="00AE4E9D"/>
    <w:rsid w:val="00AE50B8"/>
    <w:rsid w:val="00AE5256"/>
    <w:rsid w:val="00AE55B4"/>
    <w:rsid w:val="00AE5856"/>
    <w:rsid w:val="00AE63C7"/>
    <w:rsid w:val="00AE656F"/>
    <w:rsid w:val="00AE6A22"/>
    <w:rsid w:val="00AE7406"/>
    <w:rsid w:val="00AE7A9A"/>
    <w:rsid w:val="00AF0212"/>
    <w:rsid w:val="00AF0B2D"/>
    <w:rsid w:val="00AF18F0"/>
    <w:rsid w:val="00AF2123"/>
    <w:rsid w:val="00AF27E9"/>
    <w:rsid w:val="00AF2E15"/>
    <w:rsid w:val="00AF373F"/>
    <w:rsid w:val="00AF3D25"/>
    <w:rsid w:val="00AF3DE6"/>
    <w:rsid w:val="00AF4149"/>
    <w:rsid w:val="00AF4679"/>
    <w:rsid w:val="00AF4D41"/>
    <w:rsid w:val="00AF4EC7"/>
    <w:rsid w:val="00AF51E1"/>
    <w:rsid w:val="00AF5366"/>
    <w:rsid w:val="00AF55B6"/>
    <w:rsid w:val="00AF5717"/>
    <w:rsid w:val="00AF6501"/>
    <w:rsid w:val="00AF6DF4"/>
    <w:rsid w:val="00AF70C2"/>
    <w:rsid w:val="00AF712D"/>
    <w:rsid w:val="00AF752C"/>
    <w:rsid w:val="00AF7A6A"/>
    <w:rsid w:val="00B001B0"/>
    <w:rsid w:val="00B00521"/>
    <w:rsid w:val="00B00D0A"/>
    <w:rsid w:val="00B01066"/>
    <w:rsid w:val="00B011C5"/>
    <w:rsid w:val="00B0140E"/>
    <w:rsid w:val="00B01C96"/>
    <w:rsid w:val="00B01EC3"/>
    <w:rsid w:val="00B020A7"/>
    <w:rsid w:val="00B02683"/>
    <w:rsid w:val="00B028B6"/>
    <w:rsid w:val="00B0358D"/>
    <w:rsid w:val="00B039A8"/>
    <w:rsid w:val="00B03D7C"/>
    <w:rsid w:val="00B04178"/>
    <w:rsid w:val="00B0425A"/>
    <w:rsid w:val="00B04936"/>
    <w:rsid w:val="00B04A81"/>
    <w:rsid w:val="00B04BA9"/>
    <w:rsid w:val="00B04CEA"/>
    <w:rsid w:val="00B052DC"/>
    <w:rsid w:val="00B0648D"/>
    <w:rsid w:val="00B0671F"/>
    <w:rsid w:val="00B067AD"/>
    <w:rsid w:val="00B06A7F"/>
    <w:rsid w:val="00B06C05"/>
    <w:rsid w:val="00B0764D"/>
    <w:rsid w:val="00B07B75"/>
    <w:rsid w:val="00B10182"/>
    <w:rsid w:val="00B103E6"/>
    <w:rsid w:val="00B1043A"/>
    <w:rsid w:val="00B10CED"/>
    <w:rsid w:val="00B10F36"/>
    <w:rsid w:val="00B10F67"/>
    <w:rsid w:val="00B11288"/>
    <w:rsid w:val="00B112F6"/>
    <w:rsid w:val="00B11787"/>
    <w:rsid w:val="00B11AB6"/>
    <w:rsid w:val="00B11C41"/>
    <w:rsid w:val="00B11DEE"/>
    <w:rsid w:val="00B11E58"/>
    <w:rsid w:val="00B120C6"/>
    <w:rsid w:val="00B13080"/>
    <w:rsid w:val="00B1328B"/>
    <w:rsid w:val="00B132AB"/>
    <w:rsid w:val="00B134FB"/>
    <w:rsid w:val="00B136C5"/>
    <w:rsid w:val="00B139C7"/>
    <w:rsid w:val="00B13C17"/>
    <w:rsid w:val="00B13DB7"/>
    <w:rsid w:val="00B13F53"/>
    <w:rsid w:val="00B14573"/>
    <w:rsid w:val="00B14806"/>
    <w:rsid w:val="00B148A9"/>
    <w:rsid w:val="00B148C8"/>
    <w:rsid w:val="00B15361"/>
    <w:rsid w:val="00B1560F"/>
    <w:rsid w:val="00B15692"/>
    <w:rsid w:val="00B163EB"/>
    <w:rsid w:val="00B16B28"/>
    <w:rsid w:val="00B173F8"/>
    <w:rsid w:val="00B176FB"/>
    <w:rsid w:val="00B17884"/>
    <w:rsid w:val="00B202CA"/>
    <w:rsid w:val="00B20B6E"/>
    <w:rsid w:val="00B20F6A"/>
    <w:rsid w:val="00B2127A"/>
    <w:rsid w:val="00B22397"/>
    <w:rsid w:val="00B22909"/>
    <w:rsid w:val="00B2305A"/>
    <w:rsid w:val="00B2325D"/>
    <w:rsid w:val="00B235FD"/>
    <w:rsid w:val="00B23646"/>
    <w:rsid w:val="00B2456C"/>
    <w:rsid w:val="00B250ED"/>
    <w:rsid w:val="00B264E4"/>
    <w:rsid w:val="00B26804"/>
    <w:rsid w:val="00B26CFB"/>
    <w:rsid w:val="00B27874"/>
    <w:rsid w:val="00B27D82"/>
    <w:rsid w:val="00B27F04"/>
    <w:rsid w:val="00B311CE"/>
    <w:rsid w:val="00B31239"/>
    <w:rsid w:val="00B31548"/>
    <w:rsid w:val="00B31A5D"/>
    <w:rsid w:val="00B31EDA"/>
    <w:rsid w:val="00B32A21"/>
    <w:rsid w:val="00B33153"/>
    <w:rsid w:val="00B3349F"/>
    <w:rsid w:val="00B336EA"/>
    <w:rsid w:val="00B33B76"/>
    <w:rsid w:val="00B35173"/>
    <w:rsid w:val="00B352E9"/>
    <w:rsid w:val="00B35913"/>
    <w:rsid w:val="00B360D5"/>
    <w:rsid w:val="00B36390"/>
    <w:rsid w:val="00B36D09"/>
    <w:rsid w:val="00B370F4"/>
    <w:rsid w:val="00B371CD"/>
    <w:rsid w:val="00B37346"/>
    <w:rsid w:val="00B37B6B"/>
    <w:rsid w:val="00B37BE5"/>
    <w:rsid w:val="00B408DD"/>
    <w:rsid w:val="00B40E89"/>
    <w:rsid w:val="00B411CC"/>
    <w:rsid w:val="00B41400"/>
    <w:rsid w:val="00B419BE"/>
    <w:rsid w:val="00B42251"/>
    <w:rsid w:val="00B4236A"/>
    <w:rsid w:val="00B4236B"/>
    <w:rsid w:val="00B42B40"/>
    <w:rsid w:val="00B42BC3"/>
    <w:rsid w:val="00B43622"/>
    <w:rsid w:val="00B43753"/>
    <w:rsid w:val="00B43895"/>
    <w:rsid w:val="00B43C2C"/>
    <w:rsid w:val="00B4515C"/>
    <w:rsid w:val="00B451A9"/>
    <w:rsid w:val="00B452C7"/>
    <w:rsid w:val="00B45786"/>
    <w:rsid w:val="00B45AE7"/>
    <w:rsid w:val="00B45CC8"/>
    <w:rsid w:val="00B45E71"/>
    <w:rsid w:val="00B462B9"/>
    <w:rsid w:val="00B4665B"/>
    <w:rsid w:val="00B467BA"/>
    <w:rsid w:val="00B468F6"/>
    <w:rsid w:val="00B47515"/>
    <w:rsid w:val="00B47743"/>
    <w:rsid w:val="00B47D29"/>
    <w:rsid w:val="00B50264"/>
    <w:rsid w:val="00B50512"/>
    <w:rsid w:val="00B5058B"/>
    <w:rsid w:val="00B5196C"/>
    <w:rsid w:val="00B51D49"/>
    <w:rsid w:val="00B521BB"/>
    <w:rsid w:val="00B524E6"/>
    <w:rsid w:val="00B52CFA"/>
    <w:rsid w:val="00B53565"/>
    <w:rsid w:val="00B53771"/>
    <w:rsid w:val="00B5384C"/>
    <w:rsid w:val="00B539BC"/>
    <w:rsid w:val="00B53DD1"/>
    <w:rsid w:val="00B54A45"/>
    <w:rsid w:val="00B55931"/>
    <w:rsid w:val="00B56133"/>
    <w:rsid w:val="00B5647E"/>
    <w:rsid w:val="00B566E7"/>
    <w:rsid w:val="00B56832"/>
    <w:rsid w:val="00B56B5B"/>
    <w:rsid w:val="00B56C0E"/>
    <w:rsid w:val="00B574AF"/>
    <w:rsid w:val="00B577ED"/>
    <w:rsid w:val="00B600E6"/>
    <w:rsid w:val="00B60D70"/>
    <w:rsid w:val="00B610CA"/>
    <w:rsid w:val="00B61115"/>
    <w:rsid w:val="00B611C3"/>
    <w:rsid w:val="00B6209A"/>
    <w:rsid w:val="00B623BB"/>
    <w:rsid w:val="00B62589"/>
    <w:rsid w:val="00B6286F"/>
    <w:rsid w:val="00B630AB"/>
    <w:rsid w:val="00B6328E"/>
    <w:rsid w:val="00B6372B"/>
    <w:rsid w:val="00B63A25"/>
    <w:rsid w:val="00B63F87"/>
    <w:rsid w:val="00B640DF"/>
    <w:rsid w:val="00B6441C"/>
    <w:rsid w:val="00B6470E"/>
    <w:rsid w:val="00B64C4C"/>
    <w:rsid w:val="00B64F6E"/>
    <w:rsid w:val="00B66389"/>
    <w:rsid w:val="00B6660E"/>
    <w:rsid w:val="00B66E6C"/>
    <w:rsid w:val="00B66EEA"/>
    <w:rsid w:val="00B671DD"/>
    <w:rsid w:val="00B67273"/>
    <w:rsid w:val="00B678B7"/>
    <w:rsid w:val="00B67911"/>
    <w:rsid w:val="00B67BA5"/>
    <w:rsid w:val="00B67D9B"/>
    <w:rsid w:val="00B67E51"/>
    <w:rsid w:val="00B70001"/>
    <w:rsid w:val="00B702C4"/>
    <w:rsid w:val="00B7066A"/>
    <w:rsid w:val="00B7086B"/>
    <w:rsid w:val="00B70BE3"/>
    <w:rsid w:val="00B71351"/>
    <w:rsid w:val="00B71CEF"/>
    <w:rsid w:val="00B720D3"/>
    <w:rsid w:val="00B721B0"/>
    <w:rsid w:val="00B72497"/>
    <w:rsid w:val="00B73586"/>
    <w:rsid w:val="00B735F6"/>
    <w:rsid w:val="00B73A96"/>
    <w:rsid w:val="00B73E46"/>
    <w:rsid w:val="00B7419B"/>
    <w:rsid w:val="00B742AF"/>
    <w:rsid w:val="00B74B05"/>
    <w:rsid w:val="00B74B42"/>
    <w:rsid w:val="00B74D48"/>
    <w:rsid w:val="00B7511B"/>
    <w:rsid w:val="00B7511C"/>
    <w:rsid w:val="00B75351"/>
    <w:rsid w:val="00B75CC1"/>
    <w:rsid w:val="00B77C3F"/>
    <w:rsid w:val="00B77DAC"/>
    <w:rsid w:val="00B80933"/>
    <w:rsid w:val="00B80A01"/>
    <w:rsid w:val="00B80DD2"/>
    <w:rsid w:val="00B80F29"/>
    <w:rsid w:val="00B811A5"/>
    <w:rsid w:val="00B81977"/>
    <w:rsid w:val="00B81AEC"/>
    <w:rsid w:val="00B81E84"/>
    <w:rsid w:val="00B8221F"/>
    <w:rsid w:val="00B82377"/>
    <w:rsid w:val="00B83555"/>
    <w:rsid w:val="00B83AAF"/>
    <w:rsid w:val="00B8403A"/>
    <w:rsid w:val="00B84158"/>
    <w:rsid w:val="00B84458"/>
    <w:rsid w:val="00B844B5"/>
    <w:rsid w:val="00B84740"/>
    <w:rsid w:val="00B85594"/>
    <w:rsid w:val="00B85650"/>
    <w:rsid w:val="00B856EC"/>
    <w:rsid w:val="00B85E82"/>
    <w:rsid w:val="00B86065"/>
    <w:rsid w:val="00B866D1"/>
    <w:rsid w:val="00B8696E"/>
    <w:rsid w:val="00B871B5"/>
    <w:rsid w:val="00B87472"/>
    <w:rsid w:val="00B876C1"/>
    <w:rsid w:val="00B87FCC"/>
    <w:rsid w:val="00B90B64"/>
    <w:rsid w:val="00B910D4"/>
    <w:rsid w:val="00B91372"/>
    <w:rsid w:val="00B91734"/>
    <w:rsid w:val="00B9363E"/>
    <w:rsid w:val="00B94B1C"/>
    <w:rsid w:val="00B94FAD"/>
    <w:rsid w:val="00B95401"/>
    <w:rsid w:val="00B954B4"/>
    <w:rsid w:val="00B956A2"/>
    <w:rsid w:val="00B957F4"/>
    <w:rsid w:val="00B95996"/>
    <w:rsid w:val="00B95B09"/>
    <w:rsid w:val="00B95E71"/>
    <w:rsid w:val="00B96157"/>
    <w:rsid w:val="00B966F1"/>
    <w:rsid w:val="00B968CD"/>
    <w:rsid w:val="00B97855"/>
    <w:rsid w:val="00B97AD2"/>
    <w:rsid w:val="00B97F25"/>
    <w:rsid w:val="00BA023C"/>
    <w:rsid w:val="00BA028D"/>
    <w:rsid w:val="00BA076D"/>
    <w:rsid w:val="00BA0884"/>
    <w:rsid w:val="00BA0C4D"/>
    <w:rsid w:val="00BA0D68"/>
    <w:rsid w:val="00BA0DC9"/>
    <w:rsid w:val="00BA1648"/>
    <w:rsid w:val="00BA1CA6"/>
    <w:rsid w:val="00BA1E28"/>
    <w:rsid w:val="00BA2838"/>
    <w:rsid w:val="00BA29A0"/>
    <w:rsid w:val="00BA302E"/>
    <w:rsid w:val="00BA3316"/>
    <w:rsid w:val="00BA3676"/>
    <w:rsid w:val="00BA3AF2"/>
    <w:rsid w:val="00BA3CE9"/>
    <w:rsid w:val="00BA45DB"/>
    <w:rsid w:val="00BA537A"/>
    <w:rsid w:val="00BA5DB4"/>
    <w:rsid w:val="00BA64B3"/>
    <w:rsid w:val="00BA68E4"/>
    <w:rsid w:val="00BA695F"/>
    <w:rsid w:val="00BA750E"/>
    <w:rsid w:val="00BA7BE4"/>
    <w:rsid w:val="00BB0A54"/>
    <w:rsid w:val="00BB0CFD"/>
    <w:rsid w:val="00BB0D04"/>
    <w:rsid w:val="00BB0E9F"/>
    <w:rsid w:val="00BB16B4"/>
    <w:rsid w:val="00BB2FEA"/>
    <w:rsid w:val="00BB3298"/>
    <w:rsid w:val="00BB371F"/>
    <w:rsid w:val="00BB412A"/>
    <w:rsid w:val="00BB41E8"/>
    <w:rsid w:val="00BB4C7F"/>
    <w:rsid w:val="00BB4C91"/>
    <w:rsid w:val="00BB4CEB"/>
    <w:rsid w:val="00BB4D75"/>
    <w:rsid w:val="00BB5340"/>
    <w:rsid w:val="00BB5B24"/>
    <w:rsid w:val="00BB61E9"/>
    <w:rsid w:val="00BB6617"/>
    <w:rsid w:val="00BB6D5B"/>
    <w:rsid w:val="00BB7588"/>
    <w:rsid w:val="00BC0546"/>
    <w:rsid w:val="00BC0929"/>
    <w:rsid w:val="00BC0B92"/>
    <w:rsid w:val="00BC111D"/>
    <w:rsid w:val="00BC11E1"/>
    <w:rsid w:val="00BC1230"/>
    <w:rsid w:val="00BC13A1"/>
    <w:rsid w:val="00BC178F"/>
    <w:rsid w:val="00BC28AC"/>
    <w:rsid w:val="00BC2916"/>
    <w:rsid w:val="00BC2A1D"/>
    <w:rsid w:val="00BC2E81"/>
    <w:rsid w:val="00BC364F"/>
    <w:rsid w:val="00BC3711"/>
    <w:rsid w:val="00BC3B0C"/>
    <w:rsid w:val="00BC3C2D"/>
    <w:rsid w:val="00BC3DA8"/>
    <w:rsid w:val="00BC49D0"/>
    <w:rsid w:val="00BC535B"/>
    <w:rsid w:val="00BC5DF0"/>
    <w:rsid w:val="00BC618D"/>
    <w:rsid w:val="00BC77C5"/>
    <w:rsid w:val="00BD0E95"/>
    <w:rsid w:val="00BD10FB"/>
    <w:rsid w:val="00BD1221"/>
    <w:rsid w:val="00BD142A"/>
    <w:rsid w:val="00BD15B4"/>
    <w:rsid w:val="00BD28A1"/>
    <w:rsid w:val="00BD2E72"/>
    <w:rsid w:val="00BD37C7"/>
    <w:rsid w:val="00BD3A0F"/>
    <w:rsid w:val="00BD3A8C"/>
    <w:rsid w:val="00BD3AA0"/>
    <w:rsid w:val="00BD3E74"/>
    <w:rsid w:val="00BD4265"/>
    <w:rsid w:val="00BD4343"/>
    <w:rsid w:val="00BD4524"/>
    <w:rsid w:val="00BD463B"/>
    <w:rsid w:val="00BD4F54"/>
    <w:rsid w:val="00BD5C85"/>
    <w:rsid w:val="00BD63A3"/>
    <w:rsid w:val="00BD65DC"/>
    <w:rsid w:val="00BD6EDD"/>
    <w:rsid w:val="00BD6EE0"/>
    <w:rsid w:val="00BD6FEF"/>
    <w:rsid w:val="00BE0059"/>
    <w:rsid w:val="00BE04A9"/>
    <w:rsid w:val="00BE08FF"/>
    <w:rsid w:val="00BE0A10"/>
    <w:rsid w:val="00BE0F71"/>
    <w:rsid w:val="00BE10A5"/>
    <w:rsid w:val="00BE27BC"/>
    <w:rsid w:val="00BE39E6"/>
    <w:rsid w:val="00BE3B1D"/>
    <w:rsid w:val="00BE420C"/>
    <w:rsid w:val="00BE43A1"/>
    <w:rsid w:val="00BE45C7"/>
    <w:rsid w:val="00BE4E12"/>
    <w:rsid w:val="00BE4E7A"/>
    <w:rsid w:val="00BE563C"/>
    <w:rsid w:val="00BE59C0"/>
    <w:rsid w:val="00BE7422"/>
    <w:rsid w:val="00BE7924"/>
    <w:rsid w:val="00BE7A1B"/>
    <w:rsid w:val="00BE7A44"/>
    <w:rsid w:val="00BE7F35"/>
    <w:rsid w:val="00BF005B"/>
    <w:rsid w:val="00BF05FA"/>
    <w:rsid w:val="00BF1259"/>
    <w:rsid w:val="00BF162E"/>
    <w:rsid w:val="00BF1658"/>
    <w:rsid w:val="00BF17AB"/>
    <w:rsid w:val="00BF1808"/>
    <w:rsid w:val="00BF1A3B"/>
    <w:rsid w:val="00BF216B"/>
    <w:rsid w:val="00BF23DB"/>
    <w:rsid w:val="00BF249D"/>
    <w:rsid w:val="00BF4982"/>
    <w:rsid w:val="00BF4D57"/>
    <w:rsid w:val="00BF5E57"/>
    <w:rsid w:val="00BF6DAB"/>
    <w:rsid w:val="00BF726C"/>
    <w:rsid w:val="00C008F1"/>
    <w:rsid w:val="00C00E07"/>
    <w:rsid w:val="00C01208"/>
    <w:rsid w:val="00C0129C"/>
    <w:rsid w:val="00C01B10"/>
    <w:rsid w:val="00C01CD1"/>
    <w:rsid w:val="00C01F23"/>
    <w:rsid w:val="00C01FA1"/>
    <w:rsid w:val="00C022B8"/>
    <w:rsid w:val="00C025C0"/>
    <w:rsid w:val="00C029F5"/>
    <w:rsid w:val="00C02AE8"/>
    <w:rsid w:val="00C02B5E"/>
    <w:rsid w:val="00C03329"/>
    <w:rsid w:val="00C033FA"/>
    <w:rsid w:val="00C043EC"/>
    <w:rsid w:val="00C0452D"/>
    <w:rsid w:val="00C048A2"/>
    <w:rsid w:val="00C0570E"/>
    <w:rsid w:val="00C06848"/>
    <w:rsid w:val="00C07B23"/>
    <w:rsid w:val="00C07E9D"/>
    <w:rsid w:val="00C10173"/>
    <w:rsid w:val="00C10BDA"/>
    <w:rsid w:val="00C1178B"/>
    <w:rsid w:val="00C11B4E"/>
    <w:rsid w:val="00C11B93"/>
    <w:rsid w:val="00C12156"/>
    <w:rsid w:val="00C12344"/>
    <w:rsid w:val="00C12BDD"/>
    <w:rsid w:val="00C13A7A"/>
    <w:rsid w:val="00C13B79"/>
    <w:rsid w:val="00C14330"/>
    <w:rsid w:val="00C14E01"/>
    <w:rsid w:val="00C15FDE"/>
    <w:rsid w:val="00C1664B"/>
    <w:rsid w:val="00C1664F"/>
    <w:rsid w:val="00C16807"/>
    <w:rsid w:val="00C16E6A"/>
    <w:rsid w:val="00C170F2"/>
    <w:rsid w:val="00C178F6"/>
    <w:rsid w:val="00C179BB"/>
    <w:rsid w:val="00C203CC"/>
    <w:rsid w:val="00C20992"/>
    <w:rsid w:val="00C21A4F"/>
    <w:rsid w:val="00C21B46"/>
    <w:rsid w:val="00C22808"/>
    <w:rsid w:val="00C23116"/>
    <w:rsid w:val="00C236B7"/>
    <w:rsid w:val="00C24509"/>
    <w:rsid w:val="00C24C77"/>
    <w:rsid w:val="00C259D1"/>
    <w:rsid w:val="00C26934"/>
    <w:rsid w:val="00C26AE2"/>
    <w:rsid w:val="00C27328"/>
    <w:rsid w:val="00C27DB0"/>
    <w:rsid w:val="00C27DC2"/>
    <w:rsid w:val="00C27F77"/>
    <w:rsid w:val="00C30188"/>
    <w:rsid w:val="00C30239"/>
    <w:rsid w:val="00C313EF"/>
    <w:rsid w:val="00C31482"/>
    <w:rsid w:val="00C32105"/>
    <w:rsid w:val="00C3339A"/>
    <w:rsid w:val="00C340D0"/>
    <w:rsid w:val="00C34237"/>
    <w:rsid w:val="00C3456F"/>
    <w:rsid w:val="00C34873"/>
    <w:rsid w:val="00C34D57"/>
    <w:rsid w:val="00C34E43"/>
    <w:rsid w:val="00C352A5"/>
    <w:rsid w:val="00C358BE"/>
    <w:rsid w:val="00C358F9"/>
    <w:rsid w:val="00C3607B"/>
    <w:rsid w:val="00C3677E"/>
    <w:rsid w:val="00C36909"/>
    <w:rsid w:val="00C36E45"/>
    <w:rsid w:val="00C36E90"/>
    <w:rsid w:val="00C37173"/>
    <w:rsid w:val="00C3720B"/>
    <w:rsid w:val="00C37335"/>
    <w:rsid w:val="00C37A76"/>
    <w:rsid w:val="00C37FEC"/>
    <w:rsid w:val="00C40444"/>
    <w:rsid w:val="00C405A7"/>
    <w:rsid w:val="00C40A73"/>
    <w:rsid w:val="00C40AFC"/>
    <w:rsid w:val="00C41396"/>
    <w:rsid w:val="00C421A2"/>
    <w:rsid w:val="00C426CF"/>
    <w:rsid w:val="00C429B5"/>
    <w:rsid w:val="00C42D0C"/>
    <w:rsid w:val="00C4306C"/>
    <w:rsid w:val="00C433AE"/>
    <w:rsid w:val="00C43512"/>
    <w:rsid w:val="00C43C53"/>
    <w:rsid w:val="00C44366"/>
    <w:rsid w:val="00C45287"/>
    <w:rsid w:val="00C456F6"/>
    <w:rsid w:val="00C4659C"/>
    <w:rsid w:val="00C4666F"/>
    <w:rsid w:val="00C4676D"/>
    <w:rsid w:val="00C46C2A"/>
    <w:rsid w:val="00C473D8"/>
    <w:rsid w:val="00C474CD"/>
    <w:rsid w:val="00C47757"/>
    <w:rsid w:val="00C50143"/>
    <w:rsid w:val="00C50512"/>
    <w:rsid w:val="00C50526"/>
    <w:rsid w:val="00C509F9"/>
    <w:rsid w:val="00C51203"/>
    <w:rsid w:val="00C512EF"/>
    <w:rsid w:val="00C51698"/>
    <w:rsid w:val="00C517FA"/>
    <w:rsid w:val="00C51856"/>
    <w:rsid w:val="00C51DE0"/>
    <w:rsid w:val="00C51ECC"/>
    <w:rsid w:val="00C52138"/>
    <w:rsid w:val="00C523B5"/>
    <w:rsid w:val="00C523DC"/>
    <w:rsid w:val="00C52564"/>
    <w:rsid w:val="00C528C5"/>
    <w:rsid w:val="00C52F24"/>
    <w:rsid w:val="00C5372A"/>
    <w:rsid w:val="00C53B3D"/>
    <w:rsid w:val="00C5492D"/>
    <w:rsid w:val="00C55A9A"/>
    <w:rsid w:val="00C562C2"/>
    <w:rsid w:val="00C5697F"/>
    <w:rsid w:val="00C57391"/>
    <w:rsid w:val="00C5791D"/>
    <w:rsid w:val="00C57DDB"/>
    <w:rsid w:val="00C60360"/>
    <w:rsid w:val="00C608A2"/>
    <w:rsid w:val="00C60DF3"/>
    <w:rsid w:val="00C61257"/>
    <w:rsid w:val="00C61508"/>
    <w:rsid w:val="00C617F6"/>
    <w:rsid w:val="00C62031"/>
    <w:rsid w:val="00C62A64"/>
    <w:rsid w:val="00C63C73"/>
    <w:rsid w:val="00C642D6"/>
    <w:rsid w:val="00C642ED"/>
    <w:rsid w:val="00C645E1"/>
    <w:rsid w:val="00C64718"/>
    <w:rsid w:val="00C6514F"/>
    <w:rsid w:val="00C651C0"/>
    <w:rsid w:val="00C6671C"/>
    <w:rsid w:val="00C67296"/>
    <w:rsid w:val="00C67503"/>
    <w:rsid w:val="00C67B2A"/>
    <w:rsid w:val="00C67B80"/>
    <w:rsid w:val="00C67C52"/>
    <w:rsid w:val="00C67D74"/>
    <w:rsid w:val="00C67F22"/>
    <w:rsid w:val="00C7016D"/>
    <w:rsid w:val="00C70596"/>
    <w:rsid w:val="00C708EF"/>
    <w:rsid w:val="00C71203"/>
    <w:rsid w:val="00C718C1"/>
    <w:rsid w:val="00C7198C"/>
    <w:rsid w:val="00C72162"/>
    <w:rsid w:val="00C722C2"/>
    <w:rsid w:val="00C72809"/>
    <w:rsid w:val="00C72A50"/>
    <w:rsid w:val="00C72B7E"/>
    <w:rsid w:val="00C7304F"/>
    <w:rsid w:val="00C732A4"/>
    <w:rsid w:val="00C73834"/>
    <w:rsid w:val="00C73870"/>
    <w:rsid w:val="00C7395A"/>
    <w:rsid w:val="00C73AD0"/>
    <w:rsid w:val="00C74330"/>
    <w:rsid w:val="00C75173"/>
    <w:rsid w:val="00C75447"/>
    <w:rsid w:val="00C75CA4"/>
    <w:rsid w:val="00C76B4C"/>
    <w:rsid w:val="00C76FD1"/>
    <w:rsid w:val="00C77249"/>
    <w:rsid w:val="00C77EE0"/>
    <w:rsid w:val="00C8034A"/>
    <w:rsid w:val="00C805FE"/>
    <w:rsid w:val="00C8066C"/>
    <w:rsid w:val="00C80DCF"/>
    <w:rsid w:val="00C8148A"/>
    <w:rsid w:val="00C81BB1"/>
    <w:rsid w:val="00C81F03"/>
    <w:rsid w:val="00C82CB5"/>
    <w:rsid w:val="00C839D1"/>
    <w:rsid w:val="00C840FA"/>
    <w:rsid w:val="00C84BDB"/>
    <w:rsid w:val="00C84F60"/>
    <w:rsid w:val="00C85349"/>
    <w:rsid w:val="00C86241"/>
    <w:rsid w:val="00C867A0"/>
    <w:rsid w:val="00C868AC"/>
    <w:rsid w:val="00C86AFB"/>
    <w:rsid w:val="00C8726E"/>
    <w:rsid w:val="00C876C4"/>
    <w:rsid w:val="00C87877"/>
    <w:rsid w:val="00C87990"/>
    <w:rsid w:val="00C90065"/>
    <w:rsid w:val="00C9029A"/>
    <w:rsid w:val="00C90429"/>
    <w:rsid w:val="00C90AF7"/>
    <w:rsid w:val="00C90EEA"/>
    <w:rsid w:val="00C919F8"/>
    <w:rsid w:val="00C91A35"/>
    <w:rsid w:val="00C92ED2"/>
    <w:rsid w:val="00C93307"/>
    <w:rsid w:val="00C933E3"/>
    <w:rsid w:val="00C93AE9"/>
    <w:rsid w:val="00C940B4"/>
    <w:rsid w:val="00C94794"/>
    <w:rsid w:val="00C951EB"/>
    <w:rsid w:val="00C9565A"/>
    <w:rsid w:val="00C957FB"/>
    <w:rsid w:val="00C958A4"/>
    <w:rsid w:val="00C95AFD"/>
    <w:rsid w:val="00C95E52"/>
    <w:rsid w:val="00C96DBF"/>
    <w:rsid w:val="00C97147"/>
    <w:rsid w:val="00C97694"/>
    <w:rsid w:val="00CA0D5E"/>
    <w:rsid w:val="00CA103C"/>
    <w:rsid w:val="00CA1E35"/>
    <w:rsid w:val="00CA23F2"/>
    <w:rsid w:val="00CA2D47"/>
    <w:rsid w:val="00CA313A"/>
    <w:rsid w:val="00CA3703"/>
    <w:rsid w:val="00CA3E30"/>
    <w:rsid w:val="00CA3E38"/>
    <w:rsid w:val="00CA56A1"/>
    <w:rsid w:val="00CA56DC"/>
    <w:rsid w:val="00CA5ACD"/>
    <w:rsid w:val="00CA5DA6"/>
    <w:rsid w:val="00CA600C"/>
    <w:rsid w:val="00CA64DB"/>
    <w:rsid w:val="00CA6565"/>
    <w:rsid w:val="00CA661D"/>
    <w:rsid w:val="00CA6955"/>
    <w:rsid w:val="00CA6C5B"/>
    <w:rsid w:val="00CA7233"/>
    <w:rsid w:val="00CA7820"/>
    <w:rsid w:val="00CA7A27"/>
    <w:rsid w:val="00CB022E"/>
    <w:rsid w:val="00CB026D"/>
    <w:rsid w:val="00CB045C"/>
    <w:rsid w:val="00CB05C8"/>
    <w:rsid w:val="00CB06A6"/>
    <w:rsid w:val="00CB07D6"/>
    <w:rsid w:val="00CB0FC6"/>
    <w:rsid w:val="00CB10AD"/>
    <w:rsid w:val="00CB15B7"/>
    <w:rsid w:val="00CB16CE"/>
    <w:rsid w:val="00CB219B"/>
    <w:rsid w:val="00CB22C1"/>
    <w:rsid w:val="00CB272E"/>
    <w:rsid w:val="00CB2E92"/>
    <w:rsid w:val="00CB2F79"/>
    <w:rsid w:val="00CB3245"/>
    <w:rsid w:val="00CB34BC"/>
    <w:rsid w:val="00CB3636"/>
    <w:rsid w:val="00CB3CB6"/>
    <w:rsid w:val="00CB4402"/>
    <w:rsid w:val="00CB47FA"/>
    <w:rsid w:val="00CB4E54"/>
    <w:rsid w:val="00CB4F46"/>
    <w:rsid w:val="00CB5109"/>
    <w:rsid w:val="00CB51CD"/>
    <w:rsid w:val="00CB51FD"/>
    <w:rsid w:val="00CB61E3"/>
    <w:rsid w:val="00CB643C"/>
    <w:rsid w:val="00CB6471"/>
    <w:rsid w:val="00CB64E8"/>
    <w:rsid w:val="00CB6695"/>
    <w:rsid w:val="00CB7394"/>
    <w:rsid w:val="00CB7762"/>
    <w:rsid w:val="00CB795F"/>
    <w:rsid w:val="00CC09C4"/>
    <w:rsid w:val="00CC12E8"/>
    <w:rsid w:val="00CC15E6"/>
    <w:rsid w:val="00CC1B0E"/>
    <w:rsid w:val="00CC260B"/>
    <w:rsid w:val="00CC27A1"/>
    <w:rsid w:val="00CC291F"/>
    <w:rsid w:val="00CC3033"/>
    <w:rsid w:val="00CC39DE"/>
    <w:rsid w:val="00CC3A51"/>
    <w:rsid w:val="00CC3B7C"/>
    <w:rsid w:val="00CC3DC5"/>
    <w:rsid w:val="00CC3E67"/>
    <w:rsid w:val="00CC489F"/>
    <w:rsid w:val="00CC4D22"/>
    <w:rsid w:val="00CC4F94"/>
    <w:rsid w:val="00CC529C"/>
    <w:rsid w:val="00CC5891"/>
    <w:rsid w:val="00CC5B4D"/>
    <w:rsid w:val="00CC6448"/>
    <w:rsid w:val="00CC6DD5"/>
    <w:rsid w:val="00CC6FD7"/>
    <w:rsid w:val="00CC73D1"/>
    <w:rsid w:val="00CC7A8E"/>
    <w:rsid w:val="00CD03CB"/>
    <w:rsid w:val="00CD1416"/>
    <w:rsid w:val="00CD1A0B"/>
    <w:rsid w:val="00CD2784"/>
    <w:rsid w:val="00CD2842"/>
    <w:rsid w:val="00CD2C41"/>
    <w:rsid w:val="00CD33EC"/>
    <w:rsid w:val="00CD3692"/>
    <w:rsid w:val="00CD36FF"/>
    <w:rsid w:val="00CD3871"/>
    <w:rsid w:val="00CD391B"/>
    <w:rsid w:val="00CD3FDF"/>
    <w:rsid w:val="00CD4263"/>
    <w:rsid w:val="00CD4696"/>
    <w:rsid w:val="00CD4E54"/>
    <w:rsid w:val="00CD504A"/>
    <w:rsid w:val="00CD5284"/>
    <w:rsid w:val="00CD7277"/>
    <w:rsid w:val="00CD7320"/>
    <w:rsid w:val="00CD74F7"/>
    <w:rsid w:val="00CD762B"/>
    <w:rsid w:val="00CD7900"/>
    <w:rsid w:val="00CD7ACE"/>
    <w:rsid w:val="00CE0140"/>
    <w:rsid w:val="00CE03E0"/>
    <w:rsid w:val="00CE0F8B"/>
    <w:rsid w:val="00CE1BDC"/>
    <w:rsid w:val="00CE315C"/>
    <w:rsid w:val="00CE34CF"/>
    <w:rsid w:val="00CE362D"/>
    <w:rsid w:val="00CE36BD"/>
    <w:rsid w:val="00CE4426"/>
    <w:rsid w:val="00CE47AE"/>
    <w:rsid w:val="00CE4B1F"/>
    <w:rsid w:val="00CE5A1F"/>
    <w:rsid w:val="00CE621B"/>
    <w:rsid w:val="00CE6B5C"/>
    <w:rsid w:val="00CE705A"/>
    <w:rsid w:val="00CE7062"/>
    <w:rsid w:val="00CE73A1"/>
    <w:rsid w:val="00CE746D"/>
    <w:rsid w:val="00CF0063"/>
    <w:rsid w:val="00CF0584"/>
    <w:rsid w:val="00CF05CB"/>
    <w:rsid w:val="00CF0A30"/>
    <w:rsid w:val="00CF1007"/>
    <w:rsid w:val="00CF12FE"/>
    <w:rsid w:val="00CF1BBD"/>
    <w:rsid w:val="00CF1C08"/>
    <w:rsid w:val="00CF1C6F"/>
    <w:rsid w:val="00CF22A8"/>
    <w:rsid w:val="00CF2369"/>
    <w:rsid w:val="00CF297C"/>
    <w:rsid w:val="00CF362A"/>
    <w:rsid w:val="00CF3DAE"/>
    <w:rsid w:val="00CF42B3"/>
    <w:rsid w:val="00CF432C"/>
    <w:rsid w:val="00CF4C31"/>
    <w:rsid w:val="00CF4FE5"/>
    <w:rsid w:val="00CF54E4"/>
    <w:rsid w:val="00CF5608"/>
    <w:rsid w:val="00CF7A90"/>
    <w:rsid w:val="00CF7E5E"/>
    <w:rsid w:val="00D00A4E"/>
    <w:rsid w:val="00D00D91"/>
    <w:rsid w:val="00D00F3B"/>
    <w:rsid w:val="00D01665"/>
    <w:rsid w:val="00D018C1"/>
    <w:rsid w:val="00D01F03"/>
    <w:rsid w:val="00D02257"/>
    <w:rsid w:val="00D02660"/>
    <w:rsid w:val="00D030C5"/>
    <w:rsid w:val="00D0378C"/>
    <w:rsid w:val="00D039E1"/>
    <w:rsid w:val="00D03BC3"/>
    <w:rsid w:val="00D03E79"/>
    <w:rsid w:val="00D03F6F"/>
    <w:rsid w:val="00D040CD"/>
    <w:rsid w:val="00D04CDD"/>
    <w:rsid w:val="00D052D8"/>
    <w:rsid w:val="00D053B7"/>
    <w:rsid w:val="00D0588C"/>
    <w:rsid w:val="00D05ED1"/>
    <w:rsid w:val="00D05FDB"/>
    <w:rsid w:val="00D0659A"/>
    <w:rsid w:val="00D065D1"/>
    <w:rsid w:val="00D0792B"/>
    <w:rsid w:val="00D07C60"/>
    <w:rsid w:val="00D07D6E"/>
    <w:rsid w:val="00D1057A"/>
    <w:rsid w:val="00D10951"/>
    <w:rsid w:val="00D1095A"/>
    <w:rsid w:val="00D10E6A"/>
    <w:rsid w:val="00D11108"/>
    <w:rsid w:val="00D11546"/>
    <w:rsid w:val="00D11703"/>
    <w:rsid w:val="00D11A1F"/>
    <w:rsid w:val="00D11AC3"/>
    <w:rsid w:val="00D11D49"/>
    <w:rsid w:val="00D13CAE"/>
    <w:rsid w:val="00D141F3"/>
    <w:rsid w:val="00D141F6"/>
    <w:rsid w:val="00D14B84"/>
    <w:rsid w:val="00D157AA"/>
    <w:rsid w:val="00D15D5E"/>
    <w:rsid w:val="00D15E32"/>
    <w:rsid w:val="00D15E86"/>
    <w:rsid w:val="00D15F22"/>
    <w:rsid w:val="00D15F8A"/>
    <w:rsid w:val="00D16C87"/>
    <w:rsid w:val="00D17122"/>
    <w:rsid w:val="00D174A0"/>
    <w:rsid w:val="00D17E68"/>
    <w:rsid w:val="00D17F74"/>
    <w:rsid w:val="00D20430"/>
    <w:rsid w:val="00D205B0"/>
    <w:rsid w:val="00D206AB"/>
    <w:rsid w:val="00D20AC7"/>
    <w:rsid w:val="00D21DF0"/>
    <w:rsid w:val="00D229C6"/>
    <w:rsid w:val="00D22BEF"/>
    <w:rsid w:val="00D2353B"/>
    <w:rsid w:val="00D235DB"/>
    <w:rsid w:val="00D23A51"/>
    <w:rsid w:val="00D23ADA"/>
    <w:rsid w:val="00D23BA8"/>
    <w:rsid w:val="00D2466D"/>
    <w:rsid w:val="00D25A1B"/>
    <w:rsid w:val="00D25A7F"/>
    <w:rsid w:val="00D25CBA"/>
    <w:rsid w:val="00D25F42"/>
    <w:rsid w:val="00D25F4F"/>
    <w:rsid w:val="00D261EC"/>
    <w:rsid w:val="00D262A8"/>
    <w:rsid w:val="00D2674A"/>
    <w:rsid w:val="00D26A86"/>
    <w:rsid w:val="00D26E08"/>
    <w:rsid w:val="00D273F2"/>
    <w:rsid w:val="00D2787F"/>
    <w:rsid w:val="00D278C4"/>
    <w:rsid w:val="00D27FEF"/>
    <w:rsid w:val="00D30180"/>
    <w:rsid w:val="00D309A6"/>
    <w:rsid w:val="00D309C5"/>
    <w:rsid w:val="00D30B33"/>
    <w:rsid w:val="00D30C8F"/>
    <w:rsid w:val="00D30E2A"/>
    <w:rsid w:val="00D3156A"/>
    <w:rsid w:val="00D31807"/>
    <w:rsid w:val="00D3196F"/>
    <w:rsid w:val="00D31D2A"/>
    <w:rsid w:val="00D321F6"/>
    <w:rsid w:val="00D32A92"/>
    <w:rsid w:val="00D32AB6"/>
    <w:rsid w:val="00D33635"/>
    <w:rsid w:val="00D34A92"/>
    <w:rsid w:val="00D35346"/>
    <w:rsid w:val="00D358B1"/>
    <w:rsid w:val="00D35EDD"/>
    <w:rsid w:val="00D36401"/>
    <w:rsid w:val="00D36FAE"/>
    <w:rsid w:val="00D37000"/>
    <w:rsid w:val="00D370E7"/>
    <w:rsid w:val="00D37F82"/>
    <w:rsid w:val="00D401DA"/>
    <w:rsid w:val="00D40472"/>
    <w:rsid w:val="00D40AF6"/>
    <w:rsid w:val="00D40F85"/>
    <w:rsid w:val="00D411B9"/>
    <w:rsid w:val="00D4142B"/>
    <w:rsid w:val="00D41782"/>
    <w:rsid w:val="00D419BE"/>
    <w:rsid w:val="00D429D5"/>
    <w:rsid w:val="00D42F99"/>
    <w:rsid w:val="00D4305B"/>
    <w:rsid w:val="00D43245"/>
    <w:rsid w:val="00D434A3"/>
    <w:rsid w:val="00D434F5"/>
    <w:rsid w:val="00D43C01"/>
    <w:rsid w:val="00D43C1F"/>
    <w:rsid w:val="00D44030"/>
    <w:rsid w:val="00D44616"/>
    <w:rsid w:val="00D44618"/>
    <w:rsid w:val="00D448AC"/>
    <w:rsid w:val="00D44BCD"/>
    <w:rsid w:val="00D44C9B"/>
    <w:rsid w:val="00D4505B"/>
    <w:rsid w:val="00D453AB"/>
    <w:rsid w:val="00D45B44"/>
    <w:rsid w:val="00D46C52"/>
    <w:rsid w:val="00D46C74"/>
    <w:rsid w:val="00D4702A"/>
    <w:rsid w:val="00D472D6"/>
    <w:rsid w:val="00D475C4"/>
    <w:rsid w:val="00D47ABB"/>
    <w:rsid w:val="00D47F93"/>
    <w:rsid w:val="00D47FDA"/>
    <w:rsid w:val="00D5005D"/>
    <w:rsid w:val="00D5039A"/>
    <w:rsid w:val="00D50B41"/>
    <w:rsid w:val="00D514FC"/>
    <w:rsid w:val="00D51B71"/>
    <w:rsid w:val="00D521A9"/>
    <w:rsid w:val="00D5286D"/>
    <w:rsid w:val="00D53758"/>
    <w:rsid w:val="00D5386A"/>
    <w:rsid w:val="00D54584"/>
    <w:rsid w:val="00D54A01"/>
    <w:rsid w:val="00D54E6B"/>
    <w:rsid w:val="00D55086"/>
    <w:rsid w:val="00D56353"/>
    <w:rsid w:val="00D563CF"/>
    <w:rsid w:val="00D56413"/>
    <w:rsid w:val="00D565E4"/>
    <w:rsid w:val="00D56750"/>
    <w:rsid w:val="00D56C74"/>
    <w:rsid w:val="00D572EC"/>
    <w:rsid w:val="00D57562"/>
    <w:rsid w:val="00D57B95"/>
    <w:rsid w:val="00D6058D"/>
    <w:rsid w:val="00D6096F"/>
    <w:rsid w:val="00D60D3E"/>
    <w:rsid w:val="00D60DCA"/>
    <w:rsid w:val="00D60E63"/>
    <w:rsid w:val="00D612CD"/>
    <w:rsid w:val="00D61522"/>
    <w:rsid w:val="00D6216F"/>
    <w:rsid w:val="00D62608"/>
    <w:rsid w:val="00D62947"/>
    <w:rsid w:val="00D6313C"/>
    <w:rsid w:val="00D632FD"/>
    <w:rsid w:val="00D6395A"/>
    <w:rsid w:val="00D63E50"/>
    <w:rsid w:val="00D643CE"/>
    <w:rsid w:val="00D648F3"/>
    <w:rsid w:val="00D64948"/>
    <w:rsid w:val="00D6508A"/>
    <w:rsid w:val="00D65213"/>
    <w:rsid w:val="00D6560A"/>
    <w:rsid w:val="00D65F90"/>
    <w:rsid w:val="00D66137"/>
    <w:rsid w:val="00D662BF"/>
    <w:rsid w:val="00D67964"/>
    <w:rsid w:val="00D67A77"/>
    <w:rsid w:val="00D700DE"/>
    <w:rsid w:val="00D70131"/>
    <w:rsid w:val="00D70A38"/>
    <w:rsid w:val="00D70CBB"/>
    <w:rsid w:val="00D710C8"/>
    <w:rsid w:val="00D71697"/>
    <w:rsid w:val="00D7198B"/>
    <w:rsid w:val="00D72050"/>
    <w:rsid w:val="00D720AF"/>
    <w:rsid w:val="00D7216B"/>
    <w:rsid w:val="00D72FCA"/>
    <w:rsid w:val="00D7381C"/>
    <w:rsid w:val="00D73C35"/>
    <w:rsid w:val="00D73E48"/>
    <w:rsid w:val="00D74199"/>
    <w:rsid w:val="00D74257"/>
    <w:rsid w:val="00D74840"/>
    <w:rsid w:val="00D753E0"/>
    <w:rsid w:val="00D75CED"/>
    <w:rsid w:val="00D75EE5"/>
    <w:rsid w:val="00D76C9B"/>
    <w:rsid w:val="00D76EAB"/>
    <w:rsid w:val="00D7706E"/>
    <w:rsid w:val="00D77140"/>
    <w:rsid w:val="00D8015A"/>
    <w:rsid w:val="00D80AEE"/>
    <w:rsid w:val="00D80D7A"/>
    <w:rsid w:val="00D8288F"/>
    <w:rsid w:val="00D82DE5"/>
    <w:rsid w:val="00D82EE6"/>
    <w:rsid w:val="00D83141"/>
    <w:rsid w:val="00D834DC"/>
    <w:rsid w:val="00D83C13"/>
    <w:rsid w:val="00D83EED"/>
    <w:rsid w:val="00D84E88"/>
    <w:rsid w:val="00D84E98"/>
    <w:rsid w:val="00D85052"/>
    <w:rsid w:val="00D8644F"/>
    <w:rsid w:val="00D8689F"/>
    <w:rsid w:val="00D868A5"/>
    <w:rsid w:val="00D871E9"/>
    <w:rsid w:val="00D87BCF"/>
    <w:rsid w:val="00D87C42"/>
    <w:rsid w:val="00D902EC"/>
    <w:rsid w:val="00D908B0"/>
    <w:rsid w:val="00D90DC0"/>
    <w:rsid w:val="00D914B5"/>
    <w:rsid w:val="00D91A28"/>
    <w:rsid w:val="00D91C53"/>
    <w:rsid w:val="00D91DFB"/>
    <w:rsid w:val="00D921B2"/>
    <w:rsid w:val="00D927ED"/>
    <w:rsid w:val="00D92845"/>
    <w:rsid w:val="00D9284F"/>
    <w:rsid w:val="00D92A7D"/>
    <w:rsid w:val="00D93FD8"/>
    <w:rsid w:val="00D93FF0"/>
    <w:rsid w:val="00D94366"/>
    <w:rsid w:val="00D94796"/>
    <w:rsid w:val="00D9480B"/>
    <w:rsid w:val="00D94D62"/>
    <w:rsid w:val="00D952AB"/>
    <w:rsid w:val="00D95846"/>
    <w:rsid w:val="00D958B5"/>
    <w:rsid w:val="00D959CD"/>
    <w:rsid w:val="00D95BEA"/>
    <w:rsid w:val="00D969F0"/>
    <w:rsid w:val="00D9709D"/>
    <w:rsid w:val="00D97BED"/>
    <w:rsid w:val="00DA035A"/>
    <w:rsid w:val="00DA0B0B"/>
    <w:rsid w:val="00DA0BA6"/>
    <w:rsid w:val="00DA0CF0"/>
    <w:rsid w:val="00DA0F8B"/>
    <w:rsid w:val="00DA17D4"/>
    <w:rsid w:val="00DA1B0A"/>
    <w:rsid w:val="00DA1EA6"/>
    <w:rsid w:val="00DA25FE"/>
    <w:rsid w:val="00DA2A0F"/>
    <w:rsid w:val="00DA3049"/>
    <w:rsid w:val="00DA3274"/>
    <w:rsid w:val="00DA46D2"/>
    <w:rsid w:val="00DA4720"/>
    <w:rsid w:val="00DA4B4F"/>
    <w:rsid w:val="00DA4EAE"/>
    <w:rsid w:val="00DA5064"/>
    <w:rsid w:val="00DA535E"/>
    <w:rsid w:val="00DA557F"/>
    <w:rsid w:val="00DA5790"/>
    <w:rsid w:val="00DA621A"/>
    <w:rsid w:val="00DA660A"/>
    <w:rsid w:val="00DA67BC"/>
    <w:rsid w:val="00DA6DD1"/>
    <w:rsid w:val="00DA79F4"/>
    <w:rsid w:val="00DA7C8D"/>
    <w:rsid w:val="00DB0366"/>
    <w:rsid w:val="00DB045B"/>
    <w:rsid w:val="00DB091C"/>
    <w:rsid w:val="00DB0FB2"/>
    <w:rsid w:val="00DB1738"/>
    <w:rsid w:val="00DB185F"/>
    <w:rsid w:val="00DB1AC9"/>
    <w:rsid w:val="00DB1F6D"/>
    <w:rsid w:val="00DB23C8"/>
    <w:rsid w:val="00DB24B9"/>
    <w:rsid w:val="00DB2859"/>
    <w:rsid w:val="00DB34AB"/>
    <w:rsid w:val="00DB38D8"/>
    <w:rsid w:val="00DB391A"/>
    <w:rsid w:val="00DB3FB6"/>
    <w:rsid w:val="00DB44EB"/>
    <w:rsid w:val="00DB47FC"/>
    <w:rsid w:val="00DB51B2"/>
    <w:rsid w:val="00DB5606"/>
    <w:rsid w:val="00DB5A22"/>
    <w:rsid w:val="00DB5B5B"/>
    <w:rsid w:val="00DB63EC"/>
    <w:rsid w:val="00DB6706"/>
    <w:rsid w:val="00DB695A"/>
    <w:rsid w:val="00DB6B59"/>
    <w:rsid w:val="00DB72E3"/>
    <w:rsid w:val="00DB79F8"/>
    <w:rsid w:val="00DC0173"/>
    <w:rsid w:val="00DC04E3"/>
    <w:rsid w:val="00DC1D8A"/>
    <w:rsid w:val="00DC1FE1"/>
    <w:rsid w:val="00DC24D8"/>
    <w:rsid w:val="00DC2524"/>
    <w:rsid w:val="00DC267C"/>
    <w:rsid w:val="00DC364A"/>
    <w:rsid w:val="00DC38D5"/>
    <w:rsid w:val="00DC38E0"/>
    <w:rsid w:val="00DC3ABA"/>
    <w:rsid w:val="00DC3F75"/>
    <w:rsid w:val="00DC410B"/>
    <w:rsid w:val="00DC412E"/>
    <w:rsid w:val="00DC42EB"/>
    <w:rsid w:val="00DC4524"/>
    <w:rsid w:val="00DC46D2"/>
    <w:rsid w:val="00DC4AB9"/>
    <w:rsid w:val="00DC5181"/>
    <w:rsid w:val="00DC5262"/>
    <w:rsid w:val="00DC55FC"/>
    <w:rsid w:val="00DC5904"/>
    <w:rsid w:val="00DC5B2E"/>
    <w:rsid w:val="00DC5BED"/>
    <w:rsid w:val="00DC6495"/>
    <w:rsid w:val="00DC65F3"/>
    <w:rsid w:val="00DC695D"/>
    <w:rsid w:val="00DC7007"/>
    <w:rsid w:val="00DC7A1D"/>
    <w:rsid w:val="00DC7E6B"/>
    <w:rsid w:val="00DC7E85"/>
    <w:rsid w:val="00DC7FB3"/>
    <w:rsid w:val="00DD0772"/>
    <w:rsid w:val="00DD18DD"/>
    <w:rsid w:val="00DD1AD2"/>
    <w:rsid w:val="00DD1C02"/>
    <w:rsid w:val="00DD1DAB"/>
    <w:rsid w:val="00DD22E6"/>
    <w:rsid w:val="00DD2A92"/>
    <w:rsid w:val="00DD2A9A"/>
    <w:rsid w:val="00DD2EEB"/>
    <w:rsid w:val="00DD3177"/>
    <w:rsid w:val="00DD3349"/>
    <w:rsid w:val="00DD38E9"/>
    <w:rsid w:val="00DD3B54"/>
    <w:rsid w:val="00DD4702"/>
    <w:rsid w:val="00DD47E5"/>
    <w:rsid w:val="00DD4ADE"/>
    <w:rsid w:val="00DD4CBA"/>
    <w:rsid w:val="00DD4EA2"/>
    <w:rsid w:val="00DD55BE"/>
    <w:rsid w:val="00DD5654"/>
    <w:rsid w:val="00DD5937"/>
    <w:rsid w:val="00DD5DA2"/>
    <w:rsid w:val="00DD6C05"/>
    <w:rsid w:val="00DD736C"/>
    <w:rsid w:val="00DD757A"/>
    <w:rsid w:val="00DD7AB0"/>
    <w:rsid w:val="00DE0706"/>
    <w:rsid w:val="00DE1379"/>
    <w:rsid w:val="00DE1E91"/>
    <w:rsid w:val="00DE1EFB"/>
    <w:rsid w:val="00DE2054"/>
    <w:rsid w:val="00DE22A6"/>
    <w:rsid w:val="00DE24FE"/>
    <w:rsid w:val="00DE2664"/>
    <w:rsid w:val="00DE29A1"/>
    <w:rsid w:val="00DE29C9"/>
    <w:rsid w:val="00DE2A6A"/>
    <w:rsid w:val="00DE2B80"/>
    <w:rsid w:val="00DE3220"/>
    <w:rsid w:val="00DE34A1"/>
    <w:rsid w:val="00DE42B8"/>
    <w:rsid w:val="00DE4B6D"/>
    <w:rsid w:val="00DE4B9A"/>
    <w:rsid w:val="00DE4E8F"/>
    <w:rsid w:val="00DE5564"/>
    <w:rsid w:val="00DE55B9"/>
    <w:rsid w:val="00DE55BA"/>
    <w:rsid w:val="00DE6537"/>
    <w:rsid w:val="00DE6690"/>
    <w:rsid w:val="00DE6A81"/>
    <w:rsid w:val="00DE6C15"/>
    <w:rsid w:val="00DE6CDA"/>
    <w:rsid w:val="00DE6F9F"/>
    <w:rsid w:val="00DE7049"/>
    <w:rsid w:val="00DE7296"/>
    <w:rsid w:val="00DE748B"/>
    <w:rsid w:val="00DE7EAD"/>
    <w:rsid w:val="00DF02FD"/>
    <w:rsid w:val="00DF07ED"/>
    <w:rsid w:val="00DF2347"/>
    <w:rsid w:val="00DF2945"/>
    <w:rsid w:val="00DF3C46"/>
    <w:rsid w:val="00DF3E3D"/>
    <w:rsid w:val="00DF44D3"/>
    <w:rsid w:val="00DF504F"/>
    <w:rsid w:val="00DF58ED"/>
    <w:rsid w:val="00DF5A43"/>
    <w:rsid w:val="00DF6173"/>
    <w:rsid w:val="00DF645C"/>
    <w:rsid w:val="00DF677E"/>
    <w:rsid w:val="00DF67BF"/>
    <w:rsid w:val="00DF69AE"/>
    <w:rsid w:val="00DF69F4"/>
    <w:rsid w:val="00DF6D16"/>
    <w:rsid w:val="00DF718B"/>
    <w:rsid w:val="00DF78E5"/>
    <w:rsid w:val="00DF795D"/>
    <w:rsid w:val="00E00395"/>
    <w:rsid w:val="00E004F9"/>
    <w:rsid w:val="00E00ED2"/>
    <w:rsid w:val="00E01493"/>
    <w:rsid w:val="00E01765"/>
    <w:rsid w:val="00E01D93"/>
    <w:rsid w:val="00E0209F"/>
    <w:rsid w:val="00E024AB"/>
    <w:rsid w:val="00E02A6E"/>
    <w:rsid w:val="00E02C23"/>
    <w:rsid w:val="00E0358B"/>
    <w:rsid w:val="00E039A3"/>
    <w:rsid w:val="00E03AE4"/>
    <w:rsid w:val="00E03C5F"/>
    <w:rsid w:val="00E04593"/>
    <w:rsid w:val="00E04A6D"/>
    <w:rsid w:val="00E04ACA"/>
    <w:rsid w:val="00E04F4E"/>
    <w:rsid w:val="00E04F57"/>
    <w:rsid w:val="00E064F0"/>
    <w:rsid w:val="00E067C1"/>
    <w:rsid w:val="00E0690B"/>
    <w:rsid w:val="00E07462"/>
    <w:rsid w:val="00E074DF"/>
    <w:rsid w:val="00E07619"/>
    <w:rsid w:val="00E07663"/>
    <w:rsid w:val="00E076EA"/>
    <w:rsid w:val="00E07E20"/>
    <w:rsid w:val="00E1095B"/>
    <w:rsid w:val="00E10C9F"/>
    <w:rsid w:val="00E11376"/>
    <w:rsid w:val="00E116B3"/>
    <w:rsid w:val="00E11A45"/>
    <w:rsid w:val="00E11FAD"/>
    <w:rsid w:val="00E1223C"/>
    <w:rsid w:val="00E125C2"/>
    <w:rsid w:val="00E125D2"/>
    <w:rsid w:val="00E12662"/>
    <w:rsid w:val="00E13116"/>
    <w:rsid w:val="00E142C0"/>
    <w:rsid w:val="00E1479C"/>
    <w:rsid w:val="00E15356"/>
    <w:rsid w:val="00E15CA3"/>
    <w:rsid w:val="00E162FA"/>
    <w:rsid w:val="00E176DE"/>
    <w:rsid w:val="00E17958"/>
    <w:rsid w:val="00E17A7F"/>
    <w:rsid w:val="00E17CF6"/>
    <w:rsid w:val="00E2033E"/>
    <w:rsid w:val="00E208C3"/>
    <w:rsid w:val="00E21097"/>
    <w:rsid w:val="00E213CD"/>
    <w:rsid w:val="00E21CBF"/>
    <w:rsid w:val="00E22682"/>
    <w:rsid w:val="00E22762"/>
    <w:rsid w:val="00E231B8"/>
    <w:rsid w:val="00E2381E"/>
    <w:rsid w:val="00E2388E"/>
    <w:rsid w:val="00E2392E"/>
    <w:rsid w:val="00E23CB2"/>
    <w:rsid w:val="00E23E4C"/>
    <w:rsid w:val="00E24134"/>
    <w:rsid w:val="00E2421F"/>
    <w:rsid w:val="00E245EE"/>
    <w:rsid w:val="00E24D79"/>
    <w:rsid w:val="00E2529D"/>
    <w:rsid w:val="00E265FA"/>
    <w:rsid w:val="00E278FF"/>
    <w:rsid w:val="00E27BC6"/>
    <w:rsid w:val="00E307E6"/>
    <w:rsid w:val="00E30A3A"/>
    <w:rsid w:val="00E31560"/>
    <w:rsid w:val="00E31C77"/>
    <w:rsid w:val="00E325DE"/>
    <w:rsid w:val="00E3269F"/>
    <w:rsid w:val="00E32BBC"/>
    <w:rsid w:val="00E33009"/>
    <w:rsid w:val="00E335E2"/>
    <w:rsid w:val="00E336C4"/>
    <w:rsid w:val="00E33FC0"/>
    <w:rsid w:val="00E34017"/>
    <w:rsid w:val="00E340EA"/>
    <w:rsid w:val="00E341C7"/>
    <w:rsid w:val="00E34346"/>
    <w:rsid w:val="00E344F9"/>
    <w:rsid w:val="00E34555"/>
    <w:rsid w:val="00E34C89"/>
    <w:rsid w:val="00E360DF"/>
    <w:rsid w:val="00E36114"/>
    <w:rsid w:val="00E362F1"/>
    <w:rsid w:val="00E36A6A"/>
    <w:rsid w:val="00E36BC4"/>
    <w:rsid w:val="00E36DBE"/>
    <w:rsid w:val="00E37087"/>
    <w:rsid w:val="00E3784F"/>
    <w:rsid w:val="00E37E36"/>
    <w:rsid w:val="00E40648"/>
    <w:rsid w:val="00E40A48"/>
    <w:rsid w:val="00E411DF"/>
    <w:rsid w:val="00E413F1"/>
    <w:rsid w:val="00E415CE"/>
    <w:rsid w:val="00E4204B"/>
    <w:rsid w:val="00E4237F"/>
    <w:rsid w:val="00E442FA"/>
    <w:rsid w:val="00E4498B"/>
    <w:rsid w:val="00E44FA6"/>
    <w:rsid w:val="00E451BE"/>
    <w:rsid w:val="00E45289"/>
    <w:rsid w:val="00E45AAF"/>
    <w:rsid w:val="00E45DFD"/>
    <w:rsid w:val="00E4659E"/>
    <w:rsid w:val="00E46DE0"/>
    <w:rsid w:val="00E46E3F"/>
    <w:rsid w:val="00E46F4F"/>
    <w:rsid w:val="00E4705F"/>
    <w:rsid w:val="00E47191"/>
    <w:rsid w:val="00E471D1"/>
    <w:rsid w:val="00E4734B"/>
    <w:rsid w:val="00E47613"/>
    <w:rsid w:val="00E5014D"/>
    <w:rsid w:val="00E505E3"/>
    <w:rsid w:val="00E50FD5"/>
    <w:rsid w:val="00E5138C"/>
    <w:rsid w:val="00E524D2"/>
    <w:rsid w:val="00E52652"/>
    <w:rsid w:val="00E53310"/>
    <w:rsid w:val="00E5368D"/>
    <w:rsid w:val="00E5410B"/>
    <w:rsid w:val="00E5492D"/>
    <w:rsid w:val="00E54936"/>
    <w:rsid w:val="00E54D68"/>
    <w:rsid w:val="00E55310"/>
    <w:rsid w:val="00E55714"/>
    <w:rsid w:val="00E55A69"/>
    <w:rsid w:val="00E55C6C"/>
    <w:rsid w:val="00E55D31"/>
    <w:rsid w:val="00E55EA6"/>
    <w:rsid w:val="00E56662"/>
    <w:rsid w:val="00E5682E"/>
    <w:rsid w:val="00E56886"/>
    <w:rsid w:val="00E56C70"/>
    <w:rsid w:val="00E56C8F"/>
    <w:rsid w:val="00E56D6D"/>
    <w:rsid w:val="00E56DC7"/>
    <w:rsid w:val="00E57300"/>
    <w:rsid w:val="00E57549"/>
    <w:rsid w:val="00E57562"/>
    <w:rsid w:val="00E57852"/>
    <w:rsid w:val="00E579DC"/>
    <w:rsid w:val="00E57F7A"/>
    <w:rsid w:val="00E60301"/>
    <w:rsid w:val="00E608B3"/>
    <w:rsid w:val="00E60F3A"/>
    <w:rsid w:val="00E610AF"/>
    <w:rsid w:val="00E6122A"/>
    <w:rsid w:val="00E61293"/>
    <w:rsid w:val="00E6160E"/>
    <w:rsid w:val="00E620F3"/>
    <w:rsid w:val="00E622C0"/>
    <w:rsid w:val="00E628E5"/>
    <w:rsid w:val="00E64D8D"/>
    <w:rsid w:val="00E658BE"/>
    <w:rsid w:val="00E65EB5"/>
    <w:rsid w:val="00E6641E"/>
    <w:rsid w:val="00E66FCA"/>
    <w:rsid w:val="00E671CD"/>
    <w:rsid w:val="00E67837"/>
    <w:rsid w:val="00E67A5C"/>
    <w:rsid w:val="00E703C2"/>
    <w:rsid w:val="00E70FF7"/>
    <w:rsid w:val="00E7104F"/>
    <w:rsid w:val="00E7138D"/>
    <w:rsid w:val="00E71AF1"/>
    <w:rsid w:val="00E71DCF"/>
    <w:rsid w:val="00E71F56"/>
    <w:rsid w:val="00E7248D"/>
    <w:rsid w:val="00E72824"/>
    <w:rsid w:val="00E732BB"/>
    <w:rsid w:val="00E73607"/>
    <w:rsid w:val="00E73732"/>
    <w:rsid w:val="00E73887"/>
    <w:rsid w:val="00E73BB2"/>
    <w:rsid w:val="00E73FC4"/>
    <w:rsid w:val="00E744C1"/>
    <w:rsid w:val="00E74830"/>
    <w:rsid w:val="00E74945"/>
    <w:rsid w:val="00E74BC2"/>
    <w:rsid w:val="00E75164"/>
    <w:rsid w:val="00E75265"/>
    <w:rsid w:val="00E75721"/>
    <w:rsid w:val="00E76779"/>
    <w:rsid w:val="00E769F1"/>
    <w:rsid w:val="00E769F7"/>
    <w:rsid w:val="00E77ABF"/>
    <w:rsid w:val="00E77CFD"/>
    <w:rsid w:val="00E77D79"/>
    <w:rsid w:val="00E77DF1"/>
    <w:rsid w:val="00E77F8B"/>
    <w:rsid w:val="00E80F4D"/>
    <w:rsid w:val="00E81307"/>
    <w:rsid w:val="00E81B4B"/>
    <w:rsid w:val="00E81D9A"/>
    <w:rsid w:val="00E81DC0"/>
    <w:rsid w:val="00E825CB"/>
    <w:rsid w:val="00E8291F"/>
    <w:rsid w:val="00E82ABB"/>
    <w:rsid w:val="00E83B71"/>
    <w:rsid w:val="00E83E77"/>
    <w:rsid w:val="00E84489"/>
    <w:rsid w:val="00E84FDB"/>
    <w:rsid w:val="00E852D4"/>
    <w:rsid w:val="00E858B1"/>
    <w:rsid w:val="00E85A60"/>
    <w:rsid w:val="00E85B97"/>
    <w:rsid w:val="00E85D26"/>
    <w:rsid w:val="00E86D36"/>
    <w:rsid w:val="00E873D1"/>
    <w:rsid w:val="00E90DEC"/>
    <w:rsid w:val="00E91143"/>
    <w:rsid w:val="00E91532"/>
    <w:rsid w:val="00E91B40"/>
    <w:rsid w:val="00E9275B"/>
    <w:rsid w:val="00E92808"/>
    <w:rsid w:val="00E929D6"/>
    <w:rsid w:val="00E92CD9"/>
    <w:rsid w:val="00E946E1"/>
    <w:rsid w:val="00E950AA"/>
    <w:rsid w:val="00E95ACF"/>
    <w:rsid w:val="00E96252"/>
    <w:rsid w:val="00E96869"/>
    <w:rsid w:val="00E96A00"/>
    <w:rsid w:val="00E96D55"/>
    <w:rsid w:val="00EA0502"/>
    <w:rsid w:val="00EA06E9"/>
    <w:rsid w:val="00EA0E3C"/>
    <w:rsid w:val="00EA149A"/>
    <w:rsid w:val="00EA1A17"/>
    <w:rsid w:val="00EA1D34"/>
    <w:rsid w:val="00EA1E9C"/>
    <w:rsid w:val="00EA20F3"/>
    <w:rsid w:val="00EA273E"/>
    <w:rsid w:val="00EA2A26"/>
    <w:rsid w:val="00EA300E"/>
    <w:rsid w:val="00EA3F18"/>
    <w:rsid w:val="00EA4657"/>
    <w:rsid w:val="00EA4CAF"/>
    <w:rsid w:val="00EA50A2"/>
    <w:rsid w:val="00EA5BE2"/>
    <w:rsid w:val="00EA5CE7"/>
    <w:rsid w:val="00EA5F41"/>
    <w:rsid w:val="00EA62DD"/>
    <w:rsid w:val="00EA66A5"/>
    <w:rsid w:val="00EA7BDB"/>
    <w:rsid w:val="00EA7CC1"/>
    <w:rsid w:val="00EA7F24"/>
    <w:rsid w:val="00EB0E36"/>
    <w:rsid w:val="00EB2748"/>
    <w:rsid w:val="00EB2D81"/>
    <w:rsid w:val="00EB379E"/>
    <w:rsid w:val="00EB3A51"/>
    <w:rsid w:val="00EB3AD4"/>
    <w:rsid w:val="00EB3ED1"/>
    <w:rsid w:val="00EB44DA"/>
    <w:rsid w:val="00EB68AC"/>
    <w:rsid w:val="00EB7BE5"/>
    <w:rsid w:val="00EC05DB"/>
    <w:rsid w:val="00EC0661"/>
    <w:rsid w:val="00EC0E3E"/>
    <w:rsid w:val="00EC198C"/>
    <w:rsid w:val="00EC1F28"/>
    <w:rsid w:val="00EC28D6"/>
    <w:rsid w:val="00EC29FB"/>
    <w:rsid w:val="00EC2AD5"/>
    <w:rsid w:val="00EC36D5"/>
    <w:rsid w:val="00EC3D1D"/>
    <w:rsid w:val="00EC3F8B"/>
    <w:rsid w:val="00EC3FEA"/>
    <w:rsid w:val="00EC43FF"/>
    <w:rsid w:val="00EC4886"/>
    <w:rsid w:val="00EC4E47"/>
    <w:rsid w:val="00EC5F8C"/>
    <w:rsid w:val="00EC64D4"/>
    <w:rsid w:val="00EC6A53"/>
    <w:rsid w:val="00EC6F50"/>
    <w:rsid w:val="00EC79BC"/>
    <w:rsid w:val="00EC7BF9"/>
    <w:rsid w:val="00EC7C61"/>
    <w:rsid w:val="00EC7C8F"/>
    <w:rsid w:val="00EC7D56"/>
    <w:rsid w:val="00ED0D45"/>
    <w:rsid w:val="00ED101D"/>
    <w:rsid w:val="00ED16AC"/>
    <w:rsid w:val="00ED16D0"/>
    <w:rsid w:val="00ED1D4D"/>
    <w:rsid w:val="00ED1DD1"/>
    <w:rsid w:val="00ED1FA9"/>
    <w:rsid w:val="00ED222A"/>
    <w:rsid w:val="00ED2399"/>
    <w:rsid w:val="00ED3A1C"/>
    <w:rsid w:val="00ED3BD7"/>
    <w:rsid w:val="00ED3BF3"/>
    <w:rsid w:val="00ED4686"/>
    <w:rsid w:val="00ED506B"/>
    <w:rsid w:val="00ED53F4"/>
    <w:rsid w:val="00ED6119"/>
    <w:rsid w:val="00ED6300"/>
    <w:rsid w:val="00ED748F"/>
    <w:rsid w:val="00ED7630"/>
    <w:rsid w:val="00ED784C"/>
    <w:rsid w:val="00ED790F"/>
    <w:rsid w:val="00ED79A7"/>
    <w:rsid w:val="00ED7FCE"/>
    <w:rsid w:val="00EE0151"/>
    <w:rsid w:val="00EE0730"/>
    <w:rsid w:val="00EE1315"/>
    <w:rsid w:val="00EE1FFF"/>
    <w:rsid w:val="00EE2365"/>
    <w:rsid w:val="00EE2BFE"/>
    <w:rsid w:val="00EE2CB2"/>
    <w:rsid w:val="00EE2F79"/>
    <w:rsid w:val="00EE39DD"/>
    <w:rsid w:val="00EE4A06"/>
    <w:rsid w:val="00EE4BE2"/>
    <w:rsid w:val="00EE58CD"/>
    <w:rsid w:val="00EE590D"/>
    <w:rsid w:val="00EE5948"/>
    <w:rsid w:val="00EE5DC4"/>
    <w:rsid w:val="00EE642F"/>
    <w:rsid w:val="00EE6CFA"/>
    <w:rsid w:val="00EE74A2"/>
    <w:rsid w:val="00EE7F64"/>
    <w:rsid w:val="00EF0C2B"/>
    <w:rsid w:val="00EF11EE"/>
    <w:rsid w:val="00EF17C8"/>
    <w:rsid w:val="00EF182E"/>
    <w:rsid w:val="00EF1BA6"/>
    <w:rsid w:val="00EF1DFC"/>
    <w:rsid w:val="00EF2CF8"/>
    <w:rsid w:val="00EF3ACC"/>
    <w:rsid w:val="00EF3F9B"/>
    <w:rsid w:val="00EF4385"/>
    <w:rsid w:val="00EF4701"/>
    <w:rsid w:val="00EF484D"/>
    <w:rsid w:val="00EF4D01"/>
    <w:rsid w:val="00EF51F2"/>
    <w:rsid w:val="00EF530A"/>
    <w:rsid w:val="00EF584B"/>
    <w:rsid w:val="00EF5C4E"/>
    <w:rsid w:val="00EF5D1E"/>
    <w:rsid w:val="00EF61F6"/>
    <w:rsid w:val="00EF6614"/>
    <w:rsid w:val="00EF6B91"/>
    <w:rsid w:val="00EF787B"/>
    <w:rsid w:val="00EF78C4"/>
    <w:rsid w:val="00EF7AA1"/>
    <w:rsid w:val="00EF7F68"/>
    <w:rsid w:val="00EF7F6F"/>
    <w:rsid w:val="00F00270"/>
    <w:rsid w:val="00F00BC6"/>
    <w:rsid w:val="00F00F3E"/>
    <w:rsid w:val="00F02038"/>
    <w:rsid w:val="00F02639"/>
    <w:rsid w:val="00F02E83"/>
    <w:rsid w:val="00F02F2D"/>
    <w:rsid w:val="00F02FC4"/>
    <w:rsid w:val="00F037DD"/>
    <w:rsid w:val="00F04D59"/>
    <w:rsid w:val="00F0524D"/>
    <w:rsid w:val="00F06A81"/>
    <w:rsid w:val="00F07852"/>
    <w:rsid w:val="00F078AA"/>
    <w:rsid w:val="00F07B3E"/>
    <w:rsid w:val="00F07FA3"/>
    <w:rsid w:val="00F102FE"/>
    <w:rsid w:val="00F1077F"/>
    <w:rsid w:val="00F10F2B"/>
    <w:rsid w:val="00F10F48"/>
    <w:rsid w:val="00F11762"/>
    <w:rsid w:val="00F117A2"/>
    <w:rsid w:val="00F11873"/>
    <w:rsid w:val="00F11916"/>
    <w:rsid w:val="00F121E1"/>
    <w:rsid w:val="00F129F7"/>
    <w:rsid w:val="00F13AEB"/>
    <w:rsid w:val="00F13D17"/>
    <w:rsid w:val="00F13DEB"/>
    <w:rsid w:val="00F14EA5"/>
    <w:rsid w:val="00F15387"/>
    <w:rsid w:val="00F17C51"/>
    <w:rsid w:val="00F2044D"/>
    <w:rsid w:val="00F20983"/>
    <w:rsid w:val="00F20D33"/>
    <w:rsid w:val="00F20DD2"/>
    <w:rsid w:val="00F21613"/>
    <w:rsid w:val="00F21B2E"/>
    <w:rsid w:val="00F22264"/>
    <w:rsid w:val="00F2272E"/>
    <w:rsid w:val="00F22CB2"/>
    <w:rsid w:val="00F233E2"/>
    <w:rsid w:val="00F234B1"/>
    <w:rsid w:val="00F23A8B"/>
    <w:rsid w:val="00F23D55"/>
    <w:rsid w:val="00F23E2D"/>
    <w:rsid w:val="00F23FDA"/>
    <w:rsid w:val="00F24704"/>
    <w:rsid w:val="00F25365"/>
    <w:rsid w:val="00F25DC7"/>
    <w:rsid w:val="00F269AD"/>
    <w:rsid w:val="00F2766A"/>
    <w:rsid w:val="00F27B6F"/>
    <w:rsid w:val="00F304B0"/>
    <w:rsid w:val="00F30BF4"/>
    <w:rsid w:val="00F31807"/>
    <w:rsid w:val="00F31A43"/>
    <w:rsid w:val="00F31B25"/>
    <w:rsid w:val="00F32012"/>
    <w:rsid w:val="00F328EF"/>
    <w:rsid w:val="00F32D28"/>
    <w:rsid w:val="00F3342B"/>
    <w:rsid w:val="00F3367A"/>
    <w:rsid w:val="00F33A5A"/>
    <w:rsid w:val="00F34823"/>
    <w:rsid w:val="00F34BF6"/>
    <w:rsid w:val="00F34C6E"/>
    <w:rsid w:val="00F3509C"/>
    <w:rsid w:val="00F35368"/>
    <w:rsid w:val="00F35FFE"/>
    <w:rsid w:val="00F3632C"/>
    <w:rsid w:val="00F36F12"/>
    <w:rsid w:val="00F3747B"/>
    <w:rsid w:val="00F4010A"/>
    <w:rsid w:val="00F403EC"/>
    <w:rsid w:val="00F40C34"/>
    <w:rsid w:val="00F4104F"/>
    <w:rsid w:val="00F4153D"/>
    <w:rsid w:val="00F417BF"/>
    <w:rsid w:val="00F4198E"/>
    <w:rsid w:val="00F41EBF"/>
    <w:rsid w:val="00F42B49"/>
    <w:rsid w:val="00F42D2B"/>
    <w:rsid w:val="00F42FB2"/>
    <w:rsid w:val="00F43576"/>
    <w:rsid w:val="00F43813"/>
    <w:rsid w:val="00F43E54"/>
    <w:rsid w:val="00F44035"/>
    <w:rsid w:val="00F440BA"/>
    <w:rsid w:val="00F44AB5"/>
    <w:rsid w:val="00F45B98"/>
    <w:rsid w:val="00F4650F"/>
    <w:rsid w:val="00F466A6"/>
    <w:rsid w:val="00F4764D"/>
    <w:rsid w:val="00F4788B"/>
    <w:rsid w:val="00F47971"/>
    <w:rsid w:val="00F47A3A"/>
    <w:rsid w:val="00F47F75"/>
    <w:rsid w:val="00F50166"/>
    <w:rsid w:val="00F5048B"/>
    <w:rsid w:val="00F505B5"/>
    <w:rsid w:val="00F50DAB"/>
    <w:rsid w:val="00F51071"/>
    <w:rsid w:val="00F51ADE"/>
    <w:rsid w:val="00F51C8F"/>
    <w:rsid w:val="00F51D3D"/>
    <w:rsid w:val="00F52638"/>
    <w:rsid w:val="00F52769"/>
    <w:rsid w:val="00F53110"/>
    <w:rsid w:val="00F540D5"/>
    <w:rsid w:val="00F54582"/>
    <w:rsid w:val="00F5598D"/>
    <w:rsid w:val="00F55E3D"/>
    <w:rsid w:val="00F55E9B"/>
    <w:rsid w:val="00F55F32"/>
    <w:rsid w:val="00F560D8"/>
    <w:rsid w:val="00F56234"/>
    <w:rsid w:val="00F569D8"/>
    <w:rsid w:val="00F56E64"/>
    <w:rsid w:val="00F56F7C"/>
    <w:rsid w:val="00F574DE"/>
    <w:rsid w:val="00F57AA7"/>
    <w:rsid w:val="00F57FA2"/>
    <w:rsid w:val="00F61220"/>
    <w:rsid w:val="00F61538"/>
    <w:rsid w:val="00F6183A"/>
    <w:rsid w:val="00F61BD1"/>
    <w:rsid w:val="00F621B9"/>
    <w:rsid w:val="00F62B3B"/>
    <w:rsid w:val="00F62F0C"/>
    <w:rsid w:val="00F630AC"/>
    <w:rsid w:val="00F6404C"/>
    <w:rsid w:val="00F6449D"/>
    <w:rsid w:val="00F6480B"/>
    <w:rsid w:val="00F648F8"/>
    <w:rsid w:val="00F650FC"/>
    <w:rsid w:val="00F6569A"/>
    <w:rsid w:val="00F65D52"/>
    <w:rsid w:val="00F65DF0"/>
    <w:rsid w:val="00F65EDA"/>
    <w:rsid w:val="00F66694"/>
    <w:rsid w:val="00F66EED"/>
    <w:rsid w:val="00F6701E"/>
    <w:rsid w:val="00F670AA"/>
    <w:rsid w:val="00F675DB"/>
    <w:rsid w:val="00F6789D"/>
    <w:rsid w:val="00F70136"/>
    <w:rsid w:val="00F703B6"/>
    <w:rsid w:val="00F716F7"/>
    <w:rsid w:val="00F724B9"/>
    <w:rsid w:val="00F7252A"/>
    <w:rsid w:val="00F725EB"/>
    <w:rsid w:val="00F73222"/>
    <w:rsid w:val="00F736C8"/>
    <w:rsid w:val="00F74249"/>
    <w:rsid w:val="00F747B4"/>
    <w:rsid w:val="00F74B22"/>
    <w:rsid w:val="00F75323"/>
    <w:rsid w:val="00F75325"/>
    <w:rsid w:val="00F76027"/>
    <w:rsid w:val="00F76213"/>
    <w:rsid w:val="00F76E25"/>
    <w:rsid w:val="00F773B0"/>
    <w:rsid w:val="00F77593"/>
    <w:rsid w:val="00F77AC3"/>
    <w:rsid w:val="00F80957"/>
    <w:rsid w:val="00F80CCA"/>
    <w:rsid w:val="00F80E3F"/>
    <w:rsid w:val="00F8130F"/>
    <w:rsid w:val="00F8279E"/>
    <w:rsid w:val="00F82824"/>
    <w:rsid w:val="00F82934"/>
    <w:rsid w:val="00F831F1"/>
    <w:rsid w:val="00F8480D"/>
    <w:rsid w:val="00F84A85"/>
    <w:rsid w:val="00F851FA"/>
    <w:rsid w:val="00F85991"/>
    <w:rsid w:val="00F85BCB"/>
    <w:rsid w:val="00F86309"/>
    <w:rsid w:val="00F86469"/>
    <w:rsid w:val="00F8650F"/>
    <w:rsid w:val="00F86773"/>
    <w:rsid w:val="00F86F7A"/>
    <w:rsid w:val="00F87420"/>
    <w:rsid w:val="00F90675"/>
    <w:rsid w:val="00F90EA9"/>
    <w:rsid w:val="00F91006"/>
    <w:rsid w:val="00F915C6"/>
    <w:rsid w:val="00F915EB"/>
    <w:rsid w:val="00F91A80"/>
    <w:rsid w:val="00F91B46"/>
    <w:rsid w:val="00F91F6C"/>
    <w:rsid w:val="00F92A65"/>
    <w:rsid w:val="00F92A7D"/>
    <w:rsid w:val="00F92E01"/>
    <w:rsid w:val="00F92E37"/>
    <w:rsid w:val="00F93330"/>
    <w:rsid w:val="00F939B3"/>
    <w:rsid w:val="00F93F3E"/>
    <w:rsid w:val="00F94130"/>
    <w:rsid w:val="00F9478B"/>
    <w:rsid w:val="00F947C7"/>
    <w:rsid w:val="00F951C2"/>
    <w:rsid w:val="00F9566B"/>
    <w:rsid w:val="00F95934"/>
    <w:rsid w:val="00F95C97"/>
    <w:rsid w:val="00F9636A"/>
    <w:rsid w:val="00F966AE"/>
    <w:rsid w:val="00F96961"/>
    <w:rsid w:val="00F96B4C"/>
    <w:rsid w:val="00F96D3F"/>
    <w:rsid w:val="00F96F07"/>
    <w:rsid w:val="00F9743A"/>
    <w:rsid w:val="00F9754F"/>
    <w:rsid w:val="00F97CD9"/>
    <w:rsid w:val="00FA047E"/>
    <w:rsid w:val="00FA0ACF"/>
    <w:rsid w:val="00FA0D16"/>
    <w:rsid w:val="00FA0F49"/>
    <w:rsid w:val="00FA12FB"/>
    <w:rsid w:val="00FA14C7"/>
    <w:rsid w:val="00FA1B13"/>
    <w:rsid w:val="00FA1BD5"/>
    <w:rsid w:val="00FA1CDB"/>
    <w:rsid w:val="00FA3043"/>
    <w:rsid w:val="00FA34C6"/>
    <w:rsid w:val="00FA41FA"/>
    <w:rsid w:val="00FA42AD"/>
    <w:rsid w:val="00FA4AB9"/>
    <w:rsid w:val="00FA4BF2"/>
    <w:rsid w:val="00FA4C4C"/>
    <w:rsid w:val="00FA5324"/>
    <w:rsid w:val="00FA55C8"/>
    <w:rsid w:val="00FA5A21"/>
    <w:rsid w:val="00FA5F9D"/>
    <w:rsid w:val="00FA6CA2"/>
    <w:rsid w:val="00FA7904"/>
    <w:rsid w:val="00FA7FC6"/>
    <w:rsid w:val="00FB05EB"/>
    <w:rsid w:val="00FB0DC1"/>
    <w:rsid w:val="00FB0DC3"/>
    <w:rsid w:val="00FB160B"/>
    <w:rsid w:val="00FB19A1"/>
    <w:rsid w:val="00FB1CBF"/>
    <w:rsid w:val="00FB204E"/>
    <w:rsid w:val="00FB2AA2"/>
    <w:rsid w:val="00FB2EDC"/>
    <w:rsid w:val="00FB2F50"/>
    <w:rsid w:val="00FB329C"/>
    <w:rsid w:val="00FB38FD"/>
    <w:rsid w:val="00FB3A9D"/>
    <w:rsid w:val="00FB3E61"/>
    <w:rsid w:val="00FB4474"/>
    <w:rsid w:val="00FB4658"/>
    <w:rsid w:val="00FB4E55"/>
    <w:rsid w:val="00FB5056"/>
    <w:rsid w:val="00FB5996"/>
    <w:rsid w:val="00FB5CE1"/>
    <w:rsid w:val="00FB626B"/>
    <w:rsid w:val="00FB6724"/>
    <w:rsid w:val="00FB6B96"/>
    <w:rsid w:val="00FB6EFE"/>
    <w:rsid w:val="00FB76E2"/>
    <w:rsid w:val="00FB7759"/>
    <w:rsid w:val="00FC0746"/>
    <w:rsid w:val="00FC1DD5"/>
    <w:rsid w:val="00FC1E51"/>
    <w:rsid w:val="00FC1F4F"/>
    <w:rsid w:val="00FC258C"/>
    <w:rsid w:val="00FC291C"/>
    <w:rsid w:val="00FC293D"/>
    <w:rsid w:val="00FC2B14"/>
    <w:rsid w:val="00FC3BA9"/>
    <w:rsid w:val="00FC4252"/>
    <w:rsid w:val="00FC4B4C"/>
    <w:rsid w:val="00FC5729"/>
    <w:rsid w:val="00FC683F"/>
    <w:rsid w:val="00FC7694"/>
    <w:rsid w:val="00FC76FD"/>
    <w:rsid w:val="00FC79A8"/>
    <w:rsid w:val="00FC7F39"/>
    <w:rsid w:val="00FC7FAA"/>
    <w:rsid w:val="00FD018E"/>
    <w:rsid w:val="00FD0373"/>
    <w:rsid w:val="00FD0C34"/>
    <w:rsid w:val="00FD145E"/>
    <w:rsid w:val="00FD18D1"/>
    <w:rsid w:val="00FD1AC3"/>
    <w:rsid w:val="00FD1D63"/>
    <w:rsid w:val="00FD1DE0"/>
    <w:rsid w:val="00FD1E51"/>
    <w:rsid w:val="00FD1EF8"/>
    <w:rsid w:val="00FD1F50"/>
    <w:rsid w:val="00FD2490"/>
    <w:rsid w:val="00FD26A2"/>
    <w:rsid w:val="00FD2A24"/>
    <w:rsid w:val="00FD2FA1"/>
    <w:rsid w:val="00FD3074"/>
    <w:rsid w:val="00FD31FE"/>
    <w:rsid w:val="00FD325C"/>
    <w:rsid w:val="00FD346C"/>
    <w:rsid w:val="00FD34FF"/>
    <w:rsid w:val="00FD351D"/>
    <w:rsid w:val="00FD3B79"/>
    <w:rsid w:val="00FD3CBB"/>
    <w:rsid w:val="00FD3EE2"/>
    <w:rsid w:val="00FD4881"/>
    <w:rsid w:val="00FD4A1B"/>
    <w:rsid w:val="00FD4B13"/>
    <w:rsid w:val="00FD4E2B"/>
    <w:rsid w:val="00FD546B"/>
    <w:rsid w:val="00FD650C"/>
    <w:rsid w:val="00FD6936"/>
    <w:rsid w:val="00FD7709"/>
    <w:rsid w:val="00FD7A43"/>
    <w:rsid w:val="00FD7F92"/>
    <w:rsid w:val="00FE014F"/>
    <w:rsid w:val="00FE02EB"/>
    <w:rsid w:val="00FE0A74"/>
    <w:rsid w:val="00FE113D"/>
    <w:rsid w:val="00FE12B1"/>
    <w:rsid w:val="00FE16C9"/>
    <w:rsid w:val="00FE1FAB"/>
    <w:rsid w:val="00FE283F"/>
    <w:rsid w:val="00FE3C50"/>
    <w:rsid w:val="00FE4001"/>
    <w:rsid w:val="00FE41A8"/>
    <w:rsid w:val="00FE4286"/>
    <w:rsid w:val="00FE50C5"/>
    <w:rsid w:val="00FE5137"/>
    <w:rsid w:val="00FE6937"/>
    <w:rsid w:val="00FE7AB3"/>
    <w:rsid w:val="00FE7B4F"/>
    <w:rsid w:val="00FE7DA8"/>
    <w:rsid w:val="00FF0796"/>
    <w:rsid w:val="00FF1121"/>
    <w:rsid w:val="00FF16AE"/>
    <w:rsid w:val="00FF1E5E"/>
    <w:rsid w:val="00FF20E6"/>
    <w:rsid w:val="00FF236E"/>
    <w:rsid w:val="00FF2768"/>
    <w:rsid w:val="00FF3235"/>
    <w:rsid w:val="00FF38B3"/>
    <w:rsid w:val="00FF3ED7"/>
    <w:rsid w:val="00FF49D3"/>
    <w:rsid w:val="00FF4AEB"/>
    <w:rsid w:val="00FF5B6A"/>
    <w:rsid w:val="00FF5D3B"/>
    <w:rsid w:val="00FF6187"/>
    <w:rsid w:val="00FF6367"/>
    <w:rsid w:val="00FF6B57"/>
    <w:rsid w:val="00FF6BF2"/>
    <w:rsid w:val="00FF6D95"/>
    <w:rsid w:val="00FF6E9C"/>
    <w:rsid w:val="00FF71E9"/>
    <w:rsid w:val="00FF7277"/>
    <w:rsid w:val="00FF75D3"/>
    <w:rsid w:val="00FF7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1AA964"/>
  <w15:chartTrackingRefBased/>
  <w15:docId w15:val="{37FFFA81-8079-4C67-91E7-BF7999E5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34"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List" w:qFormat="1"/>
    <w:lsdException w:name="Title" w:qFormat="1"/>
    <w:lsdException w:name="Body Text" w:qFormat="1"/>
    <w:lsdException w:name="Subtitle" w:uiPriority="11" w:qFormat="1"/>
    <w:lsdException w:name="Hyperlink" w:uiPriority="99"/>
    <w:lsdException w:name="Strong" w:uiPriority="22" w:qFormat="1"/>
    <w:lsdException w:name="Emphasis" w:qFormat="1"/>
    <w:lsdException w:name="Plain Text" w:qFormat="1"/>
    <w:lsdException w:name="Normal (Web)" w:uiPriority="99" w:qFormat="1"/>
    <w:lsdException w:name="Normal Table" w:semiHidden="1" w:unhideWhenUsed="1"/>
    <w:lsdException w:name="annotation subject" w:uiPriority="99" w:qFormat="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676622"/>
    <w:pPr>
      <w:widowControl w:val="0"/>
      <w:adjustRightInd w:val="0"/>
      <w:spacing w:line="360" w:lineRule="atLeast"/>
      <w:jc w:val="both"/>
      <w:textAlignment w:val="baseline"/>
    </w:pPr>
    <w:rPr>
      <w:sz w:val="24"/>
    </w:rPr>
  </w:style>
  <w:style w:type="paragraph" w:styleId="1">
    <w:name w:val="heading 1"/>
    <w:aliases w:val="标题 1 1,123321,H1,h1,H11,H12,H111,H13,H112,Heading 0,Level 1 Head,PIM 1,Section Head,l1,1,1st level,H14,H15,H16,H17,LN,章节,Head1,Heading apps,Level 1 Topic Heading,heading 1,Arial 14 Fett,Arial 14 Fett1,Arial 14 Fett2,Header1,Head 1,Head 11,标,Head 12"/>
    <w:basedOn w:val="a1"/>
    <w:next w:val="a1"/>
    <w:link w:val="12"/>
    <w:uiPriority w:val="34"/>
    <w:qFormat/>
    <w:rsid w:val="00023452"/>
    <w:pPr>
      <w:numPr>
        <w:numId w:val="3"/>
      </w:numPr>
      <w:tabs>
        <w:tab w:val="clear" w:pos="142"/>
        <w:tab w:val="num" w:pos="426"/>
      </w:tabs>
      <w:spacing w:before="200" w:after="180"/>
      <w:outlineLvl w:val="0"/>
    </w:pPr>
    <w:rPr>
      <w:rFonts w:ascii="Arial" w:eastAsia="黑体"/>
      <w:kern w:val="44"/>
      <w:lang w:val="x-none" w:eastAsia="x-none"/>
    </w:rPr>
  </w:style>
  <w:style w:type="paragraph" w:styleId="2">
    <w:name w:val="heading 2"/>
    <w:aliases w:val="标题 1.1,标题2,Heading 2 Hidden,Heading 2 CCBS,heading 2,H2,第一章 标题 2,h2,sect 1.2,H21,sect 1.21,H22,sect 1.22,H211,sect 1.211,H23,sect 1.23,H212,sect 1.212,PIM2,Titre3,HD2,2nd level,2,Header 2,l2,Titre2,Head 2,Level 2 Head,h2 main heading,B Sub/Bol,LN2"/>
    <w:basedOn w:val="a1"/>
    <w:next w:val="a1"/>
    <w:link w:val="21"/>
    <w:uiPriority w:val="9"/>
    <w:qFormat/>
    <w:rsid w:val="00A33E1C"/>
    <w:pPr>
      <w:keepNext/>
      <w:keepLines/>
      <w:numPr>
        <w:ilvl w:val="1"/>
        <w:numId w:val="3"/>
      </w:numPr>
      <w:outlineLvl w:val="1"/>
    </w:pPr>
    <w:rPr>
      <w:lang w:val="x-none" w:eastAsia="x-none"/>
    </w:rPr>
  </w:style>
  <w:style w:type="paragraph" w:styleId="3">
    <w:name w:val="heading 3"/>
    <w:aliases w:val="H3,l3,CT,Heading 3 - old,Level 3 Head,Heading,h3,3rd level,level_3,PIM 3,sect1.2.3,sect1.2.31,sect1.2.32,sect1.2.311,sect1.2.33,sect1.2.312,Bold Head,bh,3,cb,第二层条,BOD 0,Level 3 Topic Heading,Map,prop3,3heading,heading 3,Heading 31,h,1.1.1 Heading 3"/>
    <w:basedOn w:val="a1"/>
    <w:next w:val="a1"/>
    <w:link w:val="32"/>
    <w:uiPriority w:val="9"/>
    <w:qFormat/>
    <w:rsid w:val="00A33E1C"/>
    <w:pPr>
      <w:keepNext/>
      <w:keepLines/>
      <w:numPr>
        <w:ilvl w:val="2"/>
        <w:numId w:val="3"/>
      </w:numPr>
      <w:outlineLvl w:val="2"/>
    </w:pPr>
    <w:rPr>
      <w:lang w:val="x-none" w:eastAsia="x-none"/>
    </w:rPr>
  </w:style>
  <w:style w:type="paragraph" w:styleId="4">
    <w:name w:val="heading 4"/>
    <w:aliases w:val="H4,sect 1.2.3.4,Ref Heading 1,rh1,sect 1.2.3.41,Ref Heading 11,rh11,sect 1.2.3.42,Ref Heading 12,rh12,sect 1.2.3.411,Ref Heading 111,rh111,sect 1.2.3.43,Ref Heading 13,rh13,sect 1.2.3.412,Ref Heading 112,rh112,PIM 4,h4,Heading 4.,Heading sql,4,dash"/>
    <w:basedOn w:val="3"/>
    <w:next w:val="a1"/>
    <w:link w:val="41"/>
    <w:uiPriority w:val="9"/>
    <w:qFormat/>
    <w:rsid w:val="00A33E1C"/>
    <w:pPr>
      <w:numPr>
        <w:ilvl w:val="3"/>
      </w:numPr>
      <w:outlineLvl w:val="3"/>
    </w:pPr>
  </w:style>
  <w:style w:type="paragraph" w:styleId="5">
    <w:name w:val="heading 5"/>
    <w:aliases w:val="b,H5,First Bullet,L5,ds,dd,H51,First Bullet1,L51,51,dash1,ds1,dd1,H52,First Bullet2,L52,52,dash2,ds2,dd2,H53,First Bullet3,L53,53,dash3,ds3,dd3,H54,First Bullet4,L54,54,dash4,ds4,dd4,H55,First Bullet5,L55,55,dash5,ds5,dd5,H56,First Bullet6,L56,5,h5"/>
    <w:basedOn w:val="a1"/>
    <w:next w:val="a1"/>
    <w:link w:val="51"/>
    <w:uiPriority w:val="9"/>
    <w:qFormat/>
    <w:rsid w:val="00A33E1C"/>
    <w:pPr>
      <w:keepNext/>
      <w:keepLines/>
      <w:numPr>
        <w:ilvl w:val="4"/>
        <w:numId w:val="3"/>
      </w:numPr>
      <w:outlineLvl w:val="4"/>
    </w:pPr>
    <w:rPr>
      <w:lang w:val="x-none" w:eastAsia="x-none"/>
    </w:rPr>
  </w:style>
  <w:style w:type="paragraph" w:styleId="6">
    <w:name w:val="heading 6"/>
    <w:aliases w:val="H6,h6,Third Subheading,PIM 6,BOD 4,Legal Level 1.,L6,Bullet list,正文六级标题,6,Bullet (Single Lines),Figure label,l6,hsm,cnp,Caption number (page-wide),list 6,h61,heading 6,Heading6,Figure label1,h62,l61,hsm1,cnp1,Caption number (page-wide)1,heading 61"/>
    <w:basedOn w:val="a1"/>
    <w:next w:val="a1"/>
    <w:link w:val="61"/>
    <w:uiPriority w:val="9"/>
    <w:qFormat/>
    <w:rsid w:val="00A33E1C"/>
    <w:pPr>
      <w:keepNext/>
      <w:keepLines/>
      <w:numPr>
        <w:ilvl w:val="5"/>
        <w:numId w:val="3"/>
      </w:numPr>
      <w:outlineLvl w:val="5"/>
    </w:pPr>
    <w:rPr>
      <w:lang w:val="x-none" w:eastAsia="x-none"/>
    </w:rPr>
  </w:style>
  <w:style w:type="paragraph" w:styleId="7">
    <w:name w:val="heading 7"/>
    <w:aliases w:val="PIM 7,Legal Level 1.1.,letter list,正文七级标题,h7,st,SDL title,h71,SDL title1,h72,st2,SDL title2,h73,st3,SDL title3,h74,st4,SDL title4,h75,st5,SDL title5,H TIMES1,不用,Level 1.1,L7,H7,sdf,1.1.1.1.1.1.1标题 7,（1）,ITT t7,PA Appendix Major,req3,heading 7,71"/>
    <w:basedOn w:val="a1"/>
    <w:next w:val="a1"/>
    <w:link w:val="72"/>
    <w:uiPriority w:val="9"/>
    <w:qFormat/>
    <w:rsid w:val="00E004F9"/>
    <w:pPr>
      <w:numPr>
        <w:ilvl w:val="6"/>
        <w:numId w:val="3"/>
      </w:numPr>
      <w:outlineLvl w:val="6"/>
    </w:pPr>
    <w:rPr>
      <w:lang w:val="x-none" w:eastAsia="x-none"/>
    </w:rPr>
  </w:style>
  <w:style w:type="paragraph" w:styleId="8">
    <w:name w:val="heading 8"/>
    <w:aliases w:val="注意框体,Legal Level 1.1.1.,正文八级标题,tt,tt1,Figure,heading 8,tt2,tt11,Figure1,heading 81,tt3,tt12,Figure2,heading 82,tt4,tt13,Figure3,heading 83,tt5,tt14,Figure4,heading 84,tt6,tt15,Figure5,heading 85,H8,不用8,标题6,List(a),Alt+8,AppendixSubHead,图名,目标题 "/>
    <w:basedOn w:val="a1"/>
    <w:next w:val="a1"/>
    <w:link w:val="80"/>
    <w:qFormat/>
    <w:rsid w:val="00A33E1C"/>
    <w:pPr>
      <w:keepNext/>
      <w:keepLines/>
      <w:numPr>
        <w:ilvl w:val="7"/>
        <w:numId w:val="3"/>
      </w:numPr>
      <w:outlineLvl w:val="7"/>
    </w:pPr>
    <w:rPr>
      <w:lang w:val="x-none" w:eastAsia="x-none"/>
    </w:rPr>
  </w:style>
  <w:style w:type="paragraph" w:styleId="9">
    <w:name w:val="heading 9"/>
    <w:aliases w:val="PIM 9,Legal Level 1.1.1.1.,Appendix,正文九级标题,ft,ft1,table,heading 9,table left,tl,HF,figures,ft2,ft11,table1,heading 91,t1,table left1,tl1,HF1,figures1,91,ft3,ft12,table2,heading 92,table left2,tl2,HF2,figures2,92,ft4,ft13,table3,heading 93,三级标题,不用9"/>
    <w:basedOn w:val="a1"/>
    <w:next w:val="a1"/>
    <w:link w:val="90"/>
    <w:qFormat/>
    <w:rsid w:val="00A33E1C"/>
    <w:pPr>
      <w:keepNext/>
      <w:keepLines/>
      <w:numPr>
        <w:ilvl w:val="8"/>
        <w:numId w:val="3"/>
      </w:numPr>
      <w:outlineLvl w:val="8"/>
    </w:pPr>
    <w:rPr>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标题 1 字符2"/>
    <w:aliases w:val="标题 1 1 字符2,123321 字符2,H1 字符,h1 字符2,H11 字符2,H12 字符,H111 字符,H13 字符,H112 字符,Heading 0 字符2,Level 1 Head 字符,PIM 1 字符2,Section Head 字符2,l1 字符2,1 字符2,1st level 字符,H14 字符,H15 字符,H16 字符,H17 字符,LN 字符,章节 字符,Head1 字符,Heading apps 字符,heading 1 字符,Header1 字符"/>
    <w:link w:val="1"/>
    <w:uiPriority w:val="34"/>
    <w:qFormat/>
    <w:rsid w:val="00023452"/>
    <w:rPr>
      <w:rFonts w:ascii="Arial" w:eastAsia="黑体"/>
      <w:kern w:val="44"/>
      <w:sz w:val="24"/>
      <w:lang w:val="x-none" w:eastAsia="x-none"/>
    </w:rPr>
  </w:style>
  <w:style w:type="character" w:customStyle="1" w:styleId="21">
    <w:name w:val="标题 2 字符1"/>
    <w:aliases w:val="标题 1.1 字符,标题2 字符,Heading 2 Hidden 字符,Heading 2 CCBS 字符,heading 2 字符,H2 字符,第一章 标题 2 字符,h2 字符,sect 1.2 字符,H21 字符,sect 1.21 字符,H22 字符,sect 1.22 字符,H211 字符,sect 1.211 字符,H23 字符,sect 1.23 字符,H212 字符,sect 1.212 字符,PIM2 字符,Titre3 字符,HD2 字符,2 字符,l2 字符"/>
    <w:link w:val="2"/>
    <w:uiPriority w:val="9"/>
    <w:locked/>
    <w:rsid w:val="00725644"/>
    <w:rPr>
      <w:sz w:val="24"/>
      <w:lang w:val="x-none" w:eastAsia="x-none"/>
    </w:rPr>
  </w:style>
  <w:style w:type="character" w:customStyle="1" w:styleId="32">
    <w:name w:val="标题 3 字符2"/>
    <w:aliases w:val="H3 字符,l3 字符,CT 字符,Heading 3 - old 字符,Level 3 Head 字符,Heading 字符,h3 字符,3rd level 字符,level_3 字符,PIM 3 字符,sect1.2.3 字符,sect1.2.31 字符,sect1.2.32 字符,sect1.2.311 字符,sect1.2.33 字符,sect1.2.312 字符,Bold Head 字符,bh 字符,3 字符,cb 字符,第二层条 字符,BOD 0 字符,Map 字符"/>
    <w:link w:val="3"/>
    <w:uiPriority w:val="9"/>
    <w:locked/>
    <w:rsid w:val="00725644"/>
    <w:rPr>
      <w:sz w:val="24"/>
      <w:lang w:val="x-none" w:eastAsia="x-none"/>
    </w:rPr>
  </w:style>
  <w:style w:type="character" w:customStyle="1" w:styleId="41">
    <w:name w:val="标题 4 字符1"/>
    <w:aliases w:val="H4 字符,sect 1.2.3.4 字符,Ref Heading 1 字符,rh1 字符,sect 1.2.3.41 字符,Ref Heading 11 字符,rh11 字符,sect 1.2.3.42 字符,Ref Heading 12 字符,rh12 字符,sect 1.2.3.411 字符,Ref Heading 111 字符,rh111 字符,sect 1.2.3.43 字符,Ref Heading 13 字符,rh13 字符,sect 1.2.3.412 字符,h4 字符"/>
    <w:link w:val="4"/>
    <w:uiPriority w:val="9"/>
    <w:rsid w:val="009B1404"/>
    <w:rPr>
      <w:sz w:val="24"/>
      <w:lang w:val="x-none" w:eastAsia="x-none"/>
    </w:rPr>
  </w:style>
  <w:style w:type="character" w:customStyle="1" w:styleId="51">
    <w:name w:val="标题 5 字符1"/>
    <w:aliases w:val="b 字符,H5 字符,First Bullet 字符,L5 字符,ds 字符,dd 字符,H51 字符,First Bullet1 字符,L51 字符,51 字符,dash1 字符,ds1 字符,dd1 字符,H52 字符,First Bullet2 字符,L52 字符,52 字符,dash2 字符,ds2 字符,dd2 字符,H53 字符,First Bullet3 字符,L53 字符,53 字符,dash3 字符,ds3 字符,dd3 字符,H54 字符,L54 字符,54 字符"/>
    <w:link w:val="5"/>
    <w:uiPriority w:val="9"/>
    <w:rsid w:val="00342A2F"/>
    <w:rPr>
      <w:sz w:val="24"/>
      <w:lang w:val="x-none" w:eastAsia="x-none"/>
    </w:rPr>
  </w:style>
  <w:style w:type="character" w:customStyle="1" w:styleId="61">
    <w:name w:val="标题 6 字符1"/>
    <w:aliases w:val="H6 字符,h6 字符,Third Subheading 字符,PIM 6 字符,BOD 4 字符,Legal Level 1. 字符,L6 字符,Bullet list 字符,正文六级标题 字符,6 字符,Bullet (Single Lines) 字符,Figure label 字符,l6 字符,hsm 字符,cnp 字符,Caption number (page-wide) 字符,list 6 字符,h61 字符,heading 6 字符,Heading6 字符,h62 字符"/>
    <w:link w:val="6"/>
    <w:uiPriority w:val="9"/>
    <w:rsid w:val="00342A2F"/>
    <w:rPr>
      <w:sz w:val="24"/>
      <w:lang w:val="x-none" w:eastAsia="x-none"/>
    </w:rPr>
  </w:style>
  <w:style w:type="character" w:customStyle="1" w:styleId="72">
    <w:name w:val="标题 7 字符2"/>
    <w:aliases w:val="PIM 7 字符,Legal Level 1.1. 字符,letter list 字符,正文七级标题 字符,h7 字符,st 字符,SDL title 字符,h71 字符,SDL title1 字符,h72 字符,st2 字符,SDL title2 字符,h73 字符,st3 字符,SDL title3 字符,h74 字符,st4 字符,SDL title4 字符,h75 字符,st5 字符,SDL title5 字符,H TIMES1 字符,不用 字符,Level 1.1 字符"/>
    <w:link w:val="7"/>
    <w:uiPriority w:val="9"/>
    <w:rsid w:val="00E004F9"/>
    <w:rPr>
      <w:sz w:val="24"/>
      <w:lang w:val="x-none" w:eastAsia="x-none"/>
    </w:rPr>
  </w:style>
  <w:style w:type="character" w:customStyle="1" w:styleId="80">
    <w:name w:val="标题 8 字符"/>
    <w:aliases w:val="注意框体 字符,Legal Level 1.1.1. 字符,正文八级标题 字符,tt 字符,tt1 字符,Figure 字符,heading 8 字符,tt2 字符,tt11 字符,Figure1 字符,heading 81 字符,tt3 字符,tt12 字符,Figure2 字符,heading 82 字符,tt4 字符,tt13 字符,Figure3 字符,heading 83 字符,tt5 字符,tt14 字符,Figure4 字符,heading 84 字符,tt6 字符"/>
    <w:link w:val="8"/>
    <w:rsid w:val="00342A2F"/>
    <w:rPr>
      <w:sz w:val="24"/>
      <w:lang w:val="x-none" w:eastAsia="x-none"/>
    </w:rPr>
  </w:style>
  <w:style w:type="character" w:customStyle="1" w:styleId="90">
    <w:name w:val="标题 9 字符"/>
    <w:aliases w:val="PIM 9 字符,Legal Level 1.1.1.1. 字符,Appendix 字符,正文九级标题 字符,ft 字符,ft1 字符,table 字符,heading 9 字符,table left 字符,tl 字符,HF 字符,figures 字符,ft2 字符,ft11 字符,table1 字符,heading 91 字符,t1 字符,table left1 字符,tl1 字符,HF1 字符,figures1 字符,91 字符,ft3 字符,ft12 字符,table2 字符"/>
    <w:link w:val="9"/>
    <w:rsid w:val="00342A2F"/>
    <w:rPr>
      <w:sz w:val="24"/>
      <w:lang w:val="x-none" w:eastAsia="x-none"/>
    </w:rPr>
  </w:style>
  <w:style w:type="paragraph" w:customStyle="1" w:styleId="Char">
    <w:name w:val="Char"/>
    <w:basedOn w:val="a1"/>
    <w:autoRedefine/>
    <w:rsid w:val="00886F02"/>
    <w:pPr>
      <w:widowControl/>
      <w:adjustRightInd/>
      <w:spacing w:after="160" w:line="240" w:lineRule="exact"/>
      <w:jc w:val="left"/>
      <w:textAlignment w:val="auto"/>
    </w:pPr>
    <w:rPr>
      <w:rFonts w:ascii="Verdana" w:eastAsia="仿宋_GB2312" w:hAnsi="Verdana"/>
      <w:lang w:eastAsia="en-US"/>
    </w:rPr>
  </w:style>
  <w:style w:type="paragraph" w:styleId="a5">
    <w:name w:val="header"/>
    <w:basedOn w:val="a1"/>
    <w:link w:val="11"/>
    <w:uiPriority w:val="99"/>
    <w:qFormat/>
    <w:rsid w:val="00A33E1C"/>
    <w:pPr>
      <w:pBdr>
        <w:bottom w:val="double" w:sz="6" w:space="2" w:color="auto"/>
      </w:pBdr>
      <w:spacing w:line="240" w:lineRule="atLeast"/>
      <w:jc w:val="center"/>
    </w:pPr>
    <w:rPr>
      <w:b/>
      <w:sz w:val="21"/>
      <w:lang w:val="x-none" w:eastAsia="x-none"/>
    </w:rPr>
  </w:style>
  <w:style w:type="character" w:customStyle="1" w:styleId="11">
    <w:name w:val="页眉 字符1"/>
    <w:link w:val="a5"/>
    <w:rsid w:val="00342A2F"/>
    <w:rPr>
      <w:b/>
      <w:sz w:val="21"/>
    </w:rPr>
  </w:style>
  <w:style w:type="paragraph" w:styleId="a6">
    <w:name w:val="Normal Indent"/>
    <w:aliases w:val="表正文,正文非缩进,首行缩进,正文缩进（首行缩进两字）,特点,段1,ALT+Z,正文不缩进,水上软件,四号,标题四,缩进,标题4,正文缩进1 Char,正文缩进1,正文（首行缩进两字） Char,正文缩进 Char Char Char,图表标题,首行缩进两字,Body Text(ch),正文（首行缩进两字） Char Char Char,s4,文本条款,表格标题,二,正文双线,正文双线 Char,正文编号,四号 Char Char Char Char Char,pp,样式,样式3,PI,±"/>
    <w:basedOn w:val="a1"/>
    <w:link w:val="13"/>
    <w:qFormat/>
    <w:rsid w:val="00A33E1C"/>
    <w:pPr>
      <w:ind w:firstLine="482"/>
    </w:pPr>
  </w:style>
  <w:style w:type="character" w:customStyle="1" w:styleId="13">
    <w:name w:val="正文缩进 字符1"/>
    <w:aliases w:val="表正文 字符1,正文非缩进 字符1,首行缩进 字符,正文缩进（首行缩进两字） 字符,特点 字符1,段1 字符1,ALT+Z 字符1,正文不缩进 字符,水上软件 字符,四号 字符1,标题四 字符,缩进 字符1,标题4 字符1,正文缩进1 Char 字符,正文缩进1 字符,正文（首行缩进两字） Char 字符,正文缩进 Char Char Char 字符1,图表标题 字符,首行缩进两字 字符,Body Text(ch) 字符,正文（首行缩进两字） Char Char Char 字符1"/>
    <w:link w:val="a6"/>
    <w:rsid w:val="00FD2490"/>
    <w:rPr>
      <w:rFonts w:eastAsia="宋体"/>
      <w:sz w:val="24"/>
      <w:lang w:val="en-US" w:eastAsia="zh-CN" w:bidi="ar-SA"/>
    </w:rPr>
  </w:style>
  <w:style w:type="paragraph" w:styleId="a7">
    <w:name w:val="footer"/>
    <w:basedOn w:val="a1"/>
    <w:link w:val="14"/>
    <w:uiPriority w:val="99"/>
    <w:qFormat/>
    <w:rsid w:val="00A33E1C"/>
    <w:pPr>
      <w:spacing w:line="240" w:lineRule="atLeast"/>
      <w:ind w:left="255" w:right="255"/>
      <w:jc w:val="left"/>
    </w:pPr>
  </w:style>
  <w:style w:type="character" w:customStyle="1" w:styleId="14">
    <w:name w:val="页脚 字符1"/>
    <w:link w:val="a7"/>
    <w:rsid w:val="00FD2490"/>
    <w:rPr>
      <w:rFonts w:eastAsia="宋体"/>
      <w:sz w:val="24"/>
      <w:lang w:val="en-US" w:eastAsia="zh-CN" w:bidi="ar-SA"/>
    </w:rPr>
  </w:style>
  <w:style w:type="paragraph" w:customStyle="1" w:styleId="standdate">
    <w:name w:val="standdate"/>
    <w:basedOn w:val="a7"/>
    <w:link w:val="standdateChar"/>
    <w:rsid w:val="00A33E1C"/>
    <w:pPr>
      <w:spacing w:line="340" w:lineRule="atLeast"/>
      <w:jc w:val="center"/>
      <w:textAlignment w:val="center"/>
    </w:pPr>
    <w:rPr>
      <w:rFonts w:eastAsia="华文中宋"/>
      <w:b/>
      <w:spacing w:val="-4"/>
      <w:sz w:val="32"/>
    </w:rPr>
  </w:style>
  <w:style w:type="character" w:customStyle="1" w:styleId="standdateChar">
    <w:name w:val="standdate Char"/>
    <w:link w:val="standdate"/>
    <w:rsid w:val="00FD2490"/>
    <w:rPr>
      <w:rFonts w:eastAsia="华文中宋"/>
      <w:b/>
      <w:spacing w:val="-4"/>
      <w:sz w:val="32"/>
      <w:lang w:val="en-US" w:eastAsia="zh-CN" w:bidi="ar-SA"/>
    </w:rPr>
  </w:style>
  <w:style w:type="character" w:customStyle="1" w:styleId="standdate1">
    <w:name w:val="standdate1"/>
    <w:rsid w:val="00F417BF"/>
    <w:rPr>
      <w:rFonts w:ascii="黑体" w:eastAsia="黑体" w:hAnsi="Times New Roman"/>
      <w:color w:val="auto"/>
      <w:sz w:val="24"/>
      <w:u w:val="none"/>
    </w:rPr>
  </w:style>
  <w:style w:type="character" w:styleId="a8">
    <w:name w:val="page number"/>
    <w:basedOn w:val="a2"/>
    <w:rsid w:val="00A33E1C"/>
  </w:style>
  <w:style w:type="paragraph" w:customStyle="1" w:styleId="22">
    <w:name w:val="目录 2"/>
    <w:basedOn w:val="a1"/>
    <w:next w:val="a1"/>
    <w:link w:val="2Char"/>
    <w:uiPriority w:val="39"/>
    <w:qFormat/>
    <w:rsid w:val="00A33E1C"/>
    <w:pPr>
      <w:tabs>
        <w:tab w:val="right" w:leader="dot" w:pos="9525"/>
      </w:tabs>
    </w:pPr>
  </w:style>
  <w:style w:type="character" w:customStyle="1" w:styleId="2Char">
    <w:name w:val="目录 2 Char"/>
    <w:link w:val="22"/>
    <w:rsid w:val="00A24F28"/>
    <w:rPr>
      <w:rFonts w:eastAsia="宋体"/>
      <w:sz w:val="24"/>
      <w:lang w:val="en-US" w:eastAsia="zh-CN" w:bidi="ar-SA"/>
    </w:rPr>
  </w:style>
  <w:style w:type="paragraph" w:customStyle="1" w:styleId="30">
    <w:name w:val="目录 3"/>
    <w:basedOn w:val="a1"/>
    <w:next w:val="a1"/>
    <w:uiPriority w:val="39"/>
    <w:qFormat/>
    <w:rsid w:val="00A33E1C"/>
    <w:pPr>
      <w:tabs>
        <w:tab w:val="right" w:leader="dot" w:pos="9525"/>
      </w:tabs>
    </w:pPr>
  </w:style>
  <w:style w:type="paragraph" w:customStyle="1" w:styleId="15">
    <w:name w:val="目录 1"/>
    <w:basedOn w:val="a1"/>
    <w:next w:val="a1"/>
    <w:uiPriority w:val="39"/>
    <w:qFormat/>
    <w:rsid w:val="00A33E1C"/>
    <w:pPr>
      <w:tabs>
        <w:tab w:val="right" w:leader="dot" w:pos="9525"/>
      </w:tabs>
      <w:spacing w:before="160"/>
    </w:pPr>
    <w:rPr>
      <w:rFonts w:ascii="Arial" w:eastAsia="黑体"/>
    </w:rPr>
  </w:style>
  <w:style w:type="paragraph" w:customStyle="1" w:styleId="40">
    <w:name w:val="目录 4"/>
    <w:basedOn w:val="a1"/>
    <w:next w:val="a1"/>
    <w:semiHidden/>
    <w:rsid w:val="00A33E1C"/>
    <w:pPr>
      <w:tabs>
        <w:tab w:val="right" w:leader="dot" w:pos="9525"/>
      </w:tabs>
      <w:ind w:left="630"/>
    </w:pPr>
  </w:style>
  <w:style w:type="paragraph" w:customStyle="1" w:styleId="50">
    <w:name w:val="目录 5"/>
    <w:basedOn w:val="a1"/>
    <w:next w:val="a1"/>
    <w:semiHidden/>
    <w:rsid w:val="00A33E1C"/>
    <w:pPr>
      <w:tabs>
        <w:tab w:val="right" w:leader="dot" w:pos="9525"/>
      </w:tabs>
      <w:ind w:left="840"/>
    </w:pPr>
  </w:style>
  <w:style w:type="paragraph" w:customStyle="1" w:styleId="60">
    <w:name w:val="目录 6"/>
    <w:basedOn w:val="a1"/>
    <w:next w:val="a1"/>
    <w:semiHidden/>
    <w:rsid w:val="00A33E1C"/>
    <w:pPr>
      <w:tabs>
        <w:tab w:val="right" w:leader="dot" w:pos="9525"/>
      </w:tabs>
      <w:ind w:left="1050"/>
    </w:pPr>
  </w:style>
  <w:style w:type="paragraph" w:customStyle="1" w:styleId="70">
    <w:name w:val="目录 7"/>
    <w:basedOn w:val="a1"/>
    <w:next w:val="a1"/>
    <w:semiHidden/>
    <w:rsid w:val="00A33E1C"/>
    <w:pPr>
      <w:tabs>
        <w:tab w:val="right" w:leader="dot" w:pos="9525"/>
      </w:tabs>
      <w:ind w:left="1260"/>
    </w:pPr>
  </w:style>
  <w:style w:type="paragraph" w:customStyle="1" w:styleId="81">
    <w:name w:val="目录 8"/>
    <w:basedOn w:val="a1"/>
    <w:next w:val="a1"/>
    <w:semiHidden/>
    <w:rsid w:val="00A33E1C"/>
    <w:pPr>
      <w:tabs>
        <w:tab w:val="right" w:leader="dot" w:pos="9525"/>
      </w:tabs>
      <w:ind w:left="1470"/>
    </w:pPr>
  </w:style>
  <w:style w:type="paragraph" w:customStyle="1" w:styleId="91">
    <w:name w:val="目录 9"/>
    <w:basedOn w:val="a1"/>
    <w:next w:val="a1"/>
    <w:semiHidden/>
    <w:rsid w:val="00A33E1C"/>
    <w:pPr>
      <w:tabs>
        <w:tab w:val="right" w:leader="dot" w:pos="9525"/>
      </w:tabs>
      <w:ind w:left="1680"/>
    </w:pPr>
  </w:style>
  <w:style w:type="paragraph" w:customStyle="1" w:styleId="flNote">
    <w:name w:val="flNote"/>
    <w:basedOn w:val="a1"/>
    <w:rsid w:val="00A33E1C"/>
    <w:pPr>
      <w:spacing w:before="320" w:after="160"/>
      <w:jc w:val="center"/>
    </w:pPr>
    <w:rPr>
      <w:rFonts w:ascii="Arial" w:eastAsia="黑体"/>
      <w:sz w:val="30"/>
    </w:rPr>
  </w:style>
  <w:style w:type="paragraph" w:customStyle="1" w:styleId="flName">
    <w:name w:val="flName"/>
    <w:basedOn w:val="flNote"/>
    <w:rsid w:val="00A33E1C"/>
    <w:rPr>
      <w:sz w:val="32"/>
    </w:rPr>
  </w:style>
  <w:style w:type="paragraph" w:customStyle="1" w:styleId="flType">
    <w:name w:val="flType"/>
    <w:basedOn w:val="flName"/>
    <w:rsid w:val="00A33E1C"/>
    <w:pPr>
      <w:spacing w:before="560" w:after="120"/>
    </w:pPr>
    <w:rPr>
      <w:sz w:val="28"/>
    </w:rPr>
  </w:style>
  <w:style w:type="paragraph" w:styleId="a9">
    <w:name w:val="Subtitle"/>
    <w:basedOn w:val="a1"/>
    <w:link w:val="16"/>
    <w:uiPriority w:val="11"/>
    <w:qFormat/>
    <w:rsid w:val="00A33E1C"/>
    <w:pPr>
      <w:spacing w:after="60"/>
      <w:jc w:val="center"/>
    </w:pPr>
    <w:rPr>
      <w:rFonts w:ascii="Arial" w:eastAsia="黑体" w:hAnsi="Arial"/>
      <w:i/>
      <w:lang w:val="x-none" w:eastAsia="x-none"/>
    </w:rPr>
  </w:style>
  <w:style w:type="character" w:customStyle="1" w:styleId="16">
    <w:name w:val="副标题 字符1"/>
    <w:link w:val="a9"/>
    <w:rsid w:val="00D05FDB"/>
    <w:rPr>
      <w:rFonts w:ascii="Arial" w:eastAsia="黑体" w:hAnsi="Arial"/>
      <w:i/>
      <w:sz w:val="24"/>
    </w:rPr>
  </w:style>
  <w:style w:type="paragraph" w:styleId="aa">
    <w:name w:val="toa heading"/>
    <w:basedOn w:val="a1"/>
    <w:next w:val="a1"/>
    <w:semiHidden/>
    <w:rsid w:val="00A33E1C"/>
    <w:pPr>
      <w:spacing w:before="200"/>
      <w:jc w:val="center"/>
    </w:pPr>
    <w:rPr>
      <w:rFonts w:ascii="Arial" w:eastAsia="黑体" w:hAnsi="Arial"/>
      <w:sz w:val="44"/>
    </w:rPr>
  </w:style>
  <w:style w:type="character" w:styleId="ab">
    <w:name w:val="line number"/>
    <w:basedOn w:val="a2"/>
    <w:rsid w:val="00A33E1C"/>
  </w:style>
  <w:style w:type="paragraph" w:styleId="ac">
    <w:name w:val="caption"/>
    <w:basedOn w:val="a1"/>
    <w:next w:val="a1"/>
    <w:qFormat/>
    <w:rsid w:val="00A33E1C"/>
    <w:pPr>
      <w:spacing w:before="152" w:after="160"/>
    </w:pPr>
    <w:rPr>
      <w:rFonts w:ascii="Arial" w:eastAsia="黑体" w:hAnsi="Arial"/>
    </w:rPr>
  </w:style>
  <w:style w:type="paragraph" w:customStyle="1" w:styleId="31">
    <w:name w:val="正文文字3"/>
    <w:basedOn w:val="ad"/>
    <w:rsid w:val="00F417BF"/>
    <w:pPr>
      <w:spacing w:after="0"/>
      <w:jc w:val="both"/>
    </w:pPr>
  </w:style>
  <w:style w:type="paragraph" w:styleId="ad">
    <w:name w:val="Body Text"/>
    <w:aliases w:val="居中,body indent,Body3, ändrad,ändrad,正文文字"/>
    <w:basedOn w:val="a1"/>
    <w:link w:val="17"/>
    <w:qFormat/>
    <w:rsid w:val="004D3D2C"/>
    <w:pPr>
      <w:spacing w:after="60"/>
      <w:ind w:leftChars="30" w:left="72" w:rightChars="30" w:right="72"/>
      <w:jc w:val="center"/>
    </w:pPr>
    <w:rPr>
      <w:sz w:val="21"/>
    </w:rPr>
  </w:style>
  <w:style w:type="character" w:customStyle="1" w:styleId="17">
    <w:name w:val="正文文本 字符1"/>
    <w:aliases w:val="居中 字符,body indent 字符,Body3 字符, ändrad 字符,ändrad 字符,正文文字 字符"/>
    <w:link w:val="ad"/>
    <w:rsid w:val="00A24F28"/>
    <w:rPr>
      <w:rFonts w:eastAsia="宋体"/>
      <w:sz w:val="21"/>
      <w:lang w:val="en-US" w:eastAsia="zh-CN" w:bidi="ar-SA"/>
    </w:rPr>
  </w:style>
  <w:style w:type="paragraph" w:styleId="ae">
    <w:name w:val="Body Text Indent"/>
    <w:basedOn w:val="a1"/>
    <w:link w:val="af"/>
    <w:rsid w:val="00F417BF"/>
    <w:pPr>
      <w:spacing w:after="60"/>
      <w:ind w:left="57" w:right="57"/>
      <w:jc w:val="center"/>
    </w:pPr>
    <w:rPr>
      <w:rFonts w:ascii="Arial" w:eastAsia="黑体" w:hAnsi="Arial"/>
      <w:sz w:val="21"/>
      <w:lang w:val="x-none" w:eastAsia="x-none"/>
    </w:rPr>
  </w:style>
  <w:style w:type="character" w:customStyle="1" w:styleId="af">
    <w:name w:val="正文文本缩进 字符"/>
    <w:link w:val="ae"/>
    <w:rsid w:val="00342A2F"/>
    <w:rPr>
      <w:rFonts w:ascii="Arial" w:eastAsia="黑体" w:hAnsi="Arial"/>
      <w:sz w:val="21"/>
    </w:rPr>
  </w:style>
  <w:style w:type="paragraph" w:customStyle="1" w:styleId="af0">
    <w:name w:val="注"/>
    <w:basedOn w:val="a1"/>
    <w:rsid w:val="00A33E1C"/>
    <w:pPr>
      <w:ind w:left="840" w:hanging="420"/>
    </w:pPr>
    <w:rPr>
      <w:sz w:val="21"/>
    </w:rPr>
  </w:style>
  <w:style w:type="paragraph" w:customStyle="1" w:styleId="af1">
    <w:name w:val="空半行"/>
    <w:basedOn w:val="a1"/>
    <w:rsid w:val="00F417BF"/>
    <w:pPr>
      <w:spacing w:line="120" w:lineRule="exact"/>
    </w:pPr>
    <w:rPr>
      <w:rFonts w:eastAsia="仿宋_GB2312"/>
      <w:color w:val="FFFFFF"/>
      <w:sz w:val="30"/>
    </w:rPr>
  </w:style>
  <w:style w:type="character" w:styleId="af2">
    <w:name w:val="Hyperlink"/>
    <w:uiPriority w:val="99"/>
    <w:rsid w:val="00F417BF"/>
    <w:rPr>
      <w:color w:val="0000FF"/>
      <w:u w:val="single"/>
    </w:rPr>
  </w:style>
  <w:style w:type="character" w:styleId="af3">
    <w:name w:val="FollowedHyperlink"/>
    <w:rsid w:val="00F417BF"/>
    <w:rPr>
      <w:color w:val="800080"/>
      <w:u w:val="single"/>
    </w:rPr>
  </w:style>
  <w:style w:type="paragraph" w:customStyle="1" w:styleId="18">
    <w:name w:val="正文文字1"/>
    <w:basedOn w:val="ad"/>
    <w:rsid w:val="004D3D2C"/>
    <w:pPr>
      <w:spacing w:after="0"/>
      <w:jc w:val="both"/>
    </w:pPr>
  </w:style>
  <w:style w:type="paragraph" w:customStyle="1" w:styleId="23">
    <w:name w:val="正文文字2"/>
    <w:basedOn w:val="ad"/>
    <w:link w:val="2Char0"/>
    <w:rsid w:val="004D3D2C"/>
    <w:rPr>
      <w:rFonts w:ascii="Arial" w:eastAsia="黑体"/>
    </w:rPr>
  </w:style>
  <w:style w:type="character" w:customStyle="1" w:styleId="2Char0">
    <w:name w:val="正文文字2 Char"/>
    <w:link w:val="23"/>
    <w:rsid w:val="00A24F28"/>
    <w:rPr>
      <w:rFonts w:ascii="Arial" w:eastAsia="黑体"/>
      <w:sz w:val="21"/>
      <w:lang w:val="en-US" w:eastAsia="zh-CN" w:bidi="ar-SA"/>
    </w:rPr>
  </w:style>
  <w:style w:type="paragraph" w:customStyle="1" w:styleId="19">
    <w:name w:val="表格1"/>
    <w:basedOn w:val="a1"/>
    <w:link w:val="1Char"/>
    <w:rsid w:val="00A33E1C"/>
    <w:pPr>
      <w:spacing w:after="60"/>
      <w:ind w:leftChars="30" w:left="72" w:rightChars="30" w:right="72"/>
      <w:jc w:val="center"/>
    </w:pPr>
    <w:rPr>
      <w:sz w:val="21"/>
    </w:rPr>
  </w:style>
  <w:style w:type="character" w:customStyle="1" w:styleId="1Char">
    <w:name w:val="表格1 Char"/>
    <w:link w:val="19"/>
    <w:rsid w:val="00FD2490"/>
    <w:rPr>
      <w:rFonts w:eastAsia="宋体"/>
      <w:sz w:val="21"/>
      <w:lang w:val="en-US" w:eastAsia="zh-CN" w:bidi="ar-SA"/>
    </w:rPr>
  </w:style>
  <w:style w:type="paragraph" w:customStyle="1" w:styleId="33">
    <w:name w:val="表格3"/>
    <w:basedOn w:val="a1"/>
    <w:link w:val="3Char"/>
    <w:rsid w:val="00A33E1C"/>
    <w:pPr>
      <w:ind w:leftChars="30" w:left="72" w:rightChars="30" w:right="72"/>
    </w:pPr>
    <w:rPr>
      <w:sz w:val="21"/>
    </w:rPr>
  </w:style>
  <w:style w:type="character" w:customStyle="1" w:styleId="3Char">
    <w:name w:val="表格3 Char"/>
    <w:link w:val="33"/>
    <w:rsid w:val="00FD2490"/>
    <w:rPr>
      <w:rFonts w:eastAsia="宋体"/>
      <w:sz w:val="21"/>
      <w:lang w:val="en-US" w:eastAsia="zh-CN" w:bidi="ar-SA"/>
    </w:rPr>
  </w:style>
  <w:style w:type="paragraph" w:customStyle="1" w:styleId="24">
    <w:name w:val="表格2"/>
    <w:basedOn w:val="a1"/>
    <w:link w:val="2Char1"/>
    <w:rsid w:val="00A33E1C"/>
    <w:pPr>
      <w:spacing w:after="60"/>
      <w:ind w:leftChars="30" w:left="72" w:rightChars="30" w:right="72"/>
      <w:jc w:val="center"/>
    </w:pPr>
    <w:rPr>
      <w:rFonts w:ascii="Arial" w:eastAsia="黑体"/>
      <w:sz w:val="21"/>
    </w:rPr>
  </w:style>
  <w:style w:type="character" w:customStyle="1" w:styleId="2Char1">
    <w:name w:val="表格2 Char"/>
    <w:link w:val="24"/>
    <w:rsid w:val="00684271"/>
    <w:rPr>
      <w:rFonts w:ascii="Arial" w:eastAsia="黑体"/>
      <w:sz w:val="21"/>
      <w:lang w:val="en-US" w:eastAsia="zh-CN" w:bidi="ar-SA"/>
    </w:rPr>
  </w:style>
  <w:style w:type="paragraph" w:customStyle="1" w:styleId="a">
    <w:name w:val="表格编号"/>
    <w:basedOn w:val="a1"/>
    <w:rsid w:val="00A33E1C"/>
    <w:pPr>
      <w:numPr>
        <w:numId w:val="1"/>
      </w:numPr>
      <w:spacing w:beforeLines="50"/>
      <w:jc w:val="center"/>
    </w:pPr>
  </w:style>
  <w:style w:type="paragraph" w:customStyle="1" w:styleId="a0">
    <w:name w:val="图样编号"/>
    <w:basedOn w:val="a1"/>
    <w:rsid w:val="00A33E1C"/>
    <w:pPr>
      <w:numPr>
        <w:numId w:val="2"/>
      </w:numPr>
      <w:spacing w:afterLines="50"/>
      <w:jc w:val="center"/>
    </w:pPr>
    <w:rPr>
      <w:szCs w:val="24"/>
    </w:rPr>
  </w:style>
  <w:style w:type="table" w:styleId="af4">
    <w:name w:val="Table Grid"/>
    <w:basedOn w:val="a3"/>
    <w:uiPriority w:val="39"/>
    <w:qFormat/>
    <w:rsid w:val="007A4090"/>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otnote reference"/>
    <w:rsid w:val="005D240C"/>
    <w:rPr>
      <w:vertAlign w:val="superscript"/>
    </w:rPr>
  </w:style>
  <w:style w:type="paragraph" w:styleId="af6">
    <w:name w:val="footnote text"/>
    <w:basedOn w:val="a1"/>
    <w:rsid w:val="005D240C"/>
    <w:pPr>
      <w:jc w:val="left"/>
    </w:pPr>
    <w:rPr>
      <w:sz w:val="18"/>
    </w:rPr>
  </w:style>
  <w:style w:type="paragraph" w:styleId="25">
    <w:name w:val="Body Text Indent 2"/>
    <w:basedOn w:val="a1"/>
    <w:link w:val="26"/>
    <w:rsid w:val="00C15FDE"/>
    <w:pPr>
      <w:spacing w:line="360" w:lineRule="exact"/>
      <w:ind w:left="720"/>
    </w:pPr>
    <w:rPr>
      <w:rFonts w:eastAsia="明朝 5cpi" w:hAnsi="Century"/>
      <w:sz w:val="28"/>
      <w:lang w:val="x-none" w:eastAsia="ja-JP"/>
    </w:rPr>
  </w:style>
  <w:style w:type="character" w:customStyle="1" w:styleId="26">
    <w:name w:val="正文文本缩进 2 字符"/>
    <w:link w:val="25"/>
    <w:rsid w:val="00D05FDB"/>
    <w:rPr>
      <w:rFonts w:eastAsia="明朝 5cpi" w:hAnsi="Century"/>
      <w:sz w:val="28"/>
      <w:lang w:eastAsia="ja-JP"/>
    </w:rPr>
  </w:style>
  <w:style w:type="paragraph" w:styleId="34">
    <w:name w:val="Body Text Indent 3"/>
    <w:basedOn w:val="a1"/>
    <w:rsid w:val="00C15FDE"/>
    <w:pPr>
      <w:spacing w:line="360" w:lineRule="exact"/>
      <w:ind w:left="1045" w:hanging="418"/>
    </w:pPr>
    <w:rPr>
      <w:rFonts w:eastAsia="明朝 5cpi" w:hAnsi="Century"/>
      <w:sz w:val="28"/>
      <w:lang w:eastAsia="ja-JP"/>
    </w:rPr>
  </w:style>
  <w:style w:type="paragraph" w:styleId="af7">
    <w:name w:val="Title"/>
    <w:basedOn w:val="a1"/>
    <w:link w:val="af8"/>
    <w:qFormat/>
    <w:rsid w:val="00C15FDE"/>
    <w:pPr>
      <w:spacing w:line="360" w:lineRule="exact"/>
      <w:jc w:val="center"/>
    </w:pPr>
    <w:rPr>
      <w:rFonts w:ascii="Arial Rounded MT Bold" w:eastAsia="明朝 5cpi" w:hAnsi="Century"/>
      <w:b/>
      <w:sz w:val="28"/>
      <w:u w:val="single"/>
      <w:lang w:val="x-none" w:eastAsia="ja-JP"/>
    </w:rPr>
  </w:style>
  <w:style w:type="character" w:customStyle="1" w:styleId="af8">
    <w:name w:val="标题 字符"/>
    <w:link w:val="af7"/>
    <w:rsid w:val="00B202CA"/>
    <w:rPr>
      <w:rFonts w:ascii="Arial Rounded MT Bold" w:eastAsia="明朝 5cpi" w:hAnsi="Century"/>
      <w:b/>
      <w:sz w:val="28"/>
      <w:u w:val="single"/>
      <w:lang w:eastAsia="ja-JP"/>
    </w:rPr>
  </w:style>
  <w:style w:type="paragraph" w:styleId="af9">
    <w:name w:val="Balloon Text"/>
    <w:basedOn w:val="a1"/>
    <w:link w:val="1a"/>
    <w:uiPriority w:val="99"/>
    <w:qFormat/>
    <w:rsid w:val="00C15FDE"/>
    <w:pPr>
      <w:spacing w:line="360" w:lineRule="exact"/>
    </w:pPr>
    <w:rPr>
      <w:rFonts w:ascii="Arial" w:eastAsia="MS Gothic" w:hAnsi="Arial"/>
      <w:sz w:val="18"/>
      <w:szCs w:val="18"/>
      <w:lang w:eastAsia="ja-JP"/>
    </w:rPr>
  </w:style>
  <w:style w:type="character" w:customStyle="1" w:styleId="1a">
    <w:name w:val="批注框文本 字符1"/>
    <w:link w:val="af9"/>
    <w:uiPriority w:val="99"/>
    <w:semiHidden/>
    <w:locked/>
    <w:rsid w:val="001B096D"/>
    <w:rPr>
      <w:rFonts w:ascii="Arial" w:eastAsia="MS Gothic" w:hAnsi="Arial"/>
      <w:sz w:val="18"/>
      <w:szCs w:val="18"/>
      <w:lang w:val="en-US" w:eastAsia="ja-JP" w:bidi="ar-SA"/>
    </w:rPr>
  </w:style>
  <w:style w:type="paragraph" w:customStyle="1" w:styleId="1b">
    <w:name w:val="批注框文本1"/>
    <w:basedOn w:val="a1"/>
    <w:semiHidden/>
    <w:rsid w:val="00C15FDE"/>
    <w:pPr>
      <w:spacing w:line="360" w:lineRule="exact"/>
    </w:pPr>
    <w:rPr>
      <w:rFonts w:ascii="Century" w:eastAsia="明朝 5cpi" w:hAnsi="Century"/>
      <w:sz w:val="18"/>
      <w:szCs w:val="18"/>
      <w:lang w:eastAsia="ja-JP"/>
    </w:rPr>
  </w:style>
  <w:style w:type="paragraph" w:styleId="afa">
    <w:name w:val="annotation text"/>
    <w:basedOn w:val="a1"/>
    <w:link w:val="1c"/>
    <w:uiPriority w:val="99"/>
    <w:qFormat/>
    <w:rsid w:val="00C15FDE"/>
    <w:pPr>
      <w:spacing w:line="360" w:lineRule="exact"/>
      <w:jc w:val="left"/>
    </w:pPr>
    <w:rPr>
      <w:rFonts w:ascii="Century" w:eastAsia="明朝 5cpi" w:hAnsi="Century"/>
      <w:sz w:val="21"/>
      <w:lang w:val="x-none" w:eastAsia="ja-JP"/>
    </w:rPr>
  </w:style>
  <w:style w:type="character" w:customStyle="1" w:styleId="1c">
    <w:name w:val="批注文字 字符1"/>
    <w:link w:val="afa"/>
    <w:uiPriority w:val="99"/>
    <w:rsid w:val="00342A2F"/>
    <w:rPr>
      <w:rFonts w:ascii="Century" w:eastAsia="明朝 5cpi" w:hAnsi="Century"/>
      <w:sz w:val="21"/>
      <w:lang w:eastAsia="ja-JP"/>
    </w:rPr>
  </w:style>
  <w:style w:type="paragraph" w:styleId="afb">
    <w:name w:val="annotation subject"/>
    <w:basedOn w:val="afa"/>
    <w:next w:val="afa"/>
    <w:link w:val="1d"/>
    <w:uiPriority w:val="99"/>
    <w:qFormat/>
    <w:rsid w:val="00C15FDE"/>
    <w:rPr>
      <w:b/>
      <w:bCs/>
    </w:rPr>
  </w:style>
  <w:style w:type="character" w:customStyle="1" w:styleId="1d">
    <w:name w:val="批注主题 字符1"/>
    <w:link w:val="afb"/>
    <w:uiPriority w:val="99"/>
    <w:semiHidden/>
    <w:rsid w:val="00342A2F"/>
    <w:rPr>
      <w:rFonts w:ascii="Century" w:eastAsia="明朝 5cpi" w:hAnsi="Century"/>
      <w:b/>
      <w:bCs/>
      <w:sz w:val="21"/>
      <w:lang w:eastAsia="ja-JP"/>
    </w:rPr>
  </w:style>
  <w:style w:type="character" w:customStyle="1" w:styleId="CharChar">
    <w:name w:val="正文缩进 Char Char"/>
    <w:aliases w:val="正文缩进1 Char Char,正文缩进1 Char1,正文（首行缩进两字） Char Char,正文缩进 Char Char Char Char,图表标题 Char,标题4 Char,表正文 Char,正文非缩进 Char,首行缩进 Char,正文缩进（首行缩进两字） Char,特点 Char,段1 Char,ALT+Z Char,正文不缩进 Char,水上软件 Char,四号 Char,标题四 Char,缩进 Char,首行缩进两字 Char,s4 Char"/>
    <w:rsid w:val="00C15FDE"/>
    <w:rPr>
      <w:rFonts w:eastAsia="明朝 5cpi"/>
      <w:sz w:val="21"/>
      <w:lang w:eastAsia="ja-JP"/>
    </w:rPr>
  </w:style>
  <w:style w:type="paragraph" w:customStyle="1" w:styleId="1-21">
    <w:name w:val="中等深浅网格 1 - 着色 21"/>
    <w:basedOn w:val="a1"/>
    <w:uiPriority w:val="34"/>
    <w:qFormat/>
    <w:rsid w:val="00C15FDE"/>
    <w:pPr>
      <w:spacing w:line="360" w:lineRule="exact"/>
      <w:ind w:firstLineChars="200" w:firstLine="420"/>
    </w:pPr>
    <w:rPr>
      <w:rFonts w:ascii="Century" w:eastAsia="明朝 5cpi" w:hAnsi="Century"/>
      <w:sz w:val="21"/>
      <w:lang w:eastAsia="ja-JP"/>
    </w:rPr>
  </w:style>
  <w:style w:type="paragraph" w:styleId="27">
    <w:name w:val="Body Text 2"/>
    <w:basedOn w:val="a1"/>
    <w:link w:val="28"/>
    <w:rsid w:val="001B096D"/>
    <w:pPr>
      <w:spacing w:after="120" w:line="480" w:lineRule="auto"/>
    </w:pPr>
    <w:rPr>
      <w:lang w:val="x-none" w:eastAsia="x-none"/>
    </w:rPr>
  </w:style>
  <w:style w:type="character" w:customStyle="1" w:styleId="28">
    <w:name w:val="正文文本 2 字符"/>
    <w:link w:val="27"/>
    <w:rsid w:val="00D05FDB"/>
    <w:rPr>
      <w:sz w:val="24"/>
    </w:rPr>
  </w:style>
  <w:style w:type="paragraph" w:styleId="afc">
    <w:name w:val="Date"/>
    <w:basedOn w:val="a1"/>
    <w:next w:val="a1"/>
    <w:link w:val="afd"/>
    <w:rsid w:val="001B096D"/>
    <w:pPr>
      <w:widowControl/>
      <w:overflowPunct w:val="0"/>
      <w:autoSpaceDE w:val="0"/>
      <w:autoSpaceDN w:val="0"/>
      <w:spacing w:line="240" w:lineRule="auto"/>
    </w:pPr>
    <w:rPr>
      <w:rFonts w:ascii="宋体"/>
      <w:spacing w:val="20"/>
      <w:sz w:val="32"/>
      <w:lang w:val="x-none" w:eastAsia="en-US"/>
    </w:rPr>
  </w:style>
  <w:style w:type="character" w:customStyle="1" w:styleId="afd">
    <w:name w:val="日期 字符"/>
    <w:link w:val="afc"/>
    <w:rsid w:val="00D05FDB"/>
    <w:rPr>
      <w:rFonts w:ascii="宋体"/>
      <w:spacing w:val="20"/>
      <w:sz w:val="32"/>
      <w:lang w:eastAsia="en-US"/>
    </w:rPr>
  </w:style>
  <w:style w:type="character" w:styleId="afe">
    <w:name w:val="annotation reference"/>
    <w:uiPriority w:val="99"/>
    <w:qFormat/>
    <w:rsid w:val="001B096D"/>
    <w:rPr>
      <w:sz w:val="18"/>
      <w:szCs w:val="18"/>
    </w:rPr>
  </w:style>
  <w:style w:type="paragraph" w:customStyle="1" w:styleId="210">
    <w:name w:val="正文文本缩进 21"/>
    <w:basedOn w:val="a1"/>
    <w:rsid w:val="00342A2F"/>
    <w:pPr>
      <w:ind w:left="720"/>
    </w:pPr>
    <w:rPr>
      <w:sz w:val="28"/>
    </w:rPr>
  </w:style>
  <w:style w:type="paragraph" w:customStyle="1" w:styleId="1e">
    <w:name w:val="标题1"/>
    <w:basedOn w:val="a1"/>
    <w:rsid w:val="00342A2F"/>
    <w:pPr>
      <w:jc w:val="center"/>
    </w:pPr>
    <w:rPr>
      <w:rFonts w:ascii="Arial Rounded MT Bold"/>
      <w:b/>
      <w:sz w:val="28"/>
      <w:u w:val="single"/>
    </w:rPr>
  </w:style>
  <w:style w:type="paragraph" w:customStyle="1" w:styleId="1f">
    <w:name w:val="列出段落1"/>
    <w:basedOn w:val="a1"/>
    <w:uiPriority w:val="34"/>
    <w:qFormat/>
    <w:rsid w:val="00342A2F"/>
    <w:pPr>
      <w:ind w:firstLineChars="200" w:firstLine="420"/>
    </w:pPr>
  </w:style>
  <w:style w:type="paragraph" w:customStyle="1" w:styleId="1f0">
    <w:name w:val="正文文本缩进1"/>
    <w:basedOn w:val="a1"/>
    <w:rsid w:val="00342A2F"/>
    <w:pPr>
      <w:tabs>
        <w:tab w:val="left" w:pos="720"/>
      </w:tabs>
      <w:ind w:left="720" w:hanging="720"/>
    </w:pPr>
    <w:rPr>
      <w:sz w:val="28"/>
    </w:rPr>
  </w:style>
  <w:style w:type="character" w:customStyle="1" w:styleId="Char1">
    <w:name w:val="正文文本 Char1"/>
    <w:link w:val="BodyText1"/>
    <w:rsid w:val="00342A2F"/>
  </w:style>
  <w:style w:type="paragraph" w:customStyle="1" w:styleId="BodyText1">
    <w:name w:val="Body Text1"/>
    <w:basedOn w:val="a1"/>
    <w:link w:val="Char1"/>
    <w:rsid w:val="00342A2F"/>
    <w:pPr>
      <w:spacing w:after="60"/>
      <w:ind w:leftChars="30" w:left="72" w:rightChars="30" w:right="30"/>
      <w:jc w:val="center"/>
    </w:pPr>
    <w:rPr>
      <w:sz w:val="20"/>
    </w:rPr>
  </w:style>
  <w:style w:type="paragraph" w:styleId="aff">
    <w:name w:val="Normal (Web)"/>
    <w:basedOn w:val="a1"/>
    <w:uiPriority w:val="99"/>
    <w:unhideWhenUsed/>
    <w:qFormat/>
    <w:rsid w:val="00AA74ED"/>
    <w:pPr>
      <w:widowControl/>
      <w:adjustRightInd/>
      <w:spacing w:before="100" w:beforeAutospacing="1" w:after="100" w:afterAutospacing="1" w:line="240" w:lineRule="auto"/>
      <w:jc w:val="left"/>
      <w:textAlignment w:val="auto"/>
    </w:pPr>
    <w:rPr>
      <w:rFonts w:ascii="宋体" w:hAnsi="宋体" w:cs="宋体"/>
      <w:szCs w:val="24"/>
    </w:rPr>
  </w:style>
  <w:style w:type="character" w:customStyle="1" w:styleId="123321Char">
    <w:name w:val="123321 Char"/>
    <w:aliases w:val="H1 Char,h1 Char,H11 Char,H12 Char,H111 Char,H13 Char,H112 Char,Heading 0 Char,Level 1 Head Char,PIM 1 Char,Section Head Char,l1 Char,1 Char,1st level Char,H14 Char,H15 Char,H16 Char,H17 Char,LN Char,章节 Char,Head1 Char,Heading apps Char"/>
    <w:rsid w:val="009B1404"/>
    <w:rPr>
      <w:rFonts w:ascii="Arial" w:eastAsia="黑体" w:hAnsi="Times New Roman" w:cs="Times New Roman"/>
      <w:kern w:val="44"/>
      <w:sz w:val="24"/>
      <w:szCs w:val="20"/>
    </w:rPr>
  </w:style>
  <w:style w:type="character" w:customStyle="1" w:styleId="2Char2">
    <w:name w:val="标题2 Char"/>
    <w:aliases w:val="Heading 2 Hidden Char,Heading 2 CCBS Char,heading 2 Char,H2 Char,第一章 标题 2 Char,h2 Char,sect 1.2 Char,H21 Char,sect 1.21 Char,H22 Char,sect 1.22 Char,H211 Char,sect 1.211 Char,H23 Char,sect 1.23 Char,H212 Char,sect 1.212 Char,PIM2 Char,HD2 Char"/>
    <w:rsid w:val="009B1404"/>
    <w:rPr>
      <w:rFonts w:ascii="Times New Roman" w:eastAsia="宋体" w:hAnsi="Times New Roman" w:cs="Times New Roman"/>
      <w:kern w:val="0"/>
      <w:sz w:val="24"/>
      <w:szCs w:val="20"/>
    </w:rPr>
  </w:style>
  <w:style w:type="character" w:customStyle="1" w:styleId="H3Char">
    <w:name w:val="H3 Char"/>
    <w:aliases w:val="l3 Char,CT Char,Heading 3 - old Char,Level 3 Head Char,Heading Char,h3 Char,3rd level Char,level_3 Char,PIM 3 Char,sect1.2.3 Char,sect1.2.31 Char,sect1.2.32 Char,sect1.2.311 Char,sect1.2.33 Char,sect1.2.312 Char,Bold Head Char,bh Char,3 Char"/>
    <w:rsid w:val="009B1404"/>
    <w:rPr>
      <w:rFonts w:ascii="Times New Roman" w:eastAsia="宋体" w:hAnsi="Times New Roman" w:cs="Times New Roman"/>
      <w:kern w:val="0"/>
      <w:sz w:val="24"/>
      <w:szCs w:val="20"/>
    </w:rPr>
  </w:style>
  <w:style w:type="character" w:customStyle="1" w:styleId="bCharChar">
    <w:name w:val="b Char Char"/>
    <w:rsid w:val="009B1404"/>
    <w:rPr>
      <w:rFonts w:ascii="Times New Roman" w:eastAsia="宋体" w:hAnsi="Times New Roman" w:cs="Times New Roman"/>
      <w:kern w:val="0"/>
      <w:sz w:val="24"/>
      <w:szCs w:val="20"/>
    </w:rPr>
  </w:style>
  <w:style w:type="character" w:customStyle="1" w:styleId="CharChar0">
    <w:name w:val="注意框体 Char Char"/>
    <w:rsid w:val="009B1404"/>
    <w:rPr>
      <w:rFonts w:ascii="Times New Roman" w:eastAsia="宋体" w:hAnsi="Times New Roman" w:cs="Times New Roman"/>
      <w:kern w:val="0"/>
      <w:sz w:val="24"/>
      <w:szCs w:val="20"/>
    </w:rPr>
  </w:style>
  <w:style w:type="paragraph" w:customStyle="1" w:styleId="xl65">
    <w:name w:val="xl65"/>
    <w:basedOn w:val="a1"/>
    <w:rsid w:val="009B140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黑体" w:eastAsia="黑体" w:hAnsi="黑体" w:cs="宋体"/>
      <w:color w:val="000000"/>
      <w:sz w:val="21"/>
      <w:szCs w:val="21"/>
    </w:rPr>
  </w:style>
  <w:style w:type="paragraph" w:customStyle="1" w:styleId="xl66">
    <w:name w:val="xl66"/>
    <w:basedOn w:val="a1"/>
    <w:rsid w:val="009B140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黑体" w:eastAsia="黑体" w:hAnsi="黑体" w:cs="宋体"/>
      <w:color w:val="000000"/>
      <w:sz w:val="21"/>
      <w:szCs w:val="21"/>
    </w:rPr>
  </w:style>
  <w:style w:type="paragraph" w:customStyle="1" w:styleId="xl67">
    <w:name w:val="xl67"/>
    <w:basedOn w:val="a1"/>
    <w:rsid w:val="009B1404"/>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240" w:lineRule="auto"/>
      <w:jc w:val="center"/>
      <w:textAlignment w:val="center"/>
    </w:pPr>
    <w:rPr>
      <w:rFonts w:ascii="黑体" w:eastAsia="黑体" w:hAnsi="黑体" w:cs="宋体"/>
      <w:color w:val="000000"/>
      <w:sz w:val="21"/>
      <w:szCs w:val="21"/>
    </w:rPr>
  </w:style>
  <w:style w:type="paragraph" w:customStyle="1" w:styleId="xl68">
    <w:name w:val="xl68"/>
    <w:basedOn w:val="a1"/>
    <w:rsid w:val="009B1404"/>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240" w:lineRule="auto"/>
      <w:jc w:val="center"/>
      <w:textAlignment w:val="center"/>
    </w:pPr>
    <w:rPr>
      <w:rFonts w:ascii="黑体" w:eastAsia="黑体" w:hAnsi="黑体" w:cs="宋体"/>
      <w:color w:val="000000"/>
      <w:sz w:val="21"/>
      <w:szCs w:val="21"/>
    </w:rPr>
  </w:style>
  <w:style w:type="paragraph" w:customStyle="1" w:styleId="xl69">
    <w:name w:val="xl69"/>
    <w:basedOn w:val="a1"/>
    <w:rsid w:val="009B1404"/>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240" w:lineRule="auto"/>
      <w:jc w:val="left"/>
      <w:textAlignment w:val="center"/>
    </w:pPr>
    <w:rPr>
      <w:rFonts w:ascii="黑体" w:eastAsia="黑体" w:hAnsi="黑体" w:cs="宋体"/>
      <w:color w:val="000000"/>
      <w:sz w:val="21"/>
      <w:szCs w:val="21"/>
    </w:rPr>
  </w:style>
  <w:style w:type="paragraph" w:customStyle="1" w:styleId="xl70">
    <w:name w:val="xl70"/>
    <w:basedOn w:val="a1"/>
    <w:rsid w:val="009B1404"/>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240" w:lineRule="auto"/>
      <w:jc w:val="center"/>
      <w:textAlignment w:val="center"/>
    </w:pPr>
    <w:rPr>
      <w:rFonts w:ascii="黑体" w:eastAsia="黑体" w:hAnsi="黑体" w:cs="宋体"/>
      <w:color w:val="000000"/>
      <w:sz w:val="21"/>
      <w:szCs w:val="21"/>
    </w:rPr>
  </w:style>
  <w:style w:type="paragraph" w:customStyle="1" w:styleId="xl71">
    <w:name w:val="xl71"/>
    <w:basedOn w:val="a1"/>
    <w:rsid w:val="009B140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黑体" w:eastAsia="黑体" w:hAnsi="黑体" w:cs="宋体"/>
      <w:color w:val="000000"/>
      <w:sz w:val="21"/>
      <w:szCs w:val="21"/>
    </w:rPr>
  </w:style>
  <w:style w:type="paragraph" w:customStyle="1" w:styleId="xl72">
    <w:name w:val="xl72"/>
    <w:basedOn w:val="a1"/>
    <w:rsid w:val="009B140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黑体" w:eastAsia="黑体" w:hAnsi="黑体" w:cs="宋体"/>
      <w:color w:val="31869B"/>
      <w:sz w:val="21"/>
      <w:szCs w:val="21"/>
    </w:rPr>
  </w:style>
  <w:style w:type="paragraph" w:customStyle="1" w:styleId="xl73">
    <w:name w:val="xl73"/>
    <w:basedOn w:val="a1"/>
    <w:rsid w:val="009B140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textAlignment w:val="center"/>
    </w:pPr>
    <w:rPr>
      <w:rFonts w:ascii="黑体" w:eastAsia="黑体" w:hAnsi="黑体" w:cs="宋体"/>
      <w:color w:val="000000"/>
      <w:sz w:val="21"/>
      <w:szCs w:val="21"/>
    </w:rPr>
  </w:style>
  <w:style w:type="paragraph" w:customStyle="1" w:styleId="xl74">
    <w:name w:val="xl74"/>
    <w:basedOn w:val="a1"/>
    <w:rsid w:val="009B1404"/>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line="240" w:lineRule="auto"/>
      <w:jc w:val="center"/>
      <w:textAlignment w:val="center"/>
    </w:pPr>
    <w:rPr>
      <w:rFonts w:ascii="黑体" w:eastAsia="黑体" w:hAnsi="黑体" w:cs="宋体"/>
      <w:color w:val="000000"/>
      <w:sz w:val="21"/>
      <w:szCs w:val="21"/>
    </w:rPr>
  </w:style>
  <w:style w:type="paragraph" w:customStyle="1" w:styleId="xl75">
    <w:name w:val="xl75"/>
    <w:basedOn w:val="a1"/>
    <w:rsid w:val="009B1404"/>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line="240" w:lineRule="auto"/>
      <w:jc w:val="left"/>
      <w:textAlignment w:val="center"/>
    </w:pPr>
    <w:rPr>
      <w:rFonts w:ascii="黑体" w:eastAsia="黑体" w:hAnsi="黑体" w:cs="宋体"/>
      <w:color w:val="000000"/>
      <w:sz w:val="21"/>
      <w:szCs w:val="21"/>
    </w:rPr>
  </w:style>
  <w:style w:type="paragraph" w:customStyle="1" w:styleId="xl76">
    <w:name w:val="xl76"/>
    <w:basedOn w:val="a1"/>
    <w:rsid w:val="009B140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黑体" w:eastAsia="黑体" w:hAnsi="黑体" w:cs="宋体"/>
      <w:color w:val="FF0000"/>
      <w:sz w:val="21"/>
      <w:szCs w:val="21"/>
    </w:rPr>
  </w:style>
  <w:style w:type="paragraph" w:customStyle="1" w:styleId="xl77">
    <w:name w:val="xl77"/>
    <w:basedOn w:val="a1"/>
    <w:rsid w:val="009B140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宋体" w:hAnsi="宋体" w:cs="宋体"/>
      <w:szCs w:val="24"/>
    </w:rPr>
  </w:style>
  <w:style w:type="paragraph" w:customStyle="1" w:styleId="xl78">
    <w:name w:val="xl78"/>
    <w:basedOn w:val="a1"/>
    <w:rsid w:val="009B1404"/>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黑体" w:eastAsia="黑体" w:hAnsi="黑体" w:cs="宋体"/>
      <w:color w:val="000000"/>
      <w:sz w:val="21"/>
      <w:szCs w:val="21"/>
    </w:rPr>
  </w:style>
  <w:style w:type="paragraph" w:customStyle="1" w:styleId="xl79">
    <w:name w:val="xl79"/>
    <w:basedOn w:val="a1"/>
    <w:rsid w:val="009B1404"/>
    <w:pPr>
      <w:widowControl/>
      <w:pBdr>
        <w:left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黑体" w:eastAsia="黑体" w:hAnsi="黑体" w:cs="宋体"/>
      <w:color w:val="000000"/>
      <w:sz w:val="21"/>
      <w:szCs w:val="21"/>
    </w:rPr>
  </w:style>
  <w:style w:type="paragraph" w:customStyle="1" w:styleId="xl80">
    <w:name w:val="xl80"/>
    <w:basedOn w:val="a1"/>
    <w:rsid w:val="009B1404"/>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黑体" w:eastAsia="黑体" w:hAnsi="黑体" w:cs="宋体"/>
      <w:color w:val="000000"/>
      <w:sz w:val="21"/>
      <w:szCs w:val="21"/>
    </w:rPr>
  </w:style>
  <w:style w:type="paragraph" w:customStyle="1" w:styleId="xl81">
    <w:name w:val="xl81"/>
    <w:basedOn w:val="a1"/>
    <w:rsid w:val="009B1404"/>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黑体" w:eastAsia="黑体" w:hAnsi="黑体" w:cs="宋体"/>
      <w:color w:val="000000"/>
      <w:sz w:val="21"/>
      <w:szCs w:val="21"/>
    </w:rPr>
  </w:style>
  <w:style w:type="paragraph" w:customStyle="1" w:styleId="xl82">
    <w:name w:val="xl82"/>
    <w:basedOn w:val="a1"/>
    <w:rsid w:val="009B1404"/>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黑体" w:eastAsia="黑体" w:hAnsi="黑体" w:cs="宋体"/>
      <w:color w:val="000000"/>
      <w:sz w:val="21"/>
      <w:szCs w:val="21"/>
    </w:rPr>
  </w:style>
  <w:style w:type="paragraph" w:customStyle="1" w:styleId="xl83">
    <w:name w:val="xl83"/>
    <w:basedOn w:val="a1"/>
    <w:rsid w:val="009B1404"/>
    <w:pPr>
      <w:widowControl/>
      <w:pBdr>
        <w:left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黑体" w:eastAsia="黑体" w:hAnsi="黑体" w:cs="宋体"/>
      <w:color w:val="000000"/>
      <w:sz w:val="21"/>
      <w:szCs w:val="21"/>
    </w:rPr>
  </w:style>
  <w:style w:type="paragraph" w:customStyle="1" w:styleId="xl84">
    <w:name w:val="xl84"/>
    <w:basedOn w:val="a1"/>
    <w:rsid w:val="009B1404"/>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黑体" w:eastAsia="黑体" w:hAnsi="黑体" w:cs="宋体"/>
      <w:color w:val="000000"/>
      <w:sz w:val="21"/>
      <w:szCs w:val="21"/>
    </w:rPr>
  </w:style>
  <w:style w:type="character" w:customStyle="1" w:styleId="11Char">
    <w:name w:val="标题 1 1 Char"/>
    <w:aliases w:val="123321 Char1,H1 Char1,h1 Char1,H11 Char1,H12 Char1,H111 Char1,H13 Char1,H112 Char1,Heading 0 Char1,Level 1 Head Char1,PIM 1 Char1,Section Head Char1,l1 Char1,1 Char1,1st level Char1,H14 Char1,H15 Char1,H16 Char1,H17 Char1,LN Char1,章节 Char1"/>
    <w:rsid w:val="00D77140"/>
    <w:rPr>
      <w:rFonts w:ascii="Arial" w:eastAsia="黑体"/>
      <w:kern w:val="44"/>
      <w:sz w:val="24"/>
      <w:lang w:val="en-US" w:eastAsia="zh-CN" w:bidi="ar-SA"/>
    </w:rPr>
  </w:style>
  <w:style w:type="paragraph" w:customStyle="1" w:styleId="Tekst">
    <w:name w:val="Tekst"/>
    <w:basedOn w:val="a1"/>
    <w:rsid w:val="00D77140"/>
    <w:pPr>
      <w:widowControl/>
      <w:tabs>
        <w:tab w:val="left" w:pos="560"/>
        <w:tab w:val="left" w:pos="1100"/>
      </w:tabs>
      <w:adjustRightInd/>
      <w:spacing w:line="240" w:lineRule="auto"/>
      <w:textAlignment w:val="auto"/>
    </w:pPr>
    <w:rPr>
      <w:rFonts w:ascii="Palatino" w:hAnsi="Palatino"/>
      <w:sz w:val="20"/>
      <w:lang w:val="en-GB" w:eastAsia="en-US"/>
    </w:rPr>
  </w:style>
  <w:style w:type="character" w:styleId="aff0">
    <w:name w:val="Strong"/>
    <w:uiPriority w:val="22"/>
    <w:qFormat/>
    <w:rsid w:val="005A29E1"/>
    <w:rPr>
      <w:b/>
      <w:bCs/>
    </w:rPr>
  </w:style>
  <w:style w:type="character" w:styleId="aff1">
    <w:name w:val="Emphasis"/>
    <w:qFormat/>
    <w:rsid w:val="005A29E1"/>
    <w:rPr>
      <w:b w:val="0"/>
      <w:bCs w:val="0"/>
      <w:i w:val="0"/>
      <w:iCs w:val="0"/>
      <w:color w:val="D14836"/>
    </w:rPr>
  </w:style>
  <w:style w:type="character" w:customStyle="1" w:styleId="st1">
    <w:name w:val="st1"/>
    <w:rsid w:val="005A29E1"/>
  </w:style>
  <w:style w:type="paragraph" w:customStyle="1" w:styleId="Char0">
    <w:name w:val="Char"/>
    <w:basedOn w:val="a1"/>
    <w:autoRedefine/>
    <w:rsid w:val="00B235FD"/>
    <w:pPr>
      <w:widowControl/>
      <w:adjustRightInd/>
      <w:spacing w:after="160" w:line="240" w:lineRule="exact"/>
      <w:jc w:val="left"/>
      <w:textAlignment w:val="auto"/>
    </w:pPr>
    <w:rPr>
      <w:rFonts w:ascii="Verdana" w:eastAsia="仿宋_GB2312" w:hAnsi="Verdana"/>
      <w:lang w:eastAsia="en-US"/>
    </w:rPr>
  </w:style>
  <w:style w:type="character" w:customStyle="1" w:styleId="Char2">
    <w:name w:val="正文文本 Char2"/>
    <w:rsid w:val="00921F51"/>
    <w:rPr>
      <w:rFonts w:eastAsia="宋体"/>
      <w:sz w:val="21"/>
      <w:lang w:val="en-US" w:eastAsia="zh-CN" w:bidi="ar-SA"/>
    </w:rPr>
  </w:style>
  <w:style w:type="paragraph" w:customStyle="1" w:styleId="310">
    <w:name w:val="网格表 31"/>
    <w:basedOn w:val="1"/>
    <w:next w:val="a1"/>
    <w:uiPriority w:val="39"/>
    <w:qFormat/>
    <w:rsid w:val="004B325E"/>
    <w:pPr>
      <w:widowControl/>
      <w:numPr>
        <w:numId w:val="0"/>
      </w:numPr>
      <w:adjustRightInd/>
      <w:spacing w:before="480" w:after="0" w:line="276" w:lineRule="auto"/>
      <w:jc w:val="left"/>
      <w:textAlignment w:val="auto"/>
      <w:outlineLvl w:val="9"/>
    </w:pPr>
    <w:rPr>
      <w:rFonts w:ascii="Cambria" w:eastAsia="宋体" w:hAnsi="Cambria"/>
      <w:b/>
      <w:bCs/>
      <w:color w:val="365F91"/>
      <w:kern w:val="0"/>
      <w:sz w:val="28"/>
      <w:szCs w:val="28"/>
    </w:rPr>
  </w:style>
  <w:style w:type="character" w:customStyle="1" w:styleId="apple-converted-space">
    <w:name w:val="apple-converted-space"/>
    <w:rsid w:val="00023085"/>
  </w:style>
  <w:style w:type="character" w:customStyle="1" w:styleId="shorttext">
    <w:name w:val="short_text"/>
    <w:rsid w:val="00014B93"/>
  </w:style>
  <w:style w:type="paragraph" w:styleId="aff2">
    <w:name w:val="Plain Text"/>
    <w:basedOn w:val="a1"/>
    <w:link w:val="1f1"/>
    <w:unhideWhenUsed/>
    <w:qFormat/>
    <w:rsid w:val="00EF4701"/>
    <w:pPr>
      <w:widowControl/>
      <w:adjustRightInd/>
      <w:spacing w:line="240" w:lineRule="auto"/>
      <w:jc w:val="left"/>
      <w:textAlignment w:val="auto"/>
    </w:pPr>
    <w:rPr>
      <w:rFonts w:ascii="Consolas" w:eastAsia="MS Mincho" w:hAnsi="Consolas"/>
      <w:sz w:val="21"/>
      <w:szCs w:val="21"/>
      <w:lang w:val="x-none" w:eastAsia="x-none"/>
    </w:rPr>
  </w:style>
  <w:style w:type="character" w:customStyle="1" w:styleId="1f1">
    <w:name w:val="纯文本 字符1"/>
    <w:link w:val="aff2"/>
    <w:rsid w:val="00EF4701"/>
    <w:rPr>
      <w:rFonts w:ascii="Consolas" w:eastAsia="MS Mincho" w:hAnsi="Consolas" w:cs="Consolas"/>
      <w:sz w:val="21"/>
      <w:szCs w:val="21"/>
    </w:rPr>
  </w:style>
  <w:style w:type="paragraph" w:customStyle="1" w:styleId="20">
    <w:name w:val="样式 标题 2 + 黄色"/>
    <w:basedOn w:val="2"/>
    <w:link w:val="2Char3"/>
    <w:rsid w:val="009D20E0"/>
    <w:pPr>
      <w:keepNext w:val="0"/>
      <w:keepLines w:val="0"/>
      <w:numPr>
        <w:numId w:val="1"/>
      </w:numPr>
    </w:pPr>
    <w:rPr>
      <w:rFonts w:eastAsia="楷体_GB2312"/>
      <w:color w:val="FFFF00"/>
      <w:sz w:val="44"/>
    </w:rPr>
  </w:style>
  <w:style w:type="character" w:customStyle="1" w:styleId="2Char3">
    <w:name w:val="样式 标题 2 + 黄色 Char"/>
    <w:link w:val="20"/>
    <w:rsid w:val="009D20E0"/>
    <w:rPr>
      <w:rFonts w:eastAsia="楷体_GB2312"/>
      <w:color w:val="FFFF00"/>
      <w:sz w:val="44"/>
      <w:lang w:val="x-none" w:eastAsia="x-none"/>
    </w:rPr>
  </w:style>
  <w:style w:type="paragraph" w:customStyle="1" w:styleId="2-21">
    <w:name w:val="中等深浅列表 2 - 着色 21"/>
    <w:hidden/>
    <w:uiPriority w:val="99"/>
    <w:semiHidden/>
    <w:rsid w:val="00940215"/>
    <w:rPr>
      <w:sz w:val="24"/>
    </w:rPr>
  </w:style>
  <w:style w:type="paragraph" w:customStyle="1" w:styleId="gcc3">
    <w:name w:val="gcc3"/>
    <w:basedOn w:val="itb3"/>
    <w:rsid w:val="00D05FDB"/>
    <w:pPr>
      <w:ind w:left="947" w:hanging="420"/>
    </w:pPr>
    <w:rPr>
      <w:spacing w:val="6"/>
    </w:rPr>
  </w:style>
  <w:style w:type="paragraph" w:customStyle="1" w:styleId="itb3">
    <w:name w:val="itb3"/>
    <w:basedOn w:val="a6"/>
    <w:rsid w:val="00D05FDB"/>
    <w:pPr>
      <w:autoSpaceDE w:val="0"/>
      <w:autoSpaceDN w:val="0"/>
      <w:adjustRightInd/>
      <w:spacing w:beforeLines="50" w:afterLines="50" w:line="360" w:lineRule="exact"/>
      <w:ind w:left="845" w:hanging="318"/>
      <w:textAlignment w:val="auto"/>
    </w:pPr>
    <w:rPr>
      <w:rFonts w:eastAsia="华文仿宋"/>
      <w:kern w:val="2"/>
    </w:rPr>
  </w:style>
  <w:style w:type="paragraph" w:customStyle="1" w:styleId="at">
    <w:name w:val="at"/>
    <w:basedOn w:val="itb"/>
    <w:rsid w:val="00D05FDB"/>
  </w:style>
  <w:style w:type="paragraph" w:customStyle="1" w:styleId="itb">
    <w:name w:val="itb"/>
    <w:basedOn w:val="3"/>
    <w:rsid w:val="00D05FDB"/>
    <w:pPr>
      <w:numPr>
        <w:ilvl w:val="0"/>
        <w:numId w:val="0"/>
      </w:numPr>
      <w:adjustRightInd/>
      <w:spacing w:before="260" w:after="260" w:line="416" w:lineRule="auto"/>
      <w:jc w:val="center"/>
      <w:textAlignment w:val="auto"/>
    </w:pPr>
    <w:rPr>
      <w:rFonts w:ascii="楷体_GB2312" w:eastAsia="楷体_GB2312"/>
      <w:b/>
      <w:kern w:val="2"/>
      <w:sz w:val="36"/>
      <w:lang w:val="en-US" w:eastAsia="zh-CN"/>
    </w:rPr>
  </w:style>
  <w:style w:type="paragraph" w:customStyle="1" w:styleId="gcc1t">
    <w:name w:val="gcc1t"/>
    <w:basedOn w:val="a6"/>
    <w:rsid w:val="00D05FDB"/>
    <w:pPr>
      <w:adjustRightInd/>
      <w:spacing w:line="360" w:lineRule="auto"/>
      <w:ind w:left="525" w:firstLine="0"/>
      <w:textAlignment w:val="auto"/>
    </w:pPr>
    <w:rPr>
      <w:rFonts w:eastAsia="楷体_GB2312"/>
      <w:kern w:val="2"/>
    </w:rPr>
  </w:style>
  <w:style w:type="paragraph" w:customStyle="1" w:styleId="itb2">
    <w:name w:val="itb2"/>
    <w:basedOn w:val="a6"/>
    <w:rsid w:val="00D05FDB"/>
    <w:pPr>
      <w:autoSpaceDE w:val="0"/>
      <w:autoSpaceDN w:val="0"/>
      <w:adjustRightInd/>
      <w:spacing w:before="120" w:after="120" w:line="400" w:lineRule="exact"/>
      <w:ind w:left="527" w:hanging="527"/>
      <w:textAlignment w:val="auto"/>
    </w:pPr>
    <w:rPr>
      <w:rFonts w:eastAsia="华文仿宋"/>
      <w:kern w:val="2"/>
    </w:rPr>
  </w:style>
  <w:style w:type="paragraph" w:customStyle="1" w:styleId="ifb">
    <w:name w:val="ifb"/>
    <w:basedOn w:val="itb"/>
    <w:rsid w:val="00D05FDB"/>
    <w:pPr>
      <w:spacing w:before="0" w:after="0" w:line="360" w:lineRule="auto"/>
    </w:pPr>
  </w:style>
  <w:style w:type="paragraph" w:customStyle="1" w:styleId="62">
    <w:name w:val="样式6"/>
    <w:basedOn w:val="a1"/>
    <w:rsid w:val="00D05FDB"/>
    <w:pPr>
      <w:widowControl/>
      <w:tabs>
        <w:tab w:val="left" w:pos="480"/>
      </w:tabs>
      <w:spacing w:line="320" w:lineRule="atLeast"/>
      <w:ind w:left="480" w:hanging="480"/>
    </w:pPr>
    <w:rPr>
      <w:rFonts w:eastAsia="楷体_GB2312"/>
    </w:rPr>
  </w:style>
  <w:style w:type="paragraph" w:customStyle="1" w:styleId="gcc4t">
    <w:name w:val="gcc4t"/>
    <w:basedOn w:val="gcc3"/>
    <w:rsid w:val="00D05FDB"/>
    <w:pPr>
      <w:ind w:left="945" w:firstLine="0"/>
    </w:pPr>
  </w:style>
  <w:style w:type="paragraph" w:customStyle="1" w:styleId="cf2t">
    <w:name w:val="cf2t"/>
    <w:basedOn w:val="a6"/>
    <w:rsid w:val="00D05FDB"/>
    <w:pPr>
      <w:adjustRightInd/>
      <w:spacing w:line="360" w:lineRule="auto"/>
      <w:ind w:left="1260" w:firstLine="0"/>
      <w:textAlignment w:val="auto"/>
    </w:pPr>
    <w:rPr>
      <w:rFonts w:ascii="楷体_GB2312" w:eastAsia="楷体_GB2312"/>
      <w:kern w:val="2"/>
    </w:rPr>
  </w:style>
  <w:style w:type="paragraph" w:customStyle="1" w:styleId="cft">
    <w:name w:val="cft"/>
    <w:basedOn w:val="gcc1t"/>
    <w:rsid w:val="00D05FDB"/>
    <w:pPr>
      <w:ind w:left="0"/>
    </w:pPr>
  </w:style>
  <w:style w:type="paragraph" w:customStyle="1" w:styleId="Char2CharCharChar">
    <w:name w:val="Char2 Char Char Char"/>
    <w:basedOn w:val="a1"/>
    <w:rsid w:val="00D05FDB"/>
    <w:pPr>
      <w:spacing w:line="360" w:lineRule="auto"/>
      <w:textAlignment w:val="auto"/>
    </w:pPr>
  </w:style>
  <w:style w:type="paragraph" w:customStyle="1" w:styleId="cbds">
    <w:name w:val="cbds"/>
    <w:basedOn w:val="bds"/>
    <w:rsid w:val="00D05FDB"/>
  </w:style>
  <w:style w:type="paragraph" w:customStyle="1" w:styleId="bds">
    <w:name w:val="bds"/>
    <w:basedOn w:val="itb"/>
    <w:rsid w:val="00D05FDB"/>
    <w:pPr>
      <w:autoSpaceDE w:val="0"/>
      <w:autoSpaceDN w:val="0"/>
      <w:spacing w:line="360" w:lineRule="exact"/>
    </w:pPr>
    <w:rPr>
      <w:rFonts w:ascii="Times New Roman" w:eastAsia="华文仿宋"/>
    </w:rPr>
  </w:style>
  <w:style w:type="paragraph" w:customStyle="1" w:styleId="itb3t">
    <w:name w:val="itb3t"/>
    <w:basedOn w:val="itb2"/>
    <w:rsid w:val="00D05FDB"/>
    <w:pPr>
      <w:ind w:left="1785" w:firstLine="0"/>
    </w:pPr>
  </w:style>
  <w:style w:type="paragraph" w:customStyle="1" w:styleId="gcc">
    <w:name w:val="gcc"/>
    <w:basedOn w:val="itb"/>
    <w:rsid w:val="00D05FDB"/>
  </w:style>
  <w:style w:type="paragraph" w:customStyle="1" w:styleId="itb4">
    <w:name w:val="itb4"/>
    <w:basedOn w:val="a6"/>
    <w:rsid w:val="00D05FDB"/>
    <w:pPr>
      <w:autoSpaceDE w:val="0"/>
      <w:autoSpaceDN w:val="0"/>
      <w:adjustRightInd/>
      <w:spacing w:before="60" w:after="60" w:line="360" w:lineRule="exact"/>
      <w:ind w:left="1576" w:hanging="527"/>
      <w:textAlignment w:val="auto"/>
    </w:pPr>
    <w:rPr>
      <w:rFonts w:eastAsia="华文仿宋"/>
      <w:kern w:val="2"/>
    </w:rPr>
  </w:style>
  <w:style w:type="paragraph" w:customStyle="1" w:styleId="att">
    <w:name w:val="att"/>
    <w:basedOn w:val="cft"/>
    <w:rsid w:val="00D05FDB"/>
  </w:style>
  <w:style w:type="paragraph" w:customStyle="1" w:styleId="cf1">
    <w:name w:val="cf1"/>
    <w:basedOn w:val="itb1"/>
    <w:rsid w:val="00D05FDB"/>
    <w:rPr>
      <w:b w:val="0"/>
      <w:bCs w:val="0"/>
    </w:rPr>
  </w:style>
  <w:style w:type="paragraph" w:customStyle="1" w:styleId="itb1">
    <w:name w:val="itb1"/>
    <w:basedOn w:val="a6"/>
    <w:rsid w:val="00D05FDB"/>
    <w:pPr>
      <w:autoSpaceDE w:val="0"/>
      <w:autoSpaceDN w:val="0"/>
      <w:adjustRightInd/>
      <w:spacing w:before="120" w:after="120" w:line="360" w:lineRule="exact"/>
      <w:ind w:left="525" w:hanging="527"/>
      <w:textAlignment w:val="auto"/>
    </w:pPr>
    <w:rPr>
      <w:rFonts w:eastAsia="华文仿宋"/>
      <w:b/>
      <w:bCs/>
      <w:kern w:val="2"/>
    </w:rPr>
  </w:style>
  <w:style w:type="paragraph" w:customStyle="1" w:styleId="cf2">
    <w:name w:val="cf2"/>
    <w:basedOn w:val="gcc2"/>
    <w:rsid w:val="00D05FDB"/>
  </w:style>
  <w:style w:type="paragraph" w:customStyle="1" w:styleId="gcc2">
    <w:name w:val="gcc2"/>
    <w:basedOn w:val="itb2"/>
    <w:rsid w:val="00D05FDB"/>
    <w:pPr>
      <w:ind w:left="525" w:hanging="525"/>
    </w:pPr>
  </w:style>
  <w:style w:type="paragraph" w:customStyle="1" w:styleId="itb-11a">
    <w:name w:val="itb-1.1.a"/>
    <w:basedOn w:val="a1"/>
    <w:rsid w:val="00D05FDB"/>
    <w:pPr>
      <w:adjustRightInd/>
      <w:spacing w:line="240" w:lineRule="auto"/>
      <w:ind w:left="1470" w:hanging="525"/>
      <w:textAlignment w:val="auto"/>
    </w:pPr>
    <w:rPr>
      <w:rFonts w:ascii="楷体_GB2312" w:eastAsia="楷体_GB2312"/>
      <w:kern w:val="2"/>
      <w:sz w:val="21"/>
    </w:rPr>
  </w:style>
  <w:style w:type="paragraph" w:customStyle="1" w:styleId="IFB-1">
    <w:name w:val="IFB-1"/>
    <w:basedOn w:val="a1"/>
    <w:rsid w:val="00D05FDB"/>
    <w:pPr>
      <w:spacing w:line="240" w:lineRule="auto"/>
      <w:ind w:left="397" w:hanging="397"/>
    </w:pPr>
    <w:rPr>
      <w:rFonts w:eastAsia="楷体_GB2312"/>
      <w:kern w:val="2"/>
      <w:sz w:val="21"/>
    </w:rPr>
  </w:style>
  <w:style w:type="paragraph" w:customStyle="1" w:styleId="itb-11">
    <w:name w:val="itb-1.1"/>
    <w:basedOn w:val="a1"/>
    <w:rsid w:val="00D05FDB"/>
    <w:pPr>
      <w:adjustRightInd/>
      <w:spacing w:line="240" w:lineRule="auto"/>
      <w:ind w:left="945" w:hanging="525"/>
      <w:textAlignment w:val="auto"/>
    </w:pPr>
    <w:rPr>
      <w:rFonts w:ascii="楷体_GB2312" w:eastAsia="楷体_GB2312"/>
      <w:kern w:val="2"/>
      <w:sz w:val="21"/>
    </w:rPr>
  </w:style>
  <w:style w:type="paragraph" w:customStyle="1" w:styleId="itb25">
    <w:name w:val="itb2.5"/>
    <w:basedOn w:val="a6"/>
    <w:rsid w:val="00D05FDB"/>
    <w:pPr>
      <w:autoSpaceDE w:val="0"/>
      <w:autoSpaceDN w:val="0"/>
      <w:adjustRightInd/>
      <w:spacing w:before="120" w:after="120" w:line="360" w:lineRule="exact"/>
      <w:ind w:left="1367" w:hanging="737"/>
      <w:textAlignment w:val="auto"/>
    </w:pPr>
    <w:rPr>
      <w:rFonts w:eastAsia="华文仿宋"/>
      <w:kern w:val="2"/>
    </w:rPr>
  </w:style>
  <w:style w:type="paragraph" w:styleId="aff3">
    <w:name w:val="List"/>
    <w:basedOn w:val="a1"/>
    <w:qFormat/>
    <w:rsid w:val="00D05FDB"/>
    <w:pPr>
      <w:adjustRightInd/>
      <w:spacing w:line="240" w:lineRule="auto"/>
      <w:ind w:left="200" w:hangingChars="200" w:hanging="200"/>
      <w:textAlignment w:val="auto"/>
    </w:pPr>
    <w:rPr>
      <w:kern w:val="2"/>
      <w:sz w:val="21"/>
    </w:rPr>
  </w:style>
  <w:style w:type="paragraph" w:customStyle="1" w:styleId="gcc1">
    <w:name w:val="gcc1"/>
    <w:basedOn w:val="itb1"/>
    <w:rsid w:val="00D05FDB"/>
    <w:pPr>
      <w:ind w:left="527"/>
    </w:pPr>
  </w:style>
  <w:style w:type="paragraph" w:customStyle="1" w:styleId="gcc0">
    <w:name w:val="gcc0"/>
    <w:basedOn w:val="itb0"/>
    <w:rsid w:val="00D05FDB"/>
  </w:style>
  <w:style w:type="paragraph" w:customStyle="1" w:styleId="itb0">
    <w:name w:val="itb0"/>
    <w:basedOn w:val="itb"/>
    <w:rsid w:val="00D05FDB"/>
    <w:pPr>
      <w:autoSpaceDE w:val="0"/>
      <w:autoSpaceDN w:val="0"/>
      <w:spacing w:before="240" w:after="240" w:line="360" w:lineRule="exact"/>
      <w:ind w:left="525" w:hanging="525"/>
      <w:jc w:val="left"/>
    </w:pPr>
    <w:rPr>
      <w:rFonts w:ascii="Times New Roman" w:eastAsia="华文仿宋"/>
      <w:spacing w:val="8"/>
      <w:sz w:val="24"/>
    </w:rPr>
  </w:style>
  <w:style w:type="paragraph" w:customStyle="1" w:styleId="cf">
    <w:name w:val="cf"/>
    <w:basedOn w:val="itb"/>
    <w:rsid w:val="00D05FDB"/>
    <w:pPr>
      <w:spacing w:before="0" w:after="0" w:line="415" w:lineRule="auto"/>
    </w:pPr>
  </w:style>
  <w:style w:type="paragraph" w:customStyle="1" w:styleId="ifb-10">
    <w:name w:val="ifb-1"/>
    <w:basedOn w:val="a1"/>
    <w:rsid w:val="00D05FDB"/>
    <w:pPr>
      <w:adjustRightInd/>
      <w:spacing w:line="240" w:lineRule="auto"/>
      <w:ind w:left="420" w:hanging="420"/>
      <w:textAlignment w:val="auto"/>
    </w:pPr>
    <w:rPr>
      <w:rFonts w:ascii="楷体_GB2312" w:eastAsia="楷体_GB2312"/>
      <w:kern w:val="2"/>
      <w:sz w:val="21"/>
    </w:rPr>
  </w:style>
  <w:style w:type="paragraph" w:customStyle="1" w:styleId="gcc-11">
    <w:name w:val="gcc-1.1"/>
    <w:basedOn w:val="itb-11"/>
    <w:rsid w:val="00D05FDB"/>
    <w:pPr>
      <w:spacing w:line="400" w:lineRule="atLeast"/>
    </w:pPr>
    <w:rPr>
      <w:rFonts w:ascii="Times New Roman"/>
      <w:sz w:val="24"/>
    </w:rPr>
  </w:style>
  <w:style w:type="paragraph" w:customStyle="1" w:styleId="itb2t">
    <w:name w:val="itb2t"/>
    <w:basedOn w:val="itb2"/>
    <w:rsid w:val="00D05FDB"/>
    <w:pPr>
      <w:ind w:left="1157" w:firstLine="0"/>
    </w:pPr>
  </w:style>
  <w:style w:type="paragraph" w:customStyle="1" w:styleId="scc-111">
    <w:name w:val="scc-1.1.1"/>
    <w:basedOn w:val="a1"/>
    <w:rsid w:val="00D05FDB"/>
    <w:pPr>
      <w:adjustRightInd/>
      <w:spacing w:line="400" w:lineRule="atLeast"/>
      <w:ind w:left="1365" w:hanging="418"/>
      <w:textAlignment w:val="auto"/>
    </w:pPr>
    <w:rPr>
      <w:rFonts w:eastAsia="楷体_GB2312"/>
      <w:kern w:val="2"/>
    </w:rPr>
  </w:style>
  <w:style w:type="paragraph" w:customStyle="1" w:styleId="scc-11111">
    <w:name w:val="scc-1.1.1.1.1"/>
    <w:basedOn w:val="SCC-1111"/>
    <w:rsid w:val="00D05FDB"/>
    <w:pPr>
      <w:ind w:left="2205" w:hanging="315"/>
    </w:pPr>
  </w:style>
  <w:style w:type="paragraph" w:customStyle="1" w:styleId="SCC-1111">
    <w:name w:val="SCC-1.1.1.1"/>
    <w:basedOn w:val="scc-111"/>
    <w:rsid w:val="00D05FDB"/>
    <w:pPr>
      <w:ind w:left="1890" w:hanging="420"/>
    </w:pPr>
  </w:style>
  <w:style w:type="paragraph" w:customStyle="1" w:styleId="eqc1t">
    <w:name w:val="eqc1t"/>
    <w:basedOn w:val="a1"/>
    <w:rsid w:val="00D05FDB"/>
    <w:pPr>
      <w:spacing w:line="400" w:lineRule="atLeast"/>
      <w:ind w:left="420"/>
    </w:pPr>
    <w:rPr>
      <w:rFonts w:eastAsia="楷体_GB2312"/>
    </w:rPr>
  </w:style>
  <w:style w:type="paragraph" w:customStyle="1" w:styleId="scc-1451">
    <w:name w:val="scc-14.5.1"/>
    <w:basedOn w:val="scc-111"/>
    <w:rsid w:val="00D05FDB"/>
    <w:pPr>
      <w:spacing w:line="360" w:lineRule="exact"/>
      <w:ind w:left="1467" w:hanging="840"/>
    </w:pPr>
  </w:style>
  <w:style w:type="paragraph" w:customStyle="1" w:styleId="at0">
    <w:name w:val="at0"/>
    <w:basedOn w:val="gcc"/>
    <w:rsid w:val="00D05FDB"/>
    <w:pPr>
      <w:spacing w:before="0" w:after="0" w:line="415" w:lineRule="auto"/>
    </w:pPr>
  </w:style>
  <w:style w:type="paragraph" w:customStyle="1" w:styleId="CharCharCharChar">
    <w:name w:val="Char Char Char Char"/>
    <w:basedOn w:val="a1"/>
    <w:rsid w:val="00D05FDB"/>
    <w:pPr>
      <w:numPr>
        <w:numId w:val="4"/>
      </w:numPr>
      <w:tabs>
        <w:tab w:val="left" w:pos="840"/>
      </w:tabs>
      <w:adjustRightInd/>
      <w:spacing w:line="360" w:lineRule="auto"/>
      <w:textAlignment w:val="auto"/>
    </w:pPr>
    <w:rPr>
      <w:rFonts w:ascii="宋体" w:hAnsi="宋体"/>
      <w:spacing w:val="20"/>
      <w:kern w:val="2"/>
      <w:sz w:val="21"/>
      <w:szCs w:val="21"/>
    </w:rPr>
  </w:style>
  <w:style w:type="paragraph" w:customStyle="1" w:styleId="itb5">
    <w:name w:val="itb5"/>
    <w:basedOn w:val="a6"/>
    <w:rsid w:val="00D05FDB"/>
    <w:pPr>
      <w:autoSpaceDE w:val="0"/>
      <w:autoSpaceDN w:val="0"/>
      <w:adjustRightInd/>
      <w:spacing w:line="360" w:lineRule="exact"/>
      <w:ind w:left="1996" w:hanging="420"/>
      <w:textAlignment w:val="auto"/>
    </w:pPr>
    <w:rPr>
      <w:rFonts w:eastAsia="华文仿宋"/>
      <w:spacing w:val="6"/>
      <w:kern w:val="2"/>
    </w:rPr>
  </w:style>
  <w:style w:type="paragraph" w:customStyle="1" w:styleId="at3">
    <w:name w:val="at3"/>
    <w:basedOn w:val="gcc3"/>
    <w:rsid w:val="00D05FDB"/>
    <w:pPr>
      <w:tabs>
        <w:tab w:val="left" w:pos="8295"/>
      </w:tabs>
    </w:pPr>
  </w:style>
  <w:style w:type="paragraph" w:customStyle="1" w:styleId="cf0">
    <w:name w:val="cf0"/>
    <w:basedOn w:val="cf"/>
    <w:rsid w:val="00D05FDB"/>
  </w:style>
  <w:style w:type="paragraph" w:customStyle="1" w:styleId="scc-1451a">
    <w:name w:val="scc-14.5.1.a"/>
    <w:basedOn w:val="SCC-1111"/>
    <w:rsid w:val="00D05FDB"/>
    <w:pPr>
      <w:spacing w:line="360" w:lineRule="exact"/>
      <w:ind w:left="1992" w:hanging="525"/>
    </w:pPr>
  </w:style>
  <w:style w:type="paragraph" w:customStyle="1" w:styleId="sor">
    <w:name w:val="sor"/>
    <w:basedOn w:val="ifb"/>
    <w:rsid w:val="00D05FDB"/>
  </w:style>
  <w:style w:type="paragraph" w:customStyle="1" w:styleId="gcc4">
    <w:name w:val="gcc4"/>
    <w:basedOn w:val="itb4"/>
    <w:rsid w:val="00D05FDB"/>
    <w:pPr>
      <w:ind w:left="945" w:hanging="420"/>
    </w:pPr>
  </w:style>
  <w:style w:type="paragraph" w:customStyle="1" w:styleId="at2">
    <w:name w:val="at2"/>
    <w:basedOn w:val="gcc2"/>
    <w:rsid w:val="00D05FDB"/>
    <w:pPr>
      <w:tabs>
        <w:tab w:val="left" w:pos="8295"/>
      </w:tabs>
    </w:pPr>
  </w:style>
  <w:style w:type="paragraph" w:customStyle="1" w:styleId="scc-11">
    <w:name w:val="scc-1.1"/>
    <w:basedOn w:val="gcc-11"/>
    <w:rsid w:val="00D05FDB"/>
    <w:pPr>
      <w:ind w:left="947" w:hanging="527"/>
    </w:pPr>
    <w:rPr>
      <w:rFonts w:ascii="楷体_GB2312"/>
    </w:rPr>
  </w:style>
  <w:style w:type="paragraph" w:customStyle="1" w:styleId="atoo">
    <w:name w:val="atoo"/>
    <w:basedOn w:val="at0"/>
    <w:rsid w:val="00D05FDB"/>
  </w:style>
  <w:style w:type="paragraph" w:customStyle="1" w:styleId="at1">
    <w:name w:val="at1"/>
    <w:basedOn w:val="gcc1"/>
    <w:rsid w:val="00D05FDB"/>
    <w:rPr>
      <w:b w:val="0"/>
      <w:bCs w:val="0"/>
    </w:rPr>
  </w:style>
  <w:style w:type="paragraph" w:customStyle="1" w:styleId="ITB-0">
    <w:name w:val="ITB-0"/>
    <w:basedOn w:val="a1"/>
    <w:rsid w:val="00D05FDB"/>
    <w:pPr>
      <w:spacing w:line="240" w:lineRule="auto"/>
      <w:jc w:val="center"/>
    </w:pPr>
    <w:rPr>
      <w:b/>
      <w:kern w:val="2"/>
      <w:sz w:val="32"/>
    </w:rPr>
  </w:style>
  <w:style w:type="paragraph" w:customStyle="1" w:styleId="scc-1451ai">
    <w:name w:val="scc-14.5.1.a.i"/>
    <w:basedOn w:val="scc-11111"/>
    <w:rsid w:val="00D05FDB"/>
    <w:pPr>
      <w:spacing w:line="360" w:lineRule="exact"/>
      <w:ind w:left="2517" w:hanging="525"/>
    </w:pPr>
  </w:style>
  <w:style w:type="character" w:customStyle="1" w:styleId="1f2">
    <w:name w:val="网格型浅色1"/>
    <w:uiPriority w:val="32"/>
    <w:qFormat/>
    <w:rsid w:val="00B00D0A"/>
    <w:rPr>
      <w:b/>
      <w:bCs/>
      <w:smallCaps/>
      <w:color w:val="5B9BD5"/>
      <w:spacing w:val="5"/>
    </w:rPr>
  </w:style>
  <w:style w:type="paragraph" w:customStyle="1" w:styleId="1f3">
    <w:name w:val="正文文本1"/>
    <w:basedOn w:val="a1"/>
    <w:rsid w:val="00460C17"/>
    <w:pPr>
      <w:spacing w:after="60"/>
      <w:ind w:leftChars="30" w:left="72" w:rightChars="30" w:right="30"/>
      <w:jc w:val="center"/>
    </w:pPr>
    <w:rPr>
      <w:sz w:val="21"/>
    </w:rPr>
  </w:style>
  <w:style w:type="character" w:customStyle="1" w:styleId="tel">
    <w:name w:val="tel"/>
    <w:basedOn w:val="a2"/>
    <w:rsid w:val="00A14725"/>
  </w:style>
  <w:style w:type="paragraph" w:customStyle="1" w:styleId="10">
    <w:name w:val="注1"/>
    <w:basedOn w:val="af0"/>
    <w:rsid w:val="005D20FC"/>
    <w:pPr>
      <w:numPr>
        <w:numId w:val="5"/>
      </w:numPr>
      <w:tabs>
        <w:tab w:val="clear" w:pos="1186"/>
        <w:tab w:val="num" w:pos="1112"/>
      </w:tabs>
      <w:ind w:left="1112" w:hanging="286"/>
    </w:pPr>
  </w:style>
  <w:style w:type="paragraph" w:customStyle="1" w:styleId="Default">
    <w:name w:val="Default"/>
    <w:qFormat/>
    <w:rsid w:val="006A6F47"/>
    <w:pPr>
      <w:autoSpaceDE w:val="0"/>
      <w:autoSpaceDN w:val="0"/>
      <w:adjustRightInd w:val="0"/>
    </w:pPr>
    <w:rPr>
      <w:rFonts w:ascii="宋体" w:hAnsi="Calibri" w:cs="宋体"/>
      <w:color w:val="000000"/>
      <w:sz w:val="24"/>
      <w:szCs w:val="24"/>
    </w:rPr>
  </w:style>
  <w:style w:type="character" w:customStyle="1" w:styleId="1f4">
    <w:name w:val="明显强调1"/>
    <w:uiPriority w:val="21"/>
    <w:qFormat/>
    <w:rsid w:val="00B202CA"/>
    <w:rPr>
      <w:b/>
      <w:bCs/>
      <w:i/>
      <w:iCs/>
      <w:color w:val="4F81BD"/>
    </w:rPr>
  </w:style>
  <w:style w:type="character" w:customStyle="1" w:styleId="font71">
    <w:name w:val="font71"/>
    <w:qFormat/>
    <w:rsid w:val="002D0C95"/>
    <w:rPr>
      <w:rFonts w:ascii="Arial" w:hAnsi="Arial" w:cs="Arial"/>
      <w:i w:val="0"/>
      <w:color w:val="000000"/>
      <w:sz w:val="24"/>
      <w:szCs w:val="24"/>
      <w:u w:val="none"/>
    </w:rPr>
  </w:style>
  <w:style w:type="paragraph" w:customStyle="1" w:styleId="1f5">
    <w:name w:val="无间隔1"/>
    <w:basedOn w:val="a1"/>
    <w:link w:val="NoSpacingChar"/>
    <w:qFormat/>
    <w:rsid w:val="00577324"/>
    <w:pPr>
      <w:widowControl/>
      <w:adjustRightInd/>
      <w:spacing w:line="240" w:lineRule="auto"/>
      <w:jc w:val="left"/>
      <w:textAlignment w:val="auto"/>
    </w:pPr>
    <w:rPr>
      <w:rFonts w:ascii="Calibri" w:hAnsi="Calibri"/>
      <w:sz w:val="20"/>
      <w:lang w:val="x-none" w:eastAsia="en-US" w:bidi="en-US"/>
    </w:rPr>
  </w:style>
  <w:style w:type="character" w:customStyle="1" w:styleId="NoSpacingChar">
    <w:name w:val="No Spacing Char"/>
    <w:link w:val="1f5"/>
    <w:rsid w:val="00577324"/>
    <w:rPr>
      <w:rFonts w:ascii="Calibri" w:hAnsi="Calibri"/>
      <w:lang w:eastAsia="en-US" w:bidi="en-US"/>
    </w:rPr>
  </w:style>
  <w:style w:type="character" w:customStyle="1" w:styleId="410">
    <w:name w:val="无格式表格 41"/>
    <w:uiPriority w:val="21"/>
    <w:qFormat/>
    <w:rsid w:val="00641312"/>
    <w:rPr>
      <w:b/>
      <w:bCs/>
      <w:i/>
      <w:iCs/>
      <w:color w:val="4F81BD"/>
    </w:rPr>
  </w:style>
  <w:style w:type="paragraph" w:customStyle="1" w:styleId="-11">
    <w:name w:val="彩色列表 - 着色 11"/>
    <w:basedOn w:val="a1"/>
    <w:uiPriority w:val="34"/>
    <w:qFormat/>
    <w:rsid w:val="00A73426"/>
    <w:pPr>
      <w:adjustRightInd/>
      <w:spacing w:line="240" w:lineRule="auto"/>
      <w:ind w:firstLineChars="200" w:firstLine="420"/>
      <w:textAlignment w:val="auto"/>
    </w:pPr>
    <w:rPr>
      <w:rFonts w:ascii="Calibri" w:hAnsi="Calibri"/>
      <w:kern w:val="2"/>
      <w:sz w:val="21"/>
      <w:szCs w:val="22"/>
    </w:rPr>
  </w:style>
  <w:style w:type="character" w:customStyle="1" w:styleId="110">
    <w:name w:val="网格表 1 浅色1"/>
    <w:uiPriority w:val="69"/>
    <w:qFormat/>
    <w:rsid w:val="004F4C6F"/>
    <w:rPr>
      <w:b/>
      <w:bCs/>
      <w:smallCaps/>
      <w:spacing w:val="5"/>
    </w:rPr>
  </w:style>
  <w:style w:type="character" w:styleId="aff4">
    <w:name w:val="Unresolved Mention"/>
    <w:uiPriority w:val="99"/>
    <w:semiHidden/>
    <w:unhideWhenUsed/>
    <w:rsid w:val="00B6441C"/>
    <w:rPr>
      <w:color w:val="605E5C"/>
      <w:shd w:val="clear" w:color="auto" w:fill="E1DFDD"/>
    </w:rPr>
  </w:style>
  <w:style w:type="character" w:customStyle="1" w:styleId="aff5">
    <w:name w:val="正文缩进 字符"/>
    <w:aliases w:val="表正文 字符,正文非缩进 字符,特点 字符,段1 字符,标题4 字符,缩进 字符,ALT+Z 字符,正文编号 字符,四号 字符,PI 字符,正文普通文字 字符,正文缩进 Char Char Char 字符,正文（首行缩进两字） Char Char Char 字符,正文缩进 Char Char Char Char Char Char Char Char 字符,Normal Indent Char1 Char1 Char2 Char Char Char Char Char Char 字符"/>
    <w:rsid w:val="00881896"/>
    <w:rPr>
      <w:rFonts w:eastAsia="宋体"/>
      <w:sz w:val="24"/>
      <w:lang w:val="en-US" w:eastAsia="zh-CN" w:bidi="ar-SA"/>
    </w:rPr>
  </w:style>
  <w:style w:type="character" w:customStyle="1" w:styleId="1f6">
    <w:name w:val="标题 1 字符"/>
    <w:aliases w:val="标题 1 1 字符,123321 字符,PIM 1 字符,h1 字符,标书1 字符,Heading 0 字符,卷标题 字符,合同标题 字符,正文一级标题 字符,L1 字符,boc 字符,Section Head 字符,l1 字符,1 字符,1. heading 1 字符,标准章 字符,h11 字符,heading 1TOC 字符,R1 字符,H11 字符,Huvudrubrik 字符,NMP Heading 1 字符,Normal + Font: Helvetica 字符,MB1 字符"/>
    <w:rsid w:val="00881896"/>
    <w:rPr>
      <w:rFonts w:ascii="Arial" w:eastAsia="黑体"/>
      <w:kern w:val="44"/>
      <w:sz w:val="24"/>
      <w:lang w:val="en-US" w:eastAsia="zh-CN" w:bidi="ar-SA"/>
    </w:rPr>
  </w:style>
  <w:style w:type="character" w:customStyle="1" w:styleId="111">
    <w:name w:val="标题 1 字符1"/>
    <w:aliases w:val="标题 1 1 字符1,123321 字符1,H1 字符1,h1 字符1,H11 字符1,H12 字符1,H111 字符1,H13 字符1,H112 字符1,Heading 0 字符1,Level 1 Head 字符1,PIM 1 字符1,Section Head 字符1,l1 字符1,1 字符1,1st level 字符1,H14 字符1,H15 字符1,H16 字符1,H17 字符1,LN 字符1,章节 字符1,Head1 字符1,Heading apps 字符1,标 字符1"/>
    <w:qFormat/>
    <w:locked/>
    <w:rsid w:val="00E231B8"/>
    <w:rPr>
      <w:rFonts w:ascii="Arial" w:eastAsia="黑体"/>
      <w:kern w:val="44"/>
      <w:sz w:val="24"/>
      <w:lang w:val="x-none" w:eastAsia="x-none"/>
    </w:rPr>
  </w:style>
  <w:style w:type="character" w:customStyle="1" w:styleId="29">
    <w:name w:val="标题 2 字符"/>
    <w:uiPriority w:val="9"/>
    <w:qFormat/>
    <w:rsid w:val="00515CFB"/>
    <w:rPr>
      <w:rFonts w:ascii="Arial" w:eastAsia="黑体" w:hAnsi="Arial" w:cs="Times New Roman"/>
      <w:b/>
      <w:bCs/>
      <w:kern w:val="2"/>
      <w:sz w:val="32"/>
      <w:szCs w:val="32"/>
      <w:lang w:val="en-US"/>
    </w:rPr>
  </w:style>
  <w:style w:type="character" w:customStyle="1" w:styleId="35">
    <w:name w:val="标题 3 字符"/>
    <w:uiPriority w:val="9"/>
    <w:qFormat/>
    <w:rsid w:val="00515CFB"/>
    <w:rPr>
      <w:rFonts w:ascii="宋体" w:eastAsia="宋体" w:hAnsi="宋体" w:cs="Times New Roman"/>
      <w:b/>
      <w:bCs/>
      <w:sz w:val="32"/>
      <w:szCs w:val="32"/>
      <w:lang w:val="zh-CN"/>
    </w:rPr>
  </w:style>
  <w:style w:type="character" w:customStyle="1" w:styleId="42">
    <w:name w:val="标题 4 字符"/>
    <w:uiPriority w:val="9"/>
    <w:qFormat/>
    <w:rsid w:val="00515CFB"/>
    <w:rPr>
      <w:rFonts w:ascii="宋体" w:eastAsia="宋体" w:hAnsi="宋体" w:cs="Times New Roman"/>
      <w:b/>
      <w:bCs/>
      <w:sz w:val="32"/>
      <w:szCs w:val="32"/>
      <w:lang w:val="zh-CN"/>
    </w:rPr>
  </w:style>
  <w:style w:type="character" w:customStyle="1" w:styleId="52">
    <w:name w:val="标题 5 字符"/>
    <w:uiPriority w:val="9"/>
    <w:qFormat/>
    <w:rsid w:val="00515CFB"/>
    <w:rPr>
      <w:rFonts w:ascii="宋体" w:eastAsia="宋体" w:hAnsi="宋体" w:cs="Times New Roman"/>
      <w:b/>
      <w:bCs/>
      <w:sz w:val="32"/>
      <w:szCs w:val="32"/>
      <w:lang w:val="zh-CN"/>
    </w:rPr>
  </w:style>
  <w:style w:type="character" w:customStyle="1" w:styleId="63">
    <w:name w:val="标题 6 字符"/>
    <w:uiPriority w:val="9"/>
    <w:qFormat/>
    <w:rsid w:val="00515CFB"/>
    <w:rPr>
      <w:rFonts w:ascii="宋体" w:eastAsia="宋体" w:hAnsi="宋体" w:cs="Times New Roman"/>
      <w:b/>
      <w:bCs/>
      <w:sz w:val="24"/>
      <w:szCs w:val="24"/>
      <w:lang w:val="zh-CN"/>
    </w:rPr>
  </w:style>
  <w:style w:type="character" w:customStyle="1" w:styleId="71">
    <w:name w:val="标题 7 字符1"/>
    <w:uiPriority w:val="9"/>
    <w:qFormat/>
    <w:rsid w:val="00515CFB"/>
    <w:rPr>
      <w:rFonts w:ascii="宋体" w:eastAsia="宋体" w:hAnsi="宋体" w:cs="宋体"/>
      <w:b/>
      <w:bCs/>
      <w:sz w:val="24"/>
      <w:szCs w:val="24"/>
      <w:lang w:val="zh-CN"/>
    </w:rPr>
  </w:style>
  <w:style w:type="character" w:customStyle="1" w:styleId="aff6">
    <w:name w:val="批注框文本 字符"/>
    <w:uiPriority w:val="99"/>
    <w:qFormat/>
    <w:rsid w:val="00515CFB"/>
    <w:rPr>
      <w:rFonts w:ascii="Times New Roman" w:eastAsia="宋体" w:hAnsi="Times New Roman" w:cs="Times New Roman"/>
      <w:kern w:val="2"/>
      <w:sz w:val="18"/>
      <w:szCs w:val="18"/>
      <w:lang w:val="en-US"/>
    </w:rPr>
  </w:style>
  <w:style w:type="character" w:customStyle="1" w:styleId="aff7">
    <w:name w:val="页眉 字符"/>
    <w:uiPriority w:val="99"/>
    <w:qFormat/>
    <w:rsid w:val="00515CFB"/>
    <w:rPr>
      <w:rFonts w:ascii="Times New Roman" w:eastAsia="宋体" w:hAnsi="Times New Roman" w:cs="Times New Roman"/>
      <w:kern w:val="2"/>
      <w:sz w:val="18"/>
      <w:szCs w:val="18"/>
      <w:lang w:val="en-US"/>
    </w:rPr>
  </w:style>
  <w:style w:type="character" w:customStyle="1" w:styleId="aff8">
    <w:name w:val="页脚 字符"/>
    <w:uiPriority w:val="99"/>
    <w:qFormat/>
    <w:rsid w:val="00515CFB"/>
    <w:rPr>
      <w:rFonts w:ascii="Times New Roman" w:eastAsia="宋体" w:hAnsi="Times New Roman" w:cs="Times New Roman"/>
      <w:kern w:val="2"/>
      <w:sz w:val="18"/>
      <w:szCs w:val="18"/>
      <w:lang w:val="en-US"/>
    </w:rPr>
  </w:style>
  <w:style w:type="character" w:customStyle="1" w:styleId="aff9">
    <w:name w:val="批注文字 字符"/>
    <w:uiPriority w:val="99"/>
    <w:qFormat/>
    <w:rsid w:val="00515CFB"/>
    <w:rPr>
      <w:rFonts w:ascii="Times New Roman" w:eastAsia="宋体" w:hAnsi="Times New Roman" w:cs="Times New Roman"/>
      <w:kern w:val="2"/>
      <w:sz w:val="21"/>
      <w:lang w:val="en-US"/>
    </w:rPr>
  </w:style>
  <w:style w:type="character" w:customStyle="1" w:styleId="affa">
    <w:name w:val="批注主题 字符"/>
    <w:uiPriority w:val="99"/>
    <w:qFormat/>
    <w:rsid w:val="00515CFB"/>
    <w:rPr>
      <w:rFonts w:ascii="Times New Roman" w:eastAsia="宋体" w:hAnsi="Times New Roman" w:cs="Times New Roman"/>
      <w:b/>
      <w:bCs/>
      <w:kern w:val="2"/>
      <w:sz w:val="21"/>
      <w:lang w:val="en-US"/>
    </w:rPr>
  </w:style>
  <w:style w:type="character" w:customStyle="1" w:styleId="73">
    <w:name w:val="标题 7 字符"/>
    <w:uiPriority w:val="9"/>
    <w:qFormat/>
    <w:rsid w:val="00515CFB"/>
    <w:rPr>
      <w:rFonts w:ascii="Times New Roman" w:eastAsia="宋体" w:hAnsi="Times New Roman" w:cs="Times New Roman"/>
      <w:b/>
      <w:bCs/>
      <w:kern w:val="2"/>
      <w:sz w:val="24"/>
      <w:szCs w:val="24"/>
      <w:lang w:val="en-US"/>
    </w:rPr>
  </w:style>
  <w:style w:type="character" w:customStyle="1" w:styleId="affb">
    <w:name w:val="正文文本 字符"/>
    <w:qFormat/>
    <w:rsid w:val="00515CFB"/>
    <w:rPr>
      <w:rFonts w:ascii="宋体" w:eastAsia="宋体" w:hAnsi="宋体"/>
      <w:kern w:val="2"/>
      <w:sz w:val="24"/>
      <w:szCs w:val="24"/>
      <w:lang w:val="en-US"/>
    </w:rPr>
  </w:style>
  <w:style w:type="character" w:customStyle="1" w:styleId="affc">
    <w:name w:val="纯文本 字符"/>
    <w:qFormat/>
    <w:rsid w:val="00515CFB"/>
    <w:rPr>
      <w:rFonts w:ascii="宋体" w:eastAsia="宋体" w:hAnsi="宋体"/>
      <w:kern w:val="2"/>
      <w:sz w:val="21"/>
      <w:szCs w:val="21"/>
      <w:lang w:val="en-US"/>
    </w:rPr>
  </w:style>
  <w:style w:type="character" w:customStyle="1" w:styleId="affd">
    <w:name w:val="副标题 字符"/>
    <w:uiPriority w:val="11"/>
    <w:qFormat/>
    <w:rsid w:val="00515CFB"/>
    <w:rPr>
      <w:rFonts w:ascii="宋体" w:eastAsia="宋体" w:hAnsi="宋体"/>
      <w:b/>
      <w:bCs/>
      <w:kern w:val="2"/>
      <w:sz w:val="32"/>
      <w:szCs w:val="32"/>
      <w:lang w:val="en-US"/>
    </w:rPr>
  </w:style>
  <w:style w:type="paragraph" w:customStyle="1" w:styleId="affe">
    <w:name w:val="标题样式"/>
    <w:basedOn w:val="a1"/>
    <w:next w:val="ad"/>
    <w:qFormat/>
    <w:rsid w:val="00515CFB"/>
    <w:pPr>
      <w:keepNext/>
      <w:suppressAutoHyphens/>
      <w:adjustRightInd/>
      <w:spacing w:before="240" w:after="120" w:line="360" w:lineRule="auto"/>
      <w:textAlignment w:val="auto"/>
    </w:pPr>
    <w:rPr>
      <w:rFonts w:ascii="Liberation Sans" w:eastAsia="微软雅黑" w:hAnsi="Liberation Sans" w:cs="Arial"/>
      <w:kern w:val="2"/>
      <w:sz w:val="28"/>
      <w:szCs w:val="28"/>
    </w:rPr>
  </w:style>
  <w:style w:type="paragraph" w:styleId="afff">
    <w:name w:val="List Paragraph"/>
    <w:basedOn w:val="a1"/>
    <w:uiPriority w:val="34"/>
    <w:qFormat/>
    <w:rsid w:val="00515CFB"/>
    <w:pPr>
      <w:suppressAutoHyphens/>
      <w:adjustRightInd/>
      <w:spacing w:line="360" w:lineRule="auto"/>
      <w:ind w:firstLine="420"/>
      <w:textAlignment w:val="auto"/>
    </w:pPr>
    <w:rPr>
      <w:rFonts w:ascii="宋体" w:hAnsi="宋体"/>
      <w:kern w:val="2"/>
      <w:szCs w:val="24"/>
    </w:rPr>
  </w:style>
  <w:style w:type="character" w:customStyle="1" w:styleId="font21">
    <w:name w:val="font21"/>
    <w:qFormat/>
    <w:rsid w:val="00515CFB"/>
    <w:rPr>
      <w:rFonts w:ascii="微软雅黑" w:eastAsia="微软雅黑" w:hAnsi="微软雅黑" w:cs="微软雅黑" w:hint="eastAsia"/>
      <w:color w:val="000000"/>
      <w:sz w:val="21"/>
      <w:szCs w:val="21"/>
      <w:u w:val="none"/>
    </w:rPr>
  </w:style>
  <w:style w:type="character" w:customStyle="1" w:styleId="font01">
    <w:name w:val="font01"/>
    <w:qFormat/>
    <w:rsid w:val="00515CFB"/>
    <w:rPr>
      <w:rFonts w:ascii="微软雅黑" w:eastAsia="微软雅黑" w:hAnsi="微软雅黑" w:cs="微软雅黑" w:hint="eastAsia"/>
      <w:color w:val="000000"/>
      <w:sz w:val="20"/>
      <w:szCs w:val="20"/>
      <w:u w:val="none"/>
    </w:rPr>
  </w:style>
  <w:style w:type="character" w:customStyle="1" w:styleId="font11">
    <w:name w:val="font11"/>
    <w:qFormat/>
    <w:rsid w:val="00515CFB"/>
    <w:rPr>
      <w:rFonts w:ascii="微软雅黑" w:eastAsia="微软雅黑" w:hAnsi="微软雅黑" w:cs="微软雅黑" w:hint="eastAsia"/>
      <w:color w:val="000000"/>
      <w:sz w:val="22"/>
      <w:szCs w:val="22"/>
      <w:u w:val="none"/>
    </w:rPr>
  </w:style>
  <w:style w:type="character" w:customStyle="1" w:styleId="font51">
    <w:name w:val="font51"/>
    <w:qFormat/>
    <w:rsid w:val="00515CFB"/>
    <w:rPr>
      <w:rFonts w:ascii="宋体" w:eastAsia="宋体" w:hAnsi="宋体" w:cs="宋体"/>
      <w:color w:val="FF0000"/>
      <w:sz w:val="22"/>
      <w:szCs w:val="22"/>
      <w:u w:val="none"/>
    </w:rPr>
  </w:style>
  <w:style w:type="character" w:customStyle="1" w:styleId="font31">
    <w:name w:val="font31"/>
    <w:qFormat/>
    <w:rsid w:val="00515CFB"/>
    <w:rPr>
      <w:rFonts w:ascii="宋体" w:eastAsia="宋体" w:hAnsi="宋体" w:cs="宋体" w:hint="eastAsia"/>
      <w:color w:val="FF0000"/>
      <w:sz w:val="22"/>
      <w:szCs w:val="22"/>
      <w:u w:val="none"/>
    </w:rPr>
  </w:style>
  <w:style w:type="character" w:customStyle="1" w:styleId="font41">
    <w:name w:val="font41"/>
    <w:qFormat/>
    <w:rsid w:val="00515CFB"/>
    <w:rPr>
      <w:rFonts w:ascii="宋体" w:eastAsia="宋体" w:hAnsi="宋体" w:cs="宋体" w:hint="eastAsia"/>
      <w:color w:val="000000"/>
      <w:sz w:val="22"/>
      <w:szCs w:val="22"/>
      <w:u w:val="none"/>
    </w:rPr>
  </w:style>
  <w:style w:type="character" w:customStyle="1" w:styleId="font81">
    <w:name w:val="font81"/>
    <w:qFormat/>
    <w:rsid w:val="00515CFB"/>
    <w:rPr>
      <w:rFonts w:ascii="Arial" w:hAnsi="Arial" w:cs="Arial"/>
      <w:color w:val="000000"/>
      <w:sz w:val="20"/>
      <w:szCs w:val="20"/>
      <w:u w:val="none"/>
    </w:rPr>
  </w:style>
  <w:style w:type="paragraph" w:customStyle="1" w:styleId="Style2">
    <w:name w:val="_Style 2"/>
    <w:basedOn w:val="a1"/>
    <w:uiPriority w:val="99"/>
    <w:qFormat/>
    <w:rsid w:val="00515CFB"/>
    <w:pPr>
      <w:adjustRightInd/>
      <w:spacing w:line="240" w:lineRule="auto"/>
      <w:ind w:firstLineChars="200" w:firstLine="420"/>
      <w:textAlignment w:val="auto"/>
    </w:pPr>
    <w:rPr>
      <w:rFonts w:ascii="Calibri" w:eastAsia="楷体_GB2312" w:hAnsi="Calibri" w:cs="Calibri"/>
      <w:kern w:val="2"/>
      <w:sz w:val="21"/>
      <w:szCs w:val="21"/>
    </w:rPr>
  </w:style>
  <w:style w:type="character" w:customStyle="1" w:styleId="311">
    <w:name w:val="标题 3 字符1"/>
    <w:uiPriority w:val="9"/>
    <w:qFormat/>
    <w:rsid w:val="00515CFB"/>
    <w:rPr>
      <w:rFonts w:ascii="宋体" w:eastAsia="宋体" w:hAnsi="宋体" w:cs="Times New Roman"/>
      <w:b/>
      <w:bCs/>
      <w:kern w:val="0"/>
      <w:sz w:val="27"/>
      <w:szCs w:val="27"/>
      <w:lang w:val="zh-CN" w:eastAsia="zh-CN"/>
    </w:rPr>
  </w:style>
  <w:style w:type="paragraph" w:customStyle="1" w:styleId="afff0">
    <w:name w:val="索引"/>
    <w:basedOn w:val="a1"/>
    <w:qFormat/>
    <w:rsid w:val="00515CFB"/>
    <w:pPr>
      <w:suppressLineNumbers/>
      <w:suppressAutoHyphens/>
      <w:adjustRightInd/>
      <w:spacing w:line="360" w:lineRule="auto"/>
      <w:textAlignment w:val="auto"/>
    </w:pPr>
    <w:rPr>
      <w:rFonts w:ascii="宋体" w:hAnsi="宋体" w:cs="Arial"/>
      <w:kern w:val="2"/>
      <w:szCs w:val="24"/>
      <w:lang w:val="zh-CN" w:bidi="zh-CN"/>
    </w:rPr>
  </w:style>
  <w:style w:type="paragraph" w:customStyle="1" w:styleId="afff1">
    <w:name w:val="页眉与页脚"/>
    <w:basedOn w:val="a1"/>
    <w:qFormat/>
    <w:rsid w:val="00515CFB"/>
    <w:pPr>
      <w:suppressAutoHyphens/>
      <w:adjustRightInd/>
      <w:spacing w:line="360" w:lineRule="auto"/>
      <w:textAlignment w:val="auto"/>
    </w:pPr>
    <w:rPr>
      <w:rFonts w:ascii="宋体" w:hAnsi="宋体"/>
      <w:kern w:val="2"/>
      <w:szCs w:val="24"/>
    </w:rPr>
  </w:style>
  <w:style w:type="paragraph" w:customStyle="1" w:styleId="WPSOffice1">
    <w:name w:val="WPSOffice手动目录 1"/>
    <w:qFormat/>
    <w:rsid w:val="00515CFB"/>
    <w:pPr>
      <w:suppressAutoHyphens/>
    </w:pPr>
  </w:style>
  <w:style w:type="paragraph" w:customStyle="1" w:styleId="WPSOffice2">
    <w:name w:val="WPSOffice手动目录 2"/>
    <w:qFormat/>
    <w:rsid w:val="00515CFB"/>
    <w:pPr>
      <w:suppressAutoHyphens/>
      <w:ind w:left="200"/>
    </w:pPr>
  </w:style>
  <w:style w:type="paragraph" w:customStyle="1" w:styleId="WPSOffice3">
    <w:name w:val="WPSOffice手动目录 3"/>
    <w:qFormat/>
    <w:rsid w:val="00515CFB"/>
    <w:pPr>
      <w:suppressAutoHyphens/>
      <w:ind w:left="400"/>
    </w:pPr>
  </w:style>
  <w:style w:type="paragraph" w:customStyle="1" w:styleId="afff2">
    <w:name w:val="框架内容"/>
    <w:basedOn w:val="a1"/>
    <w:qFormat/>
    <w:rsid w:val="00515CFB"/>
    <w:pPr>
      <w:suppressAutoHyphens/>
      <w:adjustRightInd/>
      <w:spacing w:line="360" w:lineRule="auto"/>
      <w:textAlignment w:val="auto"/>
    </w:pPr>
    <w:rPr>
      <w:rFonts w:ascii="宋体" w:hAnsi="宋体"/>
      <w:kern w:val="2"/>
      <w:szCs w:val="24"/>
    </w:rPr>
  </w:style>
  <w:style w:type="paragraph" w:customStyle="1" w:styleId="afff3">
    <w:name w:val="表格内容"/>
    <w:basedOn w:val="a1"/>
    <w:qFormat/>
    <w:rsid w:val="00515CFB"/>
    <w:pPr>
      <w:suppressLineNumbers/>
      <w:suppressAutoHyphens/>
      <w:adjustRightInd/>
      <w:spacing w:line="360" w:lineRule="auto"/>
      <w:textAlignment w:val="auto"/>
    </w:pPr>
    <w:rPr>
      <w:rFonts w:ascii="宋体" w:hAnsi="宋体"/>
      <w:kern w:val="2"/>
      <w:szCs w:val="24"/>
    </w:rPr>
  </w:style>
  <w:style w:type="paragraph" w:styleId="TOC">
    <w:name w:val="TOC Heading"/>
    <w:basedOn w:val="1"/>
    <w:next w:val="a1"/>
    <w:uiPriority w:val="39"/>
    <w:unhideWhenUsed/>
    <w:qFormat/>
    <w:rsid w:val="00F34BF6"/>
    <w:pPr>
      <w:keepNext/>
      <w:keepLines/>
      <w:widowControl/>
      <w:numPr>
        <w:numId w:val="0"/>
      </w:numPr>
      <w:adjustRightInd/>
      <w:spacing w:before="240" w:after="0" w:line="259" w:lineRule="auto"/>
      <w:jc w:val="left"/>
      <w:textAlignment w:val="auto"/>
      <w:outlineLvl w:val="9"/>
    </w:pPr>
    <w:rPr>
      <w:rFonts w:asciiTheme="majorHAnsi" w:eastAsiaTheme="majorEastAsia" w:hAnsiTheme="majorHAnsi" w:cstheme="majorBidi"/>
      <w:color w:val="2F5496" w:themeColor="accent1" w:themeShade="BF"/>
      <w:kern w:val="0"/>
      <w:sz w:val="32"/>
      <w:szCs w:val="32"/>
      <w:lang w:val="en-US" w:eastAsia="zh-CN"/>
    </w:rPr>
  </w:style>
  <w:style w:type="paragraph" w:styleId="TOC1">
    <w:name w:val="toc 1"/>
    <w:basedOn w:val="a1"/>
    <w:next w:val="a1"/>
    <w:autoRedefine/>
    <w:uiPriority w:val="39"/>
    <w:qFormat/>
    <w:rsid w:val="00F34BF6"/>
  </w:style>
  <w:style w:type="paragraph" w:styleId="TOC2">
    <w:name w:val="toc 2"/>
    <w:basedOn w:val="a1"/>
    <w:next w:val="a1"/>
    <w:autoRedefine/>
    <w:uiPriority w:val="39"/>
    <w:qFormat/>
    <w:rsid w:val="00F34BF6"/>
    <w:pPr>
      <w:ind w:leftChars="200" w:left="420"/>
    </w:pPr>
  </w:style>
  <w:style w:type="paragraph" w:styleId="TOC3">
    <w:name w:val="toc 3"/>
    <w:basedOn w:val="a1"/>
    <w:next w:val="a1"/>
    <w:autoRedefine/>
    <w:uiPriority w:val="39"/>
    <w:qFormat/>
    <w:rsid w:val="00F34BF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49986">
      <w:bodyDiv w:val="1"/>
      <w:marLeft w:val="0"/>
      <w:marRight w:val="0"/>
      <w:marTop w:val="0"/>
      <w:marBottom w:val="0"/>
      <w:divBdr>
        <w:top w:val="none" w:sz="0" w:space="0" w:color="auto"/>
        <w:left w:val="none" w:sz="0" w:space="0" w:color="auto"/>
        <w:bottom w:val="none" w:sz="0" w:space="0" w:color="auto"/>
        <w:right w:val="none" w:sz="0" w:space="0" w:color="auto"/>
      </w:divBdr>
    </w:div>
    <w:div w:id="230385282">
      <w:bodyDiv w:val="1"/>
      <w:marLeft w:val="0"/>
      <w:marRight w:val="0"/>
      <w:marTop w:val="0"/>
      <w:marBottom w:val="0"/>
      <w:divBdr>
        <w:top w:val="none" w:sz="0" w:space="0" w:color="auto"/>
        <w:left w:val="none" w:sz="0" w:space="0" w:color="auto"/>
        <w:bottom w:val="none" w:sz="0" w:space="0" w:color="auto"/>
        <w:right w:val="none" w:sz="0" w:space="0" w:color="auto"/>
      </w:divBdr>
      <w:divsChild>
        <w:div w:id="1589732356">
          <w:marLeft w:val="0"/>
          <w:marRight w:val="0"/>
          <w:marTop w:val="0"/>
          <w:marBottom w:val="0"/>
          <w:divBdr>
            <w:top w:val="none" w:sz="0" w:space="0" w:color="auto"/>
            <w:left w:val="none" w:sz="0" w:space="0" w:color="auto"/>
            <w:bottom w:val="none" w:sz="0" w:space="0" w:color="auto"/>
            <w:right w:val="none" w:sz="0" w:space="0" w:color="auto"/>
          </w:divBdr>
        </w:div>
      </w:divsChild>
    </w:div>
    <w:div w:id="362219360">
      <w:bodyDiv w:val="1"/>
      <w:marLeft w:val="0"/>
      <w:marRight w:val="0"/>
      <w:marTop w:val="0"/>
      <w:marBottom w:val="0"/>
      <w:divBdr>
        <w:top w:val="none" w:sz="0" w:space="0" w:color="auto"/>
        <w:left w:val="none" w:sz="0" w:space="0" w:color="auto"/>
        <w:bottom w:val="none" w:sz="0" w:space="0" w:color="auto"/>
        <w:right w:val="none" w:sz="0" w:space="0" w:color="auto"/>
      </w:divBdr>
    </w:div>
    <w:div w:id="442458990">
      <w:bodyDiv w:val="1"/>
      <w:marLeft w:val="0"/>
      <w:marRight w:val="0"/>
      <w:marTop w:val="0"/>
      <w:marBottom w:val="0"/>
      <w:divBdr>
        <w:top w:val="none" w:sz="0" w:space="0" w:color="auto"/>
        <w:left w:val="none" w:sz="0" w:space="0" w:color="auto"/>
        <w:bottom w:val="none" w:sz="0" w:space="0" w:color="auto"/>
        <w:right w:val="none" w:sz="0" w:space="0" w:color="auto"/>
      </w:divBdr>
    </w:div>
    <w:div w:id="560405933">
      <w:bodyDiv w:val="1"/>
      <w:marLeft w:val="0"/>
      <w:marRight w:val="0"/>
      <w:marTop w:val="0"/>
      <w:marBottom w:val="0"/>
      <w:divBdr>
        <w:top w:val="none" w:sz="0" w:space="0" w:color="auto"/>
        <w:left w:val="none" w:sz="0" w:space="0" w:color="auto"/>
        <w:bottom w:val="none" w:sz="0" w:space="0" w:color="auto"/>
        <w:right w:val="none" w:sz="0" w:space="0" w:color="auto"/>
      </w:divBdr>
      <w:divsChild>
        <w:div w:id="1893301965">
          <w:marLeft w:val="0"/>
          <w:marRight w:val="0"/>
          <w:marTop w:val="0"/>
          <w:marBottom w:val="0"/>
          <w:divBdr>
            <w:top w:val="none" w:sz="0" w:space="0" w:color="auto"/>
            <w:left w:val="none" w:sz="0" w:space="0" w:color="auto"/>
            <w:bottom w:val="none" w:sz="0" w:space="0" w:color="auto"/>
            <w:right w:val="none" w:sz="0" w:space="0" w:color="auto"/>
          </w:divBdr>
          <w:divsChild>
            <w:div w:id="14236879">
              <w:marLeft w:val="0"/>
              <w:marRight w:val="0"/>
              <w:marTop w:val="0"/>
              <w:marBottom w:val="0"/>
              <w:divBdr>
                <w:top w:val="none" w:sz="0" w:space="0" w:color="auto"/>
                <w:left w:val="none" w:sz="0" w:space="0" w:color="auto"/>
                <w:bottom w:val="none" w:sz="0" w:space="0" w:color="auto"/>
                <w:right w:val="none" w:sz="0" w:space="0" w:color="auto"/>
              </w:divBdr>
            </w:div>
            <w:div w:id="450781980">
              <w:marLeft w:val="0"/>
              <w:marRight w:val="0"/>
              <w:marTop w:val="0"/>
              <w:marBottom w:val="0"/>
              <w:divBdr>
                <w:top w:val="none" w:sz="0" w:space="0" w:color="auto"/>
                <w:left w:val="none" w:sz="0" w:space="0" w:color="auto"/>
                <w:bottom w:val="none" w:sz="0" w:space="0" w:color="auto"/>
                <w:right w:val="none" w:sz="0" w:space="0" w:color="auto"/>
              </w:divBdr>
            </w:div>
            <w:div w:id="682559590">
              <w:marLeft w:val="0"/>
              <w:marRight w:val="0"/>
              <w:marTop w:val="0"/>
              <w:marBottom w:val="0"/>
              <w:divBdr>
                <w:top w:val="none" w:sz="0" w:space="0" w:color="auto"/>
                <w:left w:val="none" w:sz="0" w:space="0" w:color="auto"/>
                <w:bottom w:val="none" w:sz="0" w:space="0" w:color="auto"/>
                <w:right w:val="none" w:sz="0" w:space="0" w:color="auto"/>
              </w:divBdr>
            </w:div>
            <w:div w:id="748960893">
              <w:marLeft w:val="0"/>
              <w:marRight w:val="0"/>
              <w:marTop w:val="0"/>
              <w:marBottom w:val="0"/>
              <w:divBdr>
                <w:top w:val="none" w:sz="0" w:space="0" w:color="auto"/>
                <w:left w:val="none" w:sz="0" w:space="0" w:color="auto"/>
                <w:bottom w:val="none" w:sz="0" w:space="0" w:color="auto"/>
                <w:right w:val="none" w:sz="0" w:space="0" w:color="auto"/>
              </w:divBdr>
            </w:div>
            <w:div w:id="823618105">
              <w:marLeft w:val="0"/>
              <w:marRight w:val="0"/>
              <w:marTop w:val="0"/>
              <w:marBottom w:val="0"/>
              <w:divBdr>
                <w:top w:val="none" w:sz="0" w:space="0" w:color="auto"/>
                <w:left w:val="none" w:sz="0" w:space="0" w:color="auto"/>
                <w:bottom w:val="none" w:sz="0" w:space="0" w:color="auto"/>
                <w:right w:val="none" w:sz="0" w:space="0" w:color="auto"/>
              </w:divBdr>
            </w:div>
            <w:div w:id="990913895">
              <w:marLeft w:val="0"/>
              <w:marRight w:val="0"/>
              <w:marTop w:val="0"/>
              <w:marBottom w:val="0"/>
              <w:divBdr>
                <w:top w:val="none" w:sz="0" w:space="0" w:color="auto"/>
                <w:left w:val="none" w:sz="0" w:space="0" w:color="auto"/>
                <w:bottom w:val="none" w:sz="0" w:space="0" w:color="auto"/>
                <w:right w:val="none" w:sz="0" w:space="0" w:color="auto"/>
              </w:divBdr>
            </w:div>
            <w:div w:id="1169059867">
              <w:marLeft w:val="0"/>
              <w:marRight w:val="0"/>
              <w:marTop w:val="0"/>
              <w:marBottom w:val="0"/>
              <w:divBdr>
                <w:top w:val="none" w:sz="0" w:space="0" w:color="auto"/>
                <w:left w:val="none" w:sz="0" w:space="0" w:color="auto"/>
                <w:bottom w:val="none" w:sz="0" w:space="0" w:color="auto"/>
                <w:right w:val="none" w:sz="0" w:space="0" w:color="auto"/>
              </w:divBdr>
            </w:div>
            <w:div w:id="1491678260">
              <w:marLeft w:val="0"/>
              <w:marRight w:val="0"/>
              <w:marTop w:val="0"/>
              <w:marBottom w:val="0"/>
              <w:divBdr>
                <w:top w:val="none" w:sz="0" w:space="0" w:color="auto"/>
                <w:left w:val="none" w:sz="0" w:space="0" w:color="auto"/>
                <w:bottom w:val="none" w:sz="0" w:space="0" w:color="auto"/>
                <w:right w:val="none" w:sz="0" w:space="0" w:color="auto"/>
              </w:divBdr>
            </w:div>
            <w:div w:id="160079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555063">
      <w:bodyDiv w:val="1"/>
      <w:marLeft w:val="0"/>
      <w:marRight w:val="0"/>
      <w:marTop w:val="0"/>
      <w:marBottom w:val="0"/>
      <w:divBdr>
        <w:top w:val="none" w:sz="0" w:space="0" w:color="auto"/>
        <w:left w:val="none" w:sz="0" w:space="0" w:color="auto"/>
        <w:bottom w:val="none" w:sz="0" w:space="0" w:color="auto"/>
        <w:right w:val="none" w:sz="0" w:space="0" w:color="auto"/>
      </w:divBdr>
    </w:div>
    <w:div w:id="694887224">
      <w:bodyDiv w:val="1"/>
      <w:marLeft w:val="0"/>
      <w:marRight w:val="0"/>
      <w:marTop w:val="0"/>
      <w:marBottom w:val="0"/>
      <w:divBdr>
        <w:top w:val="none" w:sz="0" w:space="0" w:color="auto"/>
        <w:left w:val="none" w:sz="0" w:space="0" w:color="auto"/>
        <w:bottom w:val="none" w:sz="0" w:space="0" w:color="auto"/>
        <w:right w:val="none" w:sz="0" w:space="0" w:color="auto"/>
      </w:divBdr>
      <w:divsChild>
        <w:div w:id="1745489285">
          <w:marLeft w:val="0"/>
          <w:marRight w:val="0"/>
          <w:marTop w:val="0"/>
          <w:marBottom w:val="0"/>
          <w:divBdr>
            <w:top w:val="none" w:sz="0" w:space="0" w:color="auto"/>
            <w:left w:val="none" w:sz="0" w:space="0" w:color="auto"/>
            <w:bottom w:val="none" w:sz="0" w:space="0" w:color="auto"/>
            <w:right w:val="none" w:sz="0" w:space="0" w:color="auto"/>
          </w:divBdr>
          <w:divsChild>
            <w:div w:id="776365676">
              <w:marLeft w:val="0"/>
              <w:marRight w:val="0"/>
              <w:marTop w:val="0"/>
              <w:marBottom w:val="0"/>
              <w:divBdr>
                <w:top w:val="none" w:sz="0" w:space="0" w:color="auto"/>
                <w:left w:val="none" w:sz="0" w:space="0" w:color="auto"/>
                <w:bottom w:val="none" w:sz="0" w:space="0" w:color="auto"/>
                <w:right w:val="none" w:sz="0" w:space="0" w:color="auto"/>
              </w:divBdr>
            </w:div>
            <w:div w:id="1401946156">
              <w:marLeft w:val="0"/>
              <w:marRight w:val="0"/>
              <w:marTop w:val="0"/>
              <w:marBottom w:val="0"/>
              <w:divBdr>
                <w:top w:val="none" w:sz="0" w:space="0" w:color="auto"/>
                <w:left w:val="none" w:sz="0" w:space="0" w:color="auto"/>
                <w:bottom w:val="none" w:sz="0" w:space="0" w:color="auto"/>
                <w:right w:val="none" w:sz="0" w:space="0" w:color="auto"/>
              </w:divBdr>
            </w:div>
            <w:div w:id="197918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488436">
      <w:bodyDiv w:val="1"/>
      <w:marLeft w:val="0"/>
      <w:marRight w:val="0"/>
      <w:marTop w:val="0"/>
      <w:marBottom w:val="0"/>
      <w:divBdr>
        <w:top w:val="none" w:sz="0" w:space="0" w:color="auto"/>
        <w:left w:val="none" w:sz="0" w:space="0" w:color="auto"/>
        <w:bottom w:val="none" w:sz="0" w:space="0" w:color="auto"/>
        <w:right w:val="none" w:sz="0" w:space="0" w:color="auto"/>
      </w:divBdr>
    </w:div>
    <w:div w:id="837619429">
      <w:bodyDiv w:val="1"/>
      <w:marLeft w:val="0"/>
      <w:marRight w:val="0"/>
      <w:marTop w:val="0"/>
      <w:marBottom w:val="0"/>
      <w:divBdr>
        <w:top w:val="none" w:sz="0" w:space="0" w:color="auto"/>
        <w:left w:val="none" w:sz="0" w:space="0" w:color="auto"/>
        <w:bottom w:val="none" w:sz="0" w:space="0" w:color="auto"/>
        <w:right w:val="none" w:sz="0" w:space="0" w:color="auto"/>
      </w:divBdr>
    </w:div>
    <w:div w:id="868759704">
      <w:bodyDiv w:val="1"/>
      <w:marLeft w:val="0"/>
      <w:marRight w:val="0"/>
      <w:marTop w:val="0"/>
      <w:marBottom w:val="0"/>
      <w:divBdr>
        <w:top w:val="none" w:sz="0" w:space="0" w:color="auto"/>
        <w:left w:val="none" w:sz="0" w:space="0" w:color="auto"/>
        <w:bottom w:val="none" w:sz="0" w:space="0" w:color="auto"/>
        <w:right w:val="none" w:sz="0" w:space="0" w:color="auto"/>
      </w:divBdr>
    </w:div>
    <w:div w:id="899050695">
      <w:bodyDiv w:val="1"/>
      <w:marLeft w:val="0"/>
      <w:marRight w:val="0"/>
      <w:marTop w:val="0"/>
      <w:marBottom w:val="0"/>
      <w:divBdr>
        <w:top w:val="none" w:sz="0" w:space="0" w:color="auto"/>
        <w:left w:val="none" w:sz="0" w:space="0" w:color="auto"/>
        <w:bottom w:val="none" w:sz="0" w:space="0" w:color="auto"/>
        <w:right w:val="none" w:sz="0" w:space="0" w:color="auto"/>
      </w:divBdr>
    </w:div>
    <w:div w:id="1006327516">
      <w:bodyDiv w:val="1"/>
      <w:marLeft w:val="0"/>
      <w:marRight w:val="0"/>
      <w:marTop w:val="0"/>
      <w:marBottom w:val="0"/>
      <w:divBdr>
        <w:top w:val="none" w:sz="0" w:space="0" w:color="auto"/>
        <w:left w:val="none" w:sz="0" w:space="0" w:color="auto"/>
        <w:bottom w:val="none" w:sz="0" w:space="0" w:color="auto"/>
        <w:right w:val="none" w:sz="0" w:space="0" w:color="auto"/>
      </w:divBdr>
    </w:div>
    <w:div w:id="1064987585">
      <w:bodyDiv w:val="1"/>
      <w:marLeft w:val="0"/>
      <w:marRight w:val="0"/>
      <w:marTop w:val="0"/>
      <w:marBottom w:val="0"/>
      <w:divBdr>
        <w:top w:val="none" w:sz="0" w:space="0" w:color="auto"/>
        <w:left w:val="none" w:sz="0" w:space="0" w:color="auto"/>
        <w:bottom w:val="none" w:sz="0" w:space="0" w:color="auto"/>
        <w:right w:val="none" w:sz="0" w:space="0" w:color="auto"/>
      </w:divBdr>
      <w:divsChild>
        <w:div w:id="1645545114">
          <w:marLeft w:val="0"/>
          <w:marRight w:val="0"/>
          <w:marTop w:val="0"/>
          <w:marBottom w:val="0"/>
          <w:divBdr>
            <w:top w:val="none" w:sz="0" w:space="0" w:color="auto"/>
            <w:left w:val="none" w:sz="0" w:space="0" w:color="auto"/>
            <w:bottom w:val="none" w:sz="0" w:space="0" w:color="auto"/>
            <w:right w:val="none" w:sz="0" w:space="0" w:color="auto"/>
          </w:divBdr>
          <w:divsChild>
            <w:div w:id="111911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239826">
      <w:bodyDiv w:val="1"/>
      <w:marLeft w:val="0"/>
      <w:marRight w:val="0"/>
      <w:marTop w:val="0"/>
      <w:marBottom w:val="0"/>
      <w:divBdr>
        <w:top w:val="none" w:sz="0" w:space="0" w:color="auto"/>
        <w:left w:val="none" w:sz="0" w:space="0" w:color="auto"/>
        <w:bottom w:val="none" w:sz="0" w:space="0" w:color="auto"/>
        <w:right w:val="none" w:sz="0" w:space="0" w:color="auto"/>
      </w:divBdr>
    </w:div>
    <w:div w:id="1153177957">
      <w:bodyDiv w:val="1"/>
      <w:marLeft w:val="0"/>
      <w:marRight w:val="0"/>
      <w:marTop w:val="0"/>
      <w:marBottom w:val="0"/>
      <w:divBdr>
        <w:top w:val="none" w:sz="0" w:space="0" w:color="auto"/>
        <w:left w:val="none" w:sz="0" w:space="0" w:color="auto"/>
        <w:bottom w:val="none" w:sz="0" w:space="0" w:color="auto"/>
        <w:right w:val="none" w:sz="0" w:space="0" w:color="auto"/>
      </w:divBdr>
    </w:div>
    <w:div w:id="1230504595">
      <w:bodyDiv w:val="1"/>
      <w:marLeft w:val="0"/>
      <w:marRight w:val="0"/>
      <w:marTop w:val="0"/>
      <w:marBottom w:val="0"/>
      <w:divBdr>
        <w:top w:val="none" w:sz="0" w:space="0" w:color="auto"/>
        <w:left w:val="none" w:sz="0" w:space="0" w:color="auto"/>
        <w:bottom w:val="none" w:sz="0" w:space="0" w:color="auto"/>
        <w:right w:val="none" w:sz="0" w:space="0" w:color="auto"/>
      </w:divBdr>
    </w:div>
    <w:div w:id="1262101823">
      <w:bodyDiv w:val="1"/>
      <w:marLeft w:val="0"/>
      <w:marRight w:val="0"/>
      <w:marTop w:val="0"/>
      <w:marBottom w:val="0"/>
      <w:divBdr>
        <w:top w:val="none" w:sz="0" w:space="0" w:color="auto"/>
        <w:left w:val="none" w:sz="0" w:space="0" w:color="auto"/>
        <w:bottom w:val="none" w:sz="0" w:space="0" w:color="auto"/>
        <w:right w:val="none" w:sz="0" w:space="0" w:color="auto"/>
      </w:divBdr>
    </w:div>
    <w:div w:id="1363826280">
      <w:bodyDiv w:val="1"/>
      <w:marLeft w:val="0"/>
      <w:marRight w:val="0"/>
      <w:marTop w:val="0"/>
      <w:marBottom w:val="0"/>
      <w:divBdr>
        <w:top w:val="none" w:sz="0" w:space="0" w:color="auto"/>
        <w:left w:val="none" w:sz="0" w:space="0" w:color="auto"/>
        <w:bottom w:val="none" w:sz="0" w:space="0" w:color="auto"/>
        <w:right w:val="none" w:sz="0" w:space="0" w:color="auto"/>
      </w:divBdr>
      <w:divsChild>
        <w:div w:id="653264795">
          <w:marLeft w:val="317"/>
          <w:marRight w:val="0"/>
          <w:marTop w:val="0"/>
          <w:marBottom w:val="0"/>
          <w:divBdr>
            <w:top w:val="none" w:sz="0" w:space="0" w:color="auto"/>
            <w:left w:val="none" w:sz="0" w:space="0" w:color="auto"/>
            <w:bottom w:val="none" w:sz="0" w:space="0" w:color="auto"/>
            <w:right w:val="none" w:sz="0" w:space="0" w:color="auto"/>
          </w:divBdr>
        </w:div>
        <w:div w:id="1134565633">
          <w:marLeft w:val="317"/>
          <w:marRight w:val="0"/>
          <w:marTop w:val="0"/>
          <w:marBottom w:val="0"/>
          <w:divBdr>
            <w:top w:val="none" w:sz="0" w:space="0" w:color="auto"/>
            <w:left w:val="none" w:sz="0" w:space="0" w:color="auto"/>
            <w:bottom w:val="none" w:sz="0" w:space="0" w:color="auto"/>
            <w:right w:val="none" w:sz="0" w:space="0" w:color="auto"/>
          </w:divBdr>
        </w:div>
        <w:div w:id="1732197329">
          <w:marLeft w:val="317"/>
          <w:marRight w:val="0"/>
          <w:marTop w:val="0"/>
          <w:marBottom w:val="0"/>
          <w:divBdr>
            <w:top w:val="none" w:sz="0" w:space="0" w:color="auto"/>
            <w:left w:val="none" w:sz="0" w:space="0" w:color="auto"/>
            <w:bottom w:val="none" w:sz="0" w:space="0" w:color="auto"/>
            <w:right w:val="none" w:sz="0" w:space="0" w:color="auto"/>
          </w:divBdr>
        </w:div>
        <w:div w:id="2111730428">
          <w:marLeft w:val="317"/>
          <w:marRight w:val="0"/>
          <w:marTop w:val="0"/>
          <w:marBottom w:val="0"/>
          <w:divBdr>
            <w:top w:val="none" w:sz="0" w:space="0" w:color="auto"/>
            <w:left w:val="none" w:sz="0" w:space="0" w:color="auto"/>
            <w:bottom w:val="none" w:sz="0" w:space="0" w:color="auto"/>
            <w:right w:val="none" w:sz="0" w:space="0" w:color="auto"/>
          </w:divBdr>
        </w:div>
      </w:divsChild>
    </w:div>
    <w:div w:id="1406106248">
      <w:bodyDiv w:val="1"/>
      <w:marLeft w:val="0"/>
      <w:marRight w:val="0"/>
      <w:marTop w:val="0"/>
      <w:marBottom w:val="0"/>
      <w:divBdr>
        <w:top w:val="none" w:sz="0" w:space="0" w:color="auto"/>
        <w:left w:val="none" w:sz="0" w:space="0" w:color="auto"/>
        <w:bottom w:val="none" w:sz="0" w:space="0" w:color="auto"/>
        <w:right w:val="none" w:sz="0" w:space="0" w:color="auto"/>
      </w:divBdr>
    </w:div>
    <w:div w:id="1543245605">
      <w:bodyDiv w:val="1"/>
      <w:marLeft w:val="0"/>
      <w:marRight w:val="0"/>
      <w:marTop w:val="0"/>
      <w:marBottom w:val="0"/>
      <w:divBdr>
        <w:top w:val="none" w:sz="0" w:space="0" w:color="auto"/>
        <w:left w:val="none" w:sz="0" w:space="0" w:color="auto"/>
        <w:bottom w:val="none" w:sz="0" w:space="0" w:color="auto"/>
        <w:right w:val="none" w:sz="0" w:space="0" w:color="auto"/>
      </w:divBdr>
      <w:divsChild>
        <w:div w:id="117338613">
          <w:marLeft w:val="0"/>
          <w:marRight w:val="0"/>
          <w:marTop w:val="0"/>
          <w:marBottom w:val="0"/>
          <w:divBdr>
            <w:top w:val="none" w:sz="0" w:space="0" w:color="auto"/>
            <w:left w:val="none" w:sz="0" w:space="0" w:color="auto"/>
            <w:bottom w:val="none" w:sz="0" w:space="0" w:color="auto"/>
            <w:right w:val="none" w:sz="0" w:space="0" w:color="auto"/>
          </w:divBdr>
          <w:divsChild>
            <w:div w:id="738138884">
              <w:marLeft w:val="0"/>
              <w:marRight w:val="0"/>
              <w:marTop w:val="0"/>
              <w:marBottom w:val="0"/>
              <w:divBdr>
                <w:top w:val="none" w:sz="0" w:space="0" w:color="auto"/>
                <w:left w:val="none" w:sz="0" w:space="0" w:color="auto"/>
                <w:bottom w:val="none" w:sz="0" w:space="0" w:color="auto"/>
                <w:right w:val="none" w:sz="0" w:space="0" w:color="auto"/>
              </w:divBdr>
            </w:div>
            <w:div w:id="745882032">
              <w:marLeft w:val="0"/>
              <w:marRight w:val="0"/>
              <w:marTop w:val="0"/>
              <w:marBottom w:val="0"/>
              <w:divBdr>
                <w:top w:val="none" w:sz="0" w:space="0" w:color="auto"/>
                <w:left w:val="none" w:sz="0" w:space="0" w:color="auto"/>
                <w:bottom w:val="none" w:sz="0" w:space="0" w:color="auto"/>
                <w:right w:val="none" w:sz="0" w:space="0" w:color="auto"/>
              </w:divBdr>
            </w:div>
            <w:div w:id="883522048">
              <w:marLeft w:val="0"/>
              <w:marRight w:val="0"/>
              <w:marTop w:val="0"/>
              <w:marBottom w:val="0"/>
              <w:divBdr>
                <w:top w:val="none" w:sz="0" w:space="0" w:color="auto"/>
                <w:left w:val="none" w:sz="0" w:space="0" w:color="auto"/>
                <w:bottom w:val="none" w:sz="0" w:space="0" w:color="auto"/>
                <w:right w:val="none" w:sz="0" w:space="0" w:color="auto"/>
              </w:divBdr>
            </w:div>
            <w:div w:id="1261062019">
              <w:marLeft w:val="0"/>
              <w:marRight w:val="0"/>
              <w:marTop w:val="0"/>
              <w:marBottom w:val="0"/>
              <w:divBdr>
                <w:top w:val="none" w:sz="0" w:space="0" w:color="auto"/>
                <w:left w:val="none" w:sz="0" w:space="0" w:color="auto"/>
                <w:bottom w:val="none" w:sz="0" w:space="0" w:color="auto"/>
                <w:right w:val="none" w:sz="0" w:space="0" w:color="auto"/>
              </w:divBdr>
            </w:div>
            <w:div w:id="1688485221">
              <w:marLeft w:val="0"/>
              <w:marRight w:val="0"/>
              <w:marTop w:val="0"/>
              <w:marBottom w:val="0"/>
              <w:divBdr>
                <w:top w:val="none" w:sz="0" w:space="0" w:color="auto"/>
                <w:left w:val="none" w:sz="0" w:space="0" w:color="auto"/>
                <w:bottom w:val="none" w:sz="0" w:space="0" w:color="auto"/>
                <w:right w:val="none" w:sz="0" w:space="0" w:color="auto"/>
              </w:divBdr>
            </w:div>
            <w:div w:id="1909343778">
              <w:marLeft w:val="0"/>
              <w:marRight w:val="0"/>
              <w:marTop w:val="0"/>
              <w:marBottom w:val="0"/>
              <w:divBdr>
                <w:top w:val="none" w:sz="0" w:space="0" w:color="auto"/>
                <w:left w:val="none" w:sz="0" w:space="0" w:color="auto"/>
                <w:bottom w:val="none" w:sz="0" w:space="0" w:color="auto"/>
                <w:right w:val="none" w:sz="0" w:space="0" w:color="auto"/>
              </w:divBdr>
            </w:div>
            <w:div w:id="2002848279">
              <w:marLeft w:val="0"/>
              <w:marRight w:val="0"/>
              <w:marTop w:val="0"/>
              <w:marBottom w:val="0"/>
              <w:divBdr>
                <w:top w:val="none" w:sz="0" w:space="0" w:color="auto"/>
                <w:left w:val="none" w:sz="0" w:space="0" w:color="auto"/>
                <w:bottom w:val="none" w:sz="0" w:space="0" w:color="auto"/>
                <w:right w:val="none" w:sz="0" w:space="0" w:color="auto"/>
              </w:divBdr>
            </w:div>
            <w:div w:id="20305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3169">
      <w:bodyDiv w:val="1"/>
      <w:marLeft w:val="0"/>
      <w:marRight w:val="0"/>
      <w:marTop w:val="0"/>
      <w:marBottom w:val="0"/>
      <w:divBdr>
        <w:top w:val="none" w:sz="0" w:space="0" w:color="auto"/>
        <w:left w:val="none" w:sz="0" w:space="0" w:color="auto"/>
        <w:bottom w:val="none" w:sz="0" w:space="0" w:color="auto"/>
        <w:right w:val="none" w:sz="0" w:space="0" w:color="auto"/>
      </w:divBdr>
    </w:div>
    <w:div w:id="1787651126">
      <w:bodyDiv w:val="1"/>
      <w:marLeft w:val="0"/>
      <w:marRight w:val="0"/>
      <w:marTop w:val="0"/>
      <w:marBottom w:val="0"/>
      <w:divBdr>
        <w:top w:val="none" w:sz="0" w:space="0" w:color="auto"/>
        <w:left w:val="none" w:sz="0" w:space="0" w:color="auto"/>
        <w:bottom w:val="none" w:sz="0" w:space="0" w:color="auto"/>
        <w:right w:val="none" w:sz="0" w:space="0" w:color="auto"/>
      </w:divBdr>
      <w:divsChild>
        <w:div w:id="438110144">
          <w:marLeft w:val="0"/>
          <w:marRight w:val="0"/>
          <w:marTop w:val="0"/>
          <w:marBottom w:val="0"/>
          <w:divBdr>
            <w:top w:val="none" w:sz="0" w:space="0" w:color="auto"/>
            <w:left w:val="none" w:sz="0" w:space="0" w:color="auto"/>
            <w:bottom w:val="none" w:sz="0" w:space="0" w:color="auto"/>
            <w:right w:val="none" w:sz="0" w:space="0" w:color="auto"/>
          </w:divBdr>
          <w:divsChild>
            <w:div w:id="77295290">
              <w:marLeft w:val="0"/>
              <w:marRight w:val="0"/>
              <w:marTop w:val="0"/>
              <w:marBottom w:val="0"/>
              <w:divBdr>
                <w:top w:val="none" w:sz="0" w:space="0" w:color="auto"/>
                <w:left w:val="none" w:sz="0" w:space="0" w:color="auto"/>
                <w:bottom w:val="none" w:sz="0" w:space="0" w:color="auto"/>
                <w:right w:val="none" w:sz="0" w:space="0" w:color="auto"/>
              </w:divBdr>
            </w:div>
            <w:div w:id="659358031">
              <w:marLeft w:val="0"/>
              <w:marRight w:val="0"/>
              <w:marTop w:val="0"/>
              <w:marBottom w:val="0"/>
              <w:divBdr>
                <w:top w:val="none" w:sz="0" w:space="0" w:color="auto"/>
                <w:left w:val="none" w:sz="0" w:space="0" w:color="auto"/>
                <w:bottom w:val="none" w:sz="0" w:space="0" w:color="auto"/>
                <w:right w:val="none" w:sz="0" w:space="0" w:color="auto"/>
              </w:divBdr>
            </w:div>
            <w:div w:id="893859105">
              <w:marLeft w:val="0"/>
              <w:marRight w:val="0"/>
              <w:marTop w:val="0"/>
              <w:marBottom w:val="0"/>
              <w:divBdr>
                <w:top w:val="none" w:sz="0" w:space="0" w:color="auto"/>
                <w:left w:val="none" w:sz="0" w:space="0" w:color="auto"/>
                <w:bottom w:val="none" w:sz="0" w:space="0" w:color="auto"/>
                <w:right w:val="none" w:sz="0" w:space="0" w:color="auto"/>
              </w:divBdr>
            </w:div>
            <w:div w:id="920261985">
              <w:marLeft w:val="0"/>
              <w:marRight w:val="0"/>
              <w:marTop w:val="0"/>
              <w:marBottom w:val="0"/>
              <w:divBdr>
                <w:top w:val="none" w:sz="0" w:space="0" w:color="auto"/>
                <w:left w:val="none" w:sz="0" w:space="0" w:color="auto"/>
                <w:bottom w:val="none" w:sz="0" w:space="0" w:color="auto"/>
                <w:right w:val="none" w:sz="0" w:space="0" w:color="auto"/>
              </w:divBdr>
            </w:div>
            <w:div w:id="1188368310">
              <w:marLeft w:val="0"/>
              <w:marRight w:val="0"/>
              <w:marTop w:val="0"/>
              <w:marBottom w:val="0"/>
              <w:divBdr>
                <w:top w:val="none" w:sz="0" w:space="0" w:color="auto"/>
                <w:left w:val="none" w:sz="0" w:space="0" w:color="auto"/>
                <w:bottom w:val="none" w:sz="0" w:space="0" w:color="auto"/>
                <w:right w:val="none" w:sz="0" w:space="0" w:color="auto"/>
              </w:divBdr>
            </w:div>
            <w:div w:id="1193613234">
              <w:marLeft w:val="0"/>
              <w:marRight w:val="0"/>
              <w:marTop w:val="0"/>
              <w:marBottom w:val="0"/>
              <w:divBdr>
                <w:top w:val="none" w:sz="0" w:space="0" w:color="auto"/>
                <w:left w:val="none" w:sz="0" w:space="0" w:color="auto"/>
                <w:bottom w:val="none" w:sz="0" w:space="0" w:color="auto"/>
                <w:right w:val="none" w:sz="0" w:space="0" w:color="auto"/>
              </w:divBdr>
            </w:div>
            <w:div w:id="1237013026">
              <w:marLeft w:val="0"/>
              <w:marRight w:val="0"/>
              <w:marTop w:val="0"/>
              <w:marBottom w:val="0"/>
              <w:divBdr>
                <w:top w:val="none" w:sz="0" w:space="0" w:color="auto"/>
                <w:left w:val="none" w:sz="0" w:space="0" w:color="auto"/>
                <w:bottom w:val="none" w:sz="0" w:space="0" w:color="auto"/>
                <w:right w:val="none" w:sz="0" w:space="0" w:color="auto"/>
              </w:divBdr>
            </w:div>
            <w:div w:id="194584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3586">
      <w:bodyDiv w:val="1"/>
      <w:marLeft w:val="0"/>
      <w:marRight w:val="0"/>
      <w:marTop w:val="0"/>
      <w:marBottom w:val="0"/>
      <w:divBdr>
        <w:top w:val="none" w:sz="0" w:space="0" w:color="auto"/>
        <w:left w:val="none" w:sz="0" w:space="0" w:color="auto"/>
        <w:bottom w:val="none" w:sz="0" w:space="0" w:color="auto"/>
        <w:right w:val="none" w:sz="0" w:space="0" w:color="auto"/>
      </w:divBdr>
    </w:div>
    <w:div w:id="1905025261">
      <w:bodyDiv w:val="1"/>
      <w:marLeft w:val="0"/>
      <w:marRight w:val="0"/>
      <w:marTop w:val="0"/>
      <w:marBottom w:val="0"/>
      <w:divBdr>
        <w:top w:val="none" w:sz="0" w:space="0" w:color="auto"/>
        <w:left w:val="none" w:sz="0" w:space="0" w:color="auto"/>
        <w:bottom w:val="none" w:sz="0" w:space="0" w:color="auto"/>
        <w:right w:val="none" w:sz="0" w:space="0" w:color="auto"/>
      </w:divBdr>
    </w:div>
    <w:div w:id="2010675710">
      <w:bodyDiv w:val="1"/>
      <w:marLeft w:val="0"/>
      <w:marRight w:val="0"/>
      <w:marTop w:val="0"/>
      <w:marBottom w:val="0"/>
      <w:divBdr>
        <w:top w:val="none" w:sz="0" w:space="0" w:color="auto"/>
        <w:left w:val="none" w:sz="0" w:space="0" w:color="auto"/>
        <w:bottom w:val="none" w:sz="0" w:space="0" w:color="auto"/>
        <w:right w:val="none" w:sz="0" w:space="0" w:color="auto"/>
      </w:divBdr>
    </w:div>
    <w:div w:id="2016378355">
      <w:bodyDiv w:val="1"/>
      <w:marLeft w:val="0"/>
      <w:marRight w:val="0"/>
      <w:marTop w:val="0"/>
      <w:marBottom w:val="0"/>
      <w:divBdr>
        <w:top w:val="none" w:sz="0" w:space="0" w:color="auto"/>
        <w:left w:val="none" w:sz="0" w:space="0" w:color="auto"/>
        <w:bottom w:val="none" w:sz="0" w:space="0" w:color="auto"/>
        <w:right w:val="none" w:sz="0" w:space="0" w:color="auto"/>
      </w:divBdr>
    </w:div>
    <w:div w:id="210163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inxiang\Application%20Data\Microsoft\Templates\PCB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0A251-DA7D-4B1C-87FC-58DEB74A2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PCB6.DOT</Template>
  <TotalTime>35</TotalTime>
  <Pages>61</Pages>
  <Words>6381</Words>
  <Characters>36373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招标文件第二册</vt:lpstr>
    </vt:vector>
  </TitlesOfParts>
  <Company>上海国际招标有限公司</Company>
  <LinksUpToDate>false</LinksUpToDate>
  <CharactersWithSpaces>42669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上海国际招标有限公司招标文件</dc:title>
  <dc:subject>国际标、商务部、第二册、电子标</dc:subject>
  <dc:creator>王晓</dc:creator>
  <cp:keywords/>
  <cp:lastModifiedBy>Wang Xiao</cp:lastModifiedBy>
  <cp:revision>25</cp:revision>
  <cp:lastPrinted>2022-12-05T12:53:00Z</cp:lastPrinted>
  <dcterms:created xsi:type="dcterms:W3CDTF">2022-12-05T04:20:00Z</dcterms:created>
  <dcterms:modified xsi:type="dcterms:W3CDTF">2022-12-05T12:55:00Z</dcterms:modified>
</cp:coreProperties>
</file>